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04D5B7" w14:textId="77777777" w:rsidR="007628D6" w:rsidRPr="00B03E01" w:rsidRDefault="007628D6" w:rsidP="007628D6">
      <w:pPr>
        <w:pStyle w:val="2"/>
        <w:spacing w:before="0" w:line="360" w:lineRule="auto"/>
        <w:ind w:firstLine="709"/>
        <w:jc w:val="both"/>
        <w:rPr>
          <w:rFonts w:ascii="Times New Roman" w:hAnsi="Times New Roman" w:cs="Times New Roman"/>
          <w:b/>
          <w:bCs/>
          <w:color w:val="auto"/>
          <w:sz w:val="28"/>
          <w:szCs w:val="28"/>
        </w:rPr>
      </w:pPr>
      <w:bookmarkStart w:id="0" w:name="_Toc182060016"/>
      <w:r w:rsidRPr="00B03E01">
        <w:rPr>
          <w:rFonts w:ascii="Times New Roman" w:hAnsi="Times New Roman" w:cs="Times New Roman"/>
          <w:b/>
          <w:bCs/>
          <w:color w:val="auto"/>
          <w:sz w:val="28"/>
          <w:szCs w:val="28"/>
        </w:rPr>
        <w:t>РОЗДІЛ 1. ІНФОРМАЦІЙНИЙ БЛОК. ТЕОРЕТИЧНІ АСПЕКТИ ЗАСТОСУВАННЯ ІГРОВИХ ТЕХНОЛОГІЙ НАВЧАННЯ У ПРОЦЕСІ ВИВЧЕННЯ МАТЕМАТИКИ УЧНЯМИ 1 КЛАСУ</w:t>
      </w:r>
      <w:bookmarkEnd w:id="0"/>
    </w:p>
    <w:p w14:paraId="3ED80DCA" w14:textId="77777777" w:rsidR="007628D6" w:rsidRPr="00B03E01" w:rsidRDefault="007628D6" w:rsidP="007628D6">
      <w:pPr>
        <w:spacing w:after="0" w:line="276" w:lineRule="auto"/>
        <w:jc w:val="both"/>
        <w:rPr>
          <w:rFonts w:ascii="Times New Roman" w:hAnsi="Times New Roman" w:cs="Times New Roman"/>
          <w:sz w:val="28"/>
          <w:szCs w:val="28"/>
        </w:rPr>
      </w:pPr>
    </w:p>
    <w:p w14:paraId="38C65066" w14:textId="559EE70A" w:rsidR="00620844" w:rsidRPr="00C01841" w:rsidRDefault="00620844" w:rsidP="00885AFF">
      <w:pPr>
        <w:pStyle w:val="2"/>
        <w:spacing w:before="0" w:line="360" w:lineRule="auto"/>
        <w:ind w:firstLine="709"/>
        <w:jc w:val="both"/>
        <w:rPr>
          <w:rFonts w:ascii="Times New Roman" w:hAnsi="Times New Roman" w:cs="Times New Roman"/>
          <w:b/>
          <w:bCs/>
          <w:color w:val="auto"/>
          <w:sz w:val="28"/>
          <w:szCs w:val="28"/>
        </w:rPr>
      </w:pPr>
      <w:bookmarkStart w:id="1" w:name="_Toc182060017"/>
      <w:r w:rsidRPr="00B03E01">
        <w:rPr>
          <w:rFonts w:ascii="Times New Roman" w:hAnsi="Times New Roman" w:cs="Times New Roman"/>
          <w:b/>
          <w:bCs/>
          <w:color w:val="auto"/>
          <w:sz w:val="28"/>
          <w:szCs w:val="28"/>
        </w:rPr>
        <w:t>1.1.</w:t>
      </w:r>
      <w:r w:rsidR="007628D6" w:rsidRPr="00B03E01">
        <w:rPr>
          <w:rFonts w:ascii="Times New Roman" w:hAnsi="Times New Roman" w:cs="Times New Roman"/>
          <w:b/>
          <w:bCs/>
          <w:color w:val="auto"/>
          <w:sz w:val="28"/>
          <w:szCs w:val="28"/>
        </w:rPr>
        <w:t xml:space="preserve">Основні дефініції </w:t>
      </w:r>
      <w:proofErr w:type="spellStart"/>
      <w:r w:rsidR="007628D6" w:rsidRPr="00B03E01">
        <w:rPr>
          <w:rFonts w:ascii="Times New Roman" w:hAnsi="Times New Roman" w:cs="Times New Roman"/>
          <w:b/>
          <w:bCs/>
          <w:color w:val="auto"/>
          <w:sz w:val="28"/>
          <w:szCs w:val="28"/>
        </w:rPr>
        <w:t>проєкту</w:t>
      </w:r>
      <w:bookmarkEnd w:id="1"/>
      <w:proofErr w:type="spellEnd"/>
    </w:p>
    <w:p w14:paraId="2648B9C0" w14:textId="4A08DDFB" w:rsidR="001D0480" w:rsidRPr="00B03E01" w:rsidRDefault="00F97057" w:rsidP="00171F03">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Коротко о</w:t>
      </w:r>
      <w:r w:rsidR="001D0480" w:rsidRPr="00B03E01">
        <w:rPr>
          <w:rFonts w:ascii="Times New Roman" w:hAnsi="Times New Roman" w:cs="Times New Roman"/>
          <w:sz w:val="28"/>
          <w:szCs w:val="28"/>
        </w:rPr>
        <w:t>значимо основні дефініції про</w:t>
      </w:r>
      <w:r w:rsidR="00171F03" w:rsidRPr="00B03E01">
        <w:rPr>
          <w:rFonts w:ascii="Times New Roman" w:hAnsi="Times New Roman" w:cs="Times New Roman"/>
          <w:sz w:val="28"/>
          <w:szCs w:val="28"/>
        </w:rPr>
        <w:t>е</w:t>
      </w:r>
      <w:r w:rsidR="001D0480" w:rsidRPr="00B03E01">
        <w:rPr>
          <w:rFonts w:ascii="Times New Roman" w:hAnsi="Times New Roman" w:cs="Times New Roman"/>
          <w:sz w:val="28"/>
          <w:szCs w:val="28"/>
        </w:rPr>
        <w:t>кту, а саме</w:t>
      </w:r>
      <w:r w:rsidR="00171F03" w:rsidRPr="00B03E01">
        <w:rPr>
          <w:rFonts w:ascii="Times New Roman" w:hAnsi="Times New Roman" w:cs="Times New Roman"/>
          <w:sz w:val="28"/>
          <w:szCs w:val="28"/>
        </w:rPr>
        <w:t xml:space="preserve">: </w:t>
      </w:r>
      <w:r w:rsidR="00171F03" w:rsidRPr="00B03E01">
        <w:rPr>
          <w:rFonts w:ascii="Times New Roman" w:hAnsi="Times New Roman" w:cs="Times New Roman"/>
          <w:i/>
          <w:sz w:val="28"/>
          <w:szCs w:val="28"/>
        </w:rPr>
        <w:t xml:space="preserve">Нова українська школа </w:t>
      </w:r>
      <w:r w:rsidR="00171F03" w:rsidRPr="00B03E01">
        <w:rPr>
          <w:rFonts w:ascii="Times New Roman" w:eastAsia="CenturySchoolbook" w:hAnsi="Times New Roman" w:cs="Times New Roman"/>
          <w:i/>
          <w:sz w:val="28"/>
          <w:szCs w:val="28"/>
        </w:rPr>
        <w:t xml:space="preserve">(НУШ), </w:t>
      </w:r>
      <w:r w:rsidR="00A371DE" w:rsidRPr="0020427E">
        <w:rPr>
          <w:rFonts w:ascii="Times New Roman" w:eastAsia="CenturySchoolbook" w:hAnsi="Times New Roman" w:cs="Times New Roman"/>
          <w:i/>
          <w:sz w:val="28"/>
          <w:szCs w:val="28"/>
        </w:rPr>
        <w:t xml:space="preserve">математика, </w:t>
      </w:r>
      <w:r w:rsidR="00171F03" w:rsidRPr="00B03E01">
        <w:rPr>
          <w:rFonts w:ascii="Times New Roman" w:eastAsia="CenturySchoolbook" w:hAnsi="Times New Roman" w:cs="Times New Roman"/>
          <w:i/>
          <w:sz w:val="28"/>
          <w:szCs w:val="28"/>
        </w:rPr>
        <w:t xml:space="preserve">урок, </w:t>
      </w:r>
      <w:r w:rsidR="00A371DE" w:rsidRPr="00A371DE">
        <w:rPr>
          <w:rFonts w:ascii="Times New Roman" w:eastAsia="CenturySchoolbook" w:hAnsi="Times New Roman" w:cs="Times New Roman"/>
          <w:i/>
          <w:sz w:val="28"/>
          <w:szCs w:val="28"/>
        </w:rPr>
        <w:t>урок математики в 1 класі Нової української школи,</w:t>
      </w:r>
      <w:r w:rsidR="00A371DE" w:rsidRPr="00A371DE">
        <w:rPr>
          <w:rFonts w:ascii="Times New Roman" w:eastAsia="CenturySchoolbook" w:hAnsi="Times New Roman" w:cs="Times New Roman"/>
          <w:i/>
          <w:iCs/>
          <w:sz w:val="28"/>
          <w:szCs w:val="28"/>
        </w:rPr>
        <w:t xml:space="preserve"> </w:t>
      </w:r>
      <w:r w:rsidR="00171F03" w:rsidRPr="00B03E01">
        <w:rPr>
          <w:rFonts w:ascii="Times New Roman" w:eastAsia="CenturySchoolbook" w:hAnsi="Times New Roman" w:cs="Times New Roman"/>
          <w:i/>
          <w:sz w:val="28"/>
          <w:szCs w:val="28"/>
        </w:rPr>
        <w:t>гра, ігрові технології.</w:t>
      </w:r>
      <w:r w:rsidR="00171F03" w:rsidRPr="00B03E01">
        <w:rPr>
          <w:rFonts w:ascii="Times New Roman" w:hAnsi="Times New Roman" w:cs="Times New Roman"/>
          <w:sz w:val="28"/>
          <w:szCs w:val="28"/>
        </w:rPr>
        <w:t xml:space="preserve"> </w:t>
      </w:r>
    </w:p>
    <w:p w14:paraId="5A8B076F" w14:textId="01DF988F" w:rsidR="00BC3699" w:rsidRPr="00833802" w:rsidRDefault="00F97057" w:rsidP="00BC3699">
      <w:pPr>
        <w:autoSpaceDE w:val="0"/>
        <w:autoSpaceDN w:val="0"/>
        <w:adjustRightInd w:val="0"/>
        <w:spacing w:after="0" w:line="360" w:lineRule="auto"/>
        <w:ind w:firstLine="709"/>
        <w:jc w:val="both"/>
        <w:rPr>
          <w:rFonts w:ascii="Times New Roman" w:eastAsia="CenturySchoolbook" w:hAnsi="Times New Roman" w:cs="Times New Roman"/>
          <w:sz w:val="28"/>
          <w:szCs w:val="28"/>
        </w:rPr>
      </w:pPr>
      <w:r w:rsidRPr="00B03E01">
        <w:rPr>
          <w:rFonts w:ascii="Times New Roman" w:eastAsia="ArialMT" w:hAnsi="Times New Roman" w:cs="Times New Roman"/>
          <w:i/>
          <w:sz w:val="28"/>
          <w:szCs w:val="28"/>
        </w:rPr>
        <w:t xml:space="preserve"> </w:t>
      </w:r>
      <w:r w:rsidR="00F02F34" w:rsidRPr="00B03E01">
        <w:rPr>
          <w:rFonts w:ascii="Times New Roman" w:eastAsia="ArialMT" w:hAnsi="Times New Roman" w:cs="Times New Roman"/>
          <w:i/>
          <w:sz w:val="28"/>
          <w:szCs w:val="28"/>
        </w:rPr>
        <w:t>Нова українська школа</w:t>
      </w:r>
      <w:r w:rsidR="00F02F34" w:rsidRPr="00B03E01">
        <w:rPr>
          <w:rFonts w:ascii="Times New Roman" w:eastAsia="ArialMT" w:hAnsi="Times New Roman" w:cs="Times New Roman"/>
          <w:sz w:val="28"/>
          <w:szCs w:val="28"/>
        </w:rPr>
        <w:t xml:space="preserve"> – це реформа Міністерства освіти і науки, головна мета якої ‒ створити школу, в якій буде </w:t>
      </w:r>
      <w:proofErr w:type="spellStart"/>
      <w:r w:rsidR="00F02F34" w:rsidRPr="00B03E01">
        <w:rPr>
          <w:rFonts w:ascii="Times New Roman" w:eastAsia="ArialMT" w:hAnsi="Times New Roman" w:cs="Times New Roman"/>
          <w:sz w:val="28"/>
          <w:szCs w:val="28"/>
        </w:rPr>
        <w:t>комфортно</w:t>
      </w:r>
      <w:proofErr w:type="spellEnd"/>
      <w:r w:rsidR="00F02F34" w:rsidRPr="00B03E01">
        <w:rPr>
          <w:rFonts w:ascii="Times New Roman" w:eastAsia="ArialMT" w:hAnsi="Times New Roman" w:cs="Times New Roman"/>
          <w:sz w:val="28"/>
          <w:szCs w:val="28"/>
        </w:rPr>
        <w:t xml:space="preserve"> навчатись і яка буде давати учням не лише знання, а й уміння використовувати їх у своєму повсякденному житті</w:t>
      </w:r>
      <w:r w:rsidR="00A845A6" w:rsidRPr="00B03E01">
        <w:rPr>
          <w:rFonts w:ascii="Times New Roman" w:eastAsia="ArialMT" w:hAnsi="Times New Roman" w:cs="Times New Roman"/>
          <w:sz w:val="28"/>
          <w:szCs w:val="28"/>
        </w:rPr>
        <w:t xml:space="preserve"> </w:t>
      </w:r>
      <w:r w:rsidR="00F02F34" w:rsidRPr="00B03E01">
        <w:rPr>
          <w:rFonts w:ascii="Times New Roman" w:eastAsia="ArialMT" w:hAnsi="Times New Roman" w:cs="Times New Roman"/>
          <w:sz w:val="28"/>
          <w:szCs w:val="28"/>
        </w:rPr>
        <w:t>[</w:t>
      </w:r>
      <w:r w:rsidR="00B80AAD" w:rsidRPr="00B03E01">
        <w:rPr>
          <w:rFonts w:ascii="Times New Roman" w:eastAsia="ArialMT" w:hAnsi="Times New Roman" w:cs="Times New Roman"/>
          <w:sz w:val="28"/>
          <w:szCs w:val="28"/>
        </w:rPr>
        <w:t>2</w:t>
      </w:r>
      <w:r w:rsidR="00F02F34" w:rsidRPr="00B03E01">
        <w:rPr>
          <w:rFonts w:ascii="Times New Roman" w:eastAsia="ArialMT" w:hAnsi="Times New Roman" w:cs="Times New Roman"/>
          <w:sz w:val="28"/>
          <w:szCs w:val="28"/>
        </w:rPr>
        <w:t>, с. 14–15].</w:t>
      </w:r>
      <w:r w:rsidR="00A974DE" w:rsidRPr="00B03E01">
        <w:rPr>
          <w:rFonts w:ascii="Times New Roman" w:eastAsia="ArialMT" w:hAnsi="Times New Roman" w:cs="Times New Roman"/>
          <w:sz w:val="28"/>
          <w:szCs w:val="28"/>
        </w:rPr>
        <w:t xml:space="preserve"> </w:t>
      </w:r>
      <w:r w:rsidR="00171F03" w:rsidRPr="00B03E01">
        <w:rPr>
          <w:rFonts w:ascii="Times New Roman" w:eastAsia="CenturySchoolbook" w:hAnsi="Times New Roman" w:cs="Times New Roman"/>
          <w:sz w:val="28"/>
          <w:szCs w:val="28"/>
        </w:rPr>
        <w:t>У контексті світових тенденцій розвиту освіти Нова українська школа (НУШ) тримає курс на побудову освітнього процесу</w:t>
      </w:r>
      <w:r w:rsidR="00BC3699">
        <w:rPr>
          <w:rFonts w:ascii="Times New Roman" w:eastAsia="CenturySchoolbook" w:hAnsi="Times New Roman" w:cs="Times New Roman"/>
          <w:sz w:val="28"/>
          <w:szCs w:val="28"/>
          <w:lang w:val="ru-RU"/>
        </w:rPr>
        <w:t>,</w:t>
      </w:r>
      <w:r w:rsidR="00171F03" w:rsidRPr="00B03E01">
        <w:rPr>
          <w:rFonts w:ascii="Times New Roman" w:eastAsia="CenturySchoolbook" w:hAnsi="Times New Roman" w:cs="Times New Roman"/>
          <w:sz w:val="28"/>
          <w:szCs w:val="28"/>
        </w:rPr>
        <w:t xml:space="preserve"> у якому виробляється та розвивається в учнів здатність діяти, застосовувати досвід у проблемних обставинах, а не просто накопичувати нормативно визначені знання [</w:t>
      </w:r>
      <w:r w:rsidR="00987281">
        <w:rPr>
          <w:rFonts w:ascii="Times New Roman" w:eastAsia="CenturySchoolbook" w:hAnsi="Times New Roman" w:cs="Times New Roman"/>
          <w:sz w:val="28"/>
          <w:szCs w:val="28"/>
          <w:lang w:val="ru-RU"/>
        </w:rPr>
        <w:t>24</w:t>
      </w:r>
      <w:r w:rsidR="00171F03" w:rsidRPr="00B03E01">
        <w:rPr>
          <w:rFonts w:ascii="Times New Roman" w:eastAsia="CenturySchoolbook" w:hAnsi="Times New Roman" w:cs="Times New Roman"/>
          <w:sz w:val="28"/>
          <w:szCs w:val="28"/>
        </w:rPr>
        <w:t>, c. 436].</w:t>
      </w:r>
      <w:r w:rsidR="0054218E">
        <w:rPr>
          <w:rFonts w:ascii="Times New Roman" w:eastAsia="CenturySchoolbook" w:hAnsi="Times New Roman" w:cs="Times New Roman"/>
          <w:sz w:val="28"/>
          <w:szCs w:val="28"/>
          <w:lang w:val="ru-RU"/>
        </w:rPr>
        <w:t xml:space="preserve"> </w:t>
      </w:r>
    </w:p>
    <w:p w14:paraId="23E9AAC3" w14:textId="77777777" w:rsidR="00987281" w:rsidRDefault="00F02F34" w:rsidP="00F02F34">
      <w:pPr>
        <w:autoSpaceDE w:val="0"/>
        <w:autoSpaceDN w:val="0"/>
        <w:adjustRightInd w:val="0"/>
        <w:spacing w:after="0" w:line="360" w:lineRule="auto"/>
        <w:ind w:firstLine="709"/>
        <w:jc w:val="both"/>
        <w:rPr>
          <w:rFonts w:ascii="Times New Roman" w:eastAsia="Arimo" w:hAnsi="Times New Roman" w:cs="Times New Roman"/>
          <w:sz w:val="28"/>
          <w:szCs w:val="28"/>
          <w:lang w:val="ru-RU"/>
        </w:rPr>
      </w:pPr>
      <w:r w:rsidRPr="00B03E01">
        <w:rPr>
          <w:rFonts w:ascii="Times New Roman" w:eastAsia="Arimo" w:hAnsi="Times New Roman" w:cs="Times New Roman"/>
          <w:sz w:val="28"/>
          <w:szCs w:val="28"/>
        </w:rPr>
        <w:t>Важливо підкреслити, що сучасні діти дуже відрізняються від дітей, які виховувалися на початку ХХ століття. Якщо раніше дитині вистачало «дошки та крейди» для пояснення навчального матеріалу, то сучасна дитина втратить інтерес до такого уроку вже через декілька хвилин. Діти ХХІ століття – це практики, які все хочуть побачити, спробувати і довести, в іншому ж випадку навчальний матеріал так і залишиться незасвоєним [1</w:t>
      </w:r>
      <w:r w:rsidR="00987281">
        <w:rPr>
          <w:rFonts w:ascii="Times New Roman" w:eastAsia="Arimo" w:hAnsi="Times New Roman" w:cs="Times New Roman"/>
          <w:sz w:val="28"/>
          <w:szCs w:val="28"/>
          <w:lang w:val="ru-RU"/>
        </w:rPr>
        <w:t>7</w:t>
      </w:r>
      <w:r w:rsidRPr="00B03E01">
        <w:rPr>
          <w:rFonts w:ascii="Times New Roman" w:eastAsia="Arimo" w:hAnsi="Times New Roman" w:cs="Times New Roman"/>
          <w:sz w:val="28"/>
          <w:szCs w:val="28"/>
        </w:rPr>
        <w:t xml:space="preserve">, с. 101]. </w:t>
      </w:r>
      <w:r w:rsidR="00A974DE" w:rsidRPr="00B03E01">
        <w:rPr>
          <w:rFonts w:ascii="Times New Roman" w:eastAsia="Arimo" w:hAnsi="Times New Roman" w:cs="Times New Roman"/>
          <w:sz w:val="28"/>
          <w:szCs w:val="28"/>
        </w:rPr>
        <w:t xml:space="preserve"> </w:t>
      </w:r>
    </w:p>
    <w:p w14:paraId="12AE06F3" w14:textId="09D8A53D" w:rsidR="00C47F9B" w:rsidRPr="00BE2CD1" w:rsidRDefault="00F02F34" w:rsidP="00F02F34">
      <w:pPr>
        <w:autoSpaceDE w:val="0"/>
        <w:autoSpaceDN w:val="0"/>
        <w:adjustRightInd w:val="0"/>
        <w:spacing w:after="0" w:line="360" w:lineRule="auto"/>
        <w:ind w:firstLine="709"/>
        <w:jc w:val="both"/>
        <w:rPr>
          <w:rFonts w:ascii="Times New Roman" w:eastAsia="ArialMT" w:hAnsi="Times New Roman" w:cs="Times New Roman"/>
          <w:sz w:val="28"/>
          <w:szCs w:val="28"/>
          <w:lang w:val="ru-RU"/>
        </w:rPr>
      </w:pPr>
      <w:r w:rsidRPr="00B03E01">
        <w:rPr>
          <w:rFonts w:ascii="Times New Roman" w:eastAsia="ArialMT" w:hAnsi="Times New Roman" w:cs="Times New Roman"/>
          <w:sz w:val="28"/>
          <w:szCs w:val="28"/>
        </w:rPr>
        <w:t xml:space="preserve">Навчання за вже застарілими стандартами </w:t>
      </w:r>
      <w:r w:rsidR="00885AFF">
        <w:rPr>
          <w:rFonts w:ascii="Times New Roman" w:eastAsia="ArialMT" w:hAnsi="Times New Roman" w:cs="Times New Roman"/>
          <w:sz w:val="28"/>
          <w:szCs w:val="28"/>
          <w:lang w:val="ru-RU"/>
        </w:rPr>
        <w:t xml:space="preserve">є </w:t>
      </w:r>
      <w:proofErr w:type="spellStart"/>
      <w:r w:rsidR="00885AFF">
        <w:rPr>
          <w:rFonts w:ascii="Times New Roman" w:eastAsia="ArialMT" w:hAnsi="Times New Roman" w:cs="Times New Roman"/>
          <w:sz w:val="28"/>
          <w:szCs w:val="28"/>
          <w:lang w:val="ru-RU"/>
        </w:rPr>
        <w:t>неефективним</w:t>
      </w:r>
      <w:proofErr w:type="spellEnd"/>
      <w:r w:rsidRPr="00B03E01">
        <w:rPr>
          <w:rFonts w:ascii="Times New Roman" w:eastAsia="ArialMT" w:hAnsi="Times New Roman" w:cs="Times New Roman"/>
          <w:sz w:val="28"/>
          <w:szCs w:val="28"/>
        </w:rPr>
        <w:t>,</w:t>
      </w:r>
      <w:r w:rsidR="00885AFF">
        <w:rPr>
          <w:rFonts w:ascii="Times New Roman" w:eastAsia="ArialMT" w:hAnsi="Times New Roman" w:cs="Times New Roman"/>
          <w:sz w:val="28"/>
          <w:szCs w:val="28"/>
          <w:lang w:val="ru-RU"/>
        </w:rPr>
        <w:t xml:space="preserve"> </w:t>
      </w:r>
      <w:proofErr w:type="spellStart"/>
      <w:r w:rsidR="00885AFF">
        <w:rPr>
          <w:rFonts w:ascii="Times New Roman" w:eastAsia="ArialMT" w:hAnsi="Times New Roman" w:cs="Times New Roman"/>
          <w:sz w:val="28"/>
          <w:szCs w:val="28"/>
          <w:lang w:val="ru-RU"/>
        </w:rPr>
        <w:t>оскільки</w:t>
      </w:r>
      <w:proofErr w:type="spellEnd"/>
      <w:r w:rsidRPr="00B03E01">
        <w:rPr>
          <w:rFonts w:ascii="Times New Roman" w:eastAsia="ArialMT" w:hAnsi="Times New Roman" w:cs="Times New Roman"/>
          <w:sz w:val="28"/>
          <w:szCs w:val="28"/>
        </w:rPr>
        <w:t xml:space="preserve"> дорослий передає опрацьовану ним інформацію, а дитина </w:t>
      </w:r>
      <w:proofErr w:type="spellStart"/>
      <w:r w:rsidR="00C47F9B">
        <w:rPr>
          <w:rFonts w:ascii="Times New Roman" w:eastAsia="ArialMT" w:hAnsi="Times New Roman" w:cs="Times New Roman"/>
          <w:sz w:val="28"/>
          <w:szCs w:val="28"/>
          <w:lang w:val="ru-RU"/>
        </w:rPr>
        <w:t>лише</w:t>
      </w:r>
      <w:proofErr w:type="spellEnd"/>
      <w:r w:rsidR="00C47F9B">
        <w:rPr>
          <w:rFonts w:ascii="Times New Roman" w:eastAsia="ArialMT" w:hAnsi="Times New Roman" w:cs="Times New Roman"/>
          <w:sz w:val="28"/>
          <w:szCs w:val="28"/>
          <w:lang w:val="ru-RU"/>
        </w:rPr>
        <w:t xml:space="preserve"> </w:t>
      </w:r>
      <w:r w:rsidRPr="00B03E01">
        <w:rPr>
          <w:rFonts w:ascii="Times New Roman" w:eastAsia="ArialMT" w:hAnsi="Times New Roman" w:cs="Times New Roman"/>
          <w:sz w:val="28"/>
          <w:szCs w:val="28"/>
        </w:rPr>
        <w:t xml:space="preserve">виконує роль пасивного слухача. Тож, гарною альтернативою стало навчання через гру, </w:t>
      </w:r>
      <w:r w:rsidR="00C47F9B" w:rsidRPr="00C47F9B">
        <w:rPr>
          <w:rFonts w:ascii="Times New Roman" w:eastAsia="ArialMT" w:hAnsi="Times New Roman" w:cs="Times New Roman"/>
          <w:sz w:val="28"/>
          <w:szCs w:val="28"/>
        </w:rPr>
        <w:t>в якій дитина перебуває в центрі навчання, почуваючись вільною та щасливою, оскільки таке середовище їй зрозуміле. Гра вчить дітей терпінню, творчості, вмінню реалізовувати власні ідеї, будувати та фантазувати [</w:t>
      </w:r>
      <w:r w:rsidR="00987281">
        <w:rPr>
          <w:rFonts w:ascii="Times New Roman" w:eastAsia="ArialMT" w:hAnsi="Times New Roman" w:cs="Times New Roman"/>
          <w:sz w:val="28"/>
          <w:szCs w:val="28"/>
          <w:lang w:val="ru-RU"/>
        </w:rPr>
        <w:t>27</w:t>
      </w:r>
      <w:r w:rsidR="00C47F9B" w:rsidRPr="00C47F9B">
        <w:rPr>
          <w:rFonts w:ascii="Times New Roman" w:eastAsia="ArialMT" w:hAnsi="Times New Roman" w:cs="Times New Roman"/>
          <w:sz w:val="28"/>
          <w:szCs w:val="28"/>
        </w:rPr>
        <w:t>, c. 173].</w:t>
      </w:r>
      <w:r w:rsidR="00BE2CD1">
        <w:rPr>
          <w:rFonts w:ascii="Times New Roman" w:eastAsia="ArialMT" w:hAnsi="Times New Roman" w:cs="Times New Roman"/>
          <w:sz w:val="28"/>
          <w:szCs w:val="28"/>
          <w:lang w:val="ru-RU"/>
        </w:rPr>
        <w:t xml:space="preserve"> </w:t>
      </w:r>
    </w:p>
    <w:p w14:paraId="1250B063" w14:textId="3D3F979B" w:rsidR="00C47F9B" w:rsidRPr="00BE2CD1" w:rsidRDefault="00C47F9B" w:rsidP="00C47F9B">
      <w:pPr>
        <w:autoSpaceDE w:val="0"/>
        <w:autoSpaceDN w:val="0"/>
        <w:adjustRightInd w:val="0"/>
        <w:spacing w:after="0" w:line="360" w:lineRule="auto"/>
        <w:ind w:firstLine="709"/>
        <w:jc w:val="both"/>
        <w:rPr>
          <w:rFonts w:ascii="Times New Roman" w:eastAsia="CenturySchoolbook" w:hAnsi="Times New Roman" w:cs="Times New Roman"/>
          <w:sz w:val="28"/>
          <w:szCs w:val="28"/>
          <w:lang w:val="ru-RU"/>
        </w:rPr>
      </w:pPr>
      <w:r w:rsidRPr="004300AE">
        <w:rPr>
          <w:rFonts w:ascii="Times New Roman" w:eastAsia="CenturySchoolbook" w:hAnsi="Times New Roman" w:cs="Times New Roman"/>
          <w:sz w:val="28"/>
          <w:szCs w:val="28"/>
        </w:rPr>
        <w:t xml:space="preserve">Враховуючи вікові особливості молодших школярів, впровадження гри на </w:t>
      </w:r>
      <w:proofErr w:type="spellStart"/>
      <w:r w:rsidRPr="004300AE">
        <w:rPr>
          <w:rFonts w:ascii="Times New Roman" w:eastAsia="CenturySchoolbook" w:hAnsi="Times New Roman" w:cs="Times New Roman"/>
          <w:sz w:val="28"/>
          <w:szCs w:val="28"/>
        </w:rPr>
        <w:t>уроках</w:t>
      </w:r>
      <w:proofErr w:type="spellEnd"/>
      <w:r w:rsidRPr="004300AE">
        <w:rPr>
          <w:rFonts w:ascii="Times New Roman" w:eastAsia="CenturySchoolbook" w:hAnsi="Times New Roman" w:cs="Times New Roman"/>
          <w:sz w:val="28"/>
          <w:szCs w:val="28"/>
        </w:rPr>
        <w:t xml:space="preserve"> математики вимагає великої уваги в цьому процесі [</w:t>
      </w:r>
      <w:r w:rsidR="00987281">
        <w:rPr>
          <w:rFonts w:ascii="Times New Roman" w:eastAsia="CenturySchoolbook" w:hAnsi="Times New Roman" w:cs="Times New Roman"/>
          <w:sz w:val="28"/>
          <w:szCs w:val="28"/>
          <w:lang w:val="ru-RU"/>
        </w:rPr>
        <w:t>24</w:t>
      </w:r>
      <w:r w:rsidRPr="004300AE">
        <w:rPr>
          <w:rFonts w:ascii="Times New Roman" w:eastAsia="CenturySchoolbook" w:hAnsi="Times New Roman" w:cs="Times New Roman"/>
          <w:sz w:val="28"/>
          <w:szCs w:val="28"/>
        </w:rPr>
        <w:t>, c. 436].</w:t>
      </w:r>
      <w:r w:rsidR="00BE2CD1">
        <w:rPr>
          <w:rFonts w:ascii="Times New Roman" w:eastAsia="CenturySchoolbook" w:hAnsi="Times New Roman" w:cs="Times New Roman"/>
          <w:sz w:val="28"/>
          <w:szCs w:val="28"/>
          <w:lang w:val="ru-RU"/>
        </w:rPr>
        <w:t xml:space="preserve"> </w:t>
      </w:r>
    </w:p>
    <w:p w14:paraId="4D288A19" w14:textId="251AF97A" w:rsidR="00940042" w:rsidRPr="00B03E01" w:rsidRDefault="00F02F34" w:rsidP="00940042">
      <w:pPr>
        <w:autoSpaceDE w:val="0"/>
        <w:autoSpaceDN w:val="0"/>
        <w:adjustRightInd w:val="0"/>
        <w:spacing w:after="0" w:line="360" w:lineRule="auto"/>
        <w:ind w:firstLine="709"/>
        <w:jc w:val="both"/>
        <w:rPr>
          <w:rFonts w:ascii="Times New Roman" w:hAnsi="Times New Roman" w:cs="Times New Roman"/>
          <w:sz w:val="28"/>
          <w:szCs w:val="28"/>
        </w:rPr>
      </w:pPr>
      <w:r w:rsidRPr="00B03E01">
        <w:rPr>
          <w:rFonts w:ascii="Times New Roman" w:eastAsia="CenturySchoolbook" w:hAnsi="Times New Roman" w:cs="Times New Roman"/>
          <w:sz w:val="28"/>
          <w:szCs w:val="28"/>
        </w:rPr>
        <w:lastRenderedPageBreak/>
        <w:t xml:space="preserve">Адже </w:t>
      </w:r>
      <w:r w:rsidR="00B51CCC" w:rsidRPr="00B51CCC">
        <w:rPr>
          <w:rFonts w:ascii="Times New Roman" w:eastAsia="CenturySchoolbook" w:hAnsi="Times New Roman" w:cs="Times New Roman"/>
          <w:sz w:val="28"/>
          <w:szCs w:val="28"/>
        </w:rPr>
        <w:t xml:space="preserve">математика – </w:t>
      </w:r>
      <w:r w:rsidRPr="00B03E01">
        <w:rPr>
          <w:rFonts w:ascii="Times New Roman" w:eastAsia="CenturySchoolbook" w:hAnsi="Times New Roman" w:cs="Times New Roman"/>
          <w:sz w:val="28"/>
          <w:szCs w:val="28"/>
        </w:rPr>
        <w:t>одн</w:t>
      </w:r>
      <w:r w:rsidR="00B51CCC" w:rsidRPr="00B51CCC">
        <w:rPr>
          <w:rFonts w:ascii="Times New Roman" w:eastAsia="CenturySchoolbook" w:hAnsi="Times New Roman" w:cs="Times New Roman"/>
          <w:sz w:val="28"/>
          <w:szCs w:val="28"/>
        </w:rPr>
        <w:t>а</w:t>
      </w:r>
      <w:r w:rsidRPr="00B03E01">
        <w:rPr>
          <w:rFonts w:ascii="Times New Roman" w:eastAsia="CenturySchoolbook" w:hAnsi="Times New Roman" w:cs="Times New Roman"/>
          <w:sz w:val="28"/>
          <w:szCs w:val="28"/>
        </w:rPr>
        <w:t xml:space="preserve"> з важливих дисциплін, з якою знайомляться учні в першому класі</w:t>
      </w:r>
      <w:r w:rsidR="00A845A6" w:rsidRPr="00B03E01">
        <w:rPr>
          <w:rFonts w:ascii="Times New Roman" w:eastAsia="CenturySchoolbook" w:hAnsi="Times New Roman" w:cs="Times New Roman"/>
          <w:sz w:val="28"/>
          <w:szCs w:val="28"/>
        </w:rPr>
        <w:t>.</w:t>
      </w:r>
      <w:r w:rsidR="00B51CCC">
        <w:rPr>
          <w:rFonts w:ascii="Times New Roman" w:eastAsia="CenturySchoolbook" w:hAnsi="Times New Roman" w:cs="Times New Roman"/>
          <w:sz w:val="28"/>
          <w:szCs w:val="28"/>
          <w:lang w:val="ru-RU"/>
        </w:rPr>
        <w:t xml:space="preserve"> </w:t>
      </w:r>
      <w:proofErr w:type="spellStart"/>
      <w:r w:rsidR="00B51CCC">
        <w:rPr>
          <w:rFonts w:ascii="Times New Roman" w:eastAsia="CenturySchoolbook" w:hAnsi="Times New Roman" w:cs="Times New Roman"/>
          <w:sz w:val="28"/>
          <w:szCs w:val="28"/>
          <w:lang w:val="ru-RU"/>
        </w:rPr>
        <w:t>Їй</w:t>
      </w:r>
      <w:proofErr w:type="spellEnd"/>
      <w:r w:rsidR="00B51CCC">
        <w:rPr>
          <w:rFonts w:ascii="Times New Roman" w:eastAsia="CenturySchoolbook" w:hAnsi="Times New Roman" w:cs="Times New Roman"/>
          <w:sz w:val="28"/>
          <w:szCs w:val="28"/>
          <w:lang w:val="ru-RU"/>
        </w:rPr>
        <w:t xml:space="preserve"> </w:t>
      </w:r>
      <w:proofErr w:type="spellStart"/>
      <w:r w:rsidR="00B51CCC">
        <w:rPr>
          <w:rFonts w:ascii="Times New Roman" w:eastAsia="CenturySchoolbook" w:hAnsi="Times New Roman" w:cs="Times New Roman"/>
          <w:sz w:val="28"/>
          <w:szCs w:val="28"/>
          <w:lang w:val="ru-RU"/>
        </w:rPr>
        <w:t>покладено</w:t>
      </w:r>
      <w:proofErr w:type="spellEnd"/>
      <w:r w:rsidRPr="00B03E01">
        <w:rPr>
          <w:rFonts w:ascii="Times New Roman" w:hAnsi="Times New Roman" w:cs="Times New Roman"/>
          <w:color w:val="000000"/>
          <w:sz w:val="28"/>
          <w:szCs w:val="28"/>
        </w:rPr>
        <w:t xml:space="preserve"> </w:t>
      </w:r>
      <w:proofErr w:type="spellStart"/>
      <w:r w:rsidRPr="00B03E01">
        <w:rPr>
          <w:rFonts w:ascii="Times New Roman" w:hAnsi="Times New Roman" w:cs="Times New Roman"/>
          <w:color w:val="000000"/>
          <w:sz w:val="28"/>
          <w:szCs w:val="28"/>
        </w:rPr>
        <w:t>відповідальн</w:t>
      </w:r>
      <w:proofErr w:type="spellEnd"/>
      <w:r w:rsidR="004B44EB">
        <w:rPr>
          <w:rFonts w:ascii="Times New Roman" w:hAnsi="Times New Roman" w:cs="Times New Roman"/>
          <w:color w:val="000000"/>
          <w:sz w:val="28"/>
          <w:szCs w:val="28"/>
          <w:lang w:val="ru-RU"/>
        </w:rPr>
        <w:t>у</w:t>
      </w:r>
      <w:r w:rsidRPr="00B03E01">
        <w:rPr>
          <w:rFonts w:ascii="Times New Roman" w:hAnsi="Times New Roman" w:cs="Times New Roman"/>
          <w:color w:val="000000"/>
          <w:sz w:val="28"/>
          <w:szCs w:val="28"/>
        </w:rPr>
        <w:t xml:space="preserve"> роль у формуванні та становленні активної, самостійно мислячої особистості, готової </w:t>
      </w:r>
      <w:proofErr w:type="spellStart"/>
      <w:r w:rsidRPr="00B03E01">
        <w:rPr>
          <w:rFonts w:ascii="Times New Roman" w:hAnsi="Times New Roman" w:cs="Times New Roman"/>
          <w:color w:val="000000"/>
          <w:sz w:val="28"/>
          <w:szCs w:val="28"/>
        </w:rPr>
        <w:t>конструктивно</w:t>
      </w:r>
      <w:proofErr w:type="spellEnd"/>
      <w:r w:rsidRPr="00B03E01">
        <w:rPr>
          <w:rFonts w:ascii="Times New Roman" w:hAnsi="Times New Roman" w:cs="Times New Roman"/>
          <w:color w:val="000000"/>
          <w:sz w:val="28"/>
          <w:szCs w:val="28"/>
        </w:rPr>
        <w:t xml:space="preserve"> </w:t>
      </w:r>
      <w:r w:rsidR="004B44EB">
        <w:rPr>
          <w:rFonts w:ascii="Times New Roman" w:hAnsi="Times New Roman" w:cs="Times New Roman"/>
          <w:color w:val="000000"/>
          <w:sz w:val="28"/>
          <w:szCs w:val="28"/>
          <w:lang w:val="ru-RU"/>
        </w:rPr>
        <w:t>та</w:t>
      </w:r>
      <w:r w:rsidRPr="00B03E01">
        <w:rPr>
          <w:rFonts w:ascii="Times New Roman" w:hAnsi="Times New Roman" w:cs="Times New Roman"/>
          <w:color w:val="000000"/>
          <w:sz w:val="28"/>
          <w:szCs w:val="28"/>
        </w:rPr>
        <w:t xml:space="preserve"> творчо вирішувати ви</w:t>
      </w:r>
      <w:r w:rsidR="004B44EB">
        <w:rPr>
          <w:rFonts w:ascii="Times New Roman" w:hAnsi="Times New Roman" w:cs="Times New Roman"/>
          <w:color w:val="000000"/>
          <w:sz w:val="28"/>
          <w:szCs w:val="28"/>
          <w:lang w:val="ru-RU"/>
        </w:rPr>
        <w:t xml:space="preserve">клики </w:t>
      </w:r>
      <w:proofErr w:type="spellStart"/>
      <w:r w:rsidR="004B44EB">
        <w:rPr>
          <w:rFonts w:ascii="Times New Roman" w:hAnsi="Times New Roman" w:cs="Times New Roman"/>
          <w:color w:val="000000"/>
          <w:sz w:val="28"/>
          <w:szCs w:val="28"/>
          <w:lang w:val="ru-RU"/>
        </w:rPr>
        <w:t>суспільства</w:t>
      </w:r>
      <w:proofErr w:type="spellEnd"/>
      <w:r w:rsidRPr="00B03E01">
        <w:rPr>
          <w:rFonts w:ascii="Times New Roman" w:hAnsi="Times New Roman" w:cs="Times New Roman"/>
          <w:color w:val="000000"/>
          <w:sz w:val="28"/>
          <w:szCs w:val="28"/>
        </w:rPr>
        <w:t xml:space="preserve">. Це обумовлено «математизацією» і «комп'ютеризацією» </w:t>
      </w:r>
      <w:r w:rsidR="004B44EB" w:rsidRPr="004B44EB">
        <w:rPr>
          <w:rFonts w:ascii="Times New Roman" w:hAnsi="Times New Roman" w:cs="Times New Roman"/>
          <w:color w:val="000000"/>
          <w:sz w:val="28"/>
          <w:szCs w:val="28"/>
        </w:rPr>
        <w:t>в</w:t>
      </w:r>
      <w:r w:rsidRPr="00B03E01">
        <w:rPr>
          <w:rFonts w:ascii="Times New Roman" w:hAnsi="Times New Roman" w:cs="Times New Roman"/>
          <w:color w:val="000000"/>
          <w:sz w:val="28"/>
          <w:szCs w:val="28"/>
        </w:rPr>
        <w:t>сіх сфер</w:t>
      </w:r>
      <w:r w:rsidR="004B44EB" w:rsidRPr="004B44EB">
        <w:rPr>
          <w:rFonts w:ascii="Times New Roman" w:hAnsi="Times New Roman" w:cs="Times New Roman"/>
          <w:color w:val="000000"/>
          <w:sz w:val="28"/>
          <w:szCs w:val="28"/>
        </w:rPr>
        <w:t xml:space="preserve"> людської</w:t>
      </w:r>
      <w:r w:rsidR="004B44EB" w:rsidRPr="007A43C8">
        <w:rPr>
          <w:rFonts w:ascii="Times New Roman" w:hAnsi="Times New Roman" w:cs="Times New Roman"/>
          <w:color w:val="000000"/>
          <w:sz w:val="28"/>
          <w:szCs w:val="28"/>
        </w:rPr>
        <w:t xml:space="preserve"> діяльності</w:t>
      </w:r>
      <w:r w:rsidRPr="00B03E01">
        <w:rPr>
          <w:rFonts w:ascii="Times New Roman" w:hAnsi="Times New Roman" w:cs="Times New Roman"/>
          <w:color w:val="000000"/>
          <w:sz w:val="28"/>
          <w:szCs w:val="28"/>
        </w:rPr>
        <w:t>. Математика володіє унікальними розвиваючими властивостями, адже вивчення її сприяє розвитку пам'яті, мовлення, уяви, емоцій; формує наполегливість, терпіння, творчий потенціал особистості [</w:t>
      </w:r>
      <w:r w:rsidR="00E021A7" w:rsidRPr="00E021A7">
        <w:rPr>
          <w:rFonts w:ascii="Times New Roman" w:hAnsi="Times New Roman" w:cs="Times New Roman"/>
          <w:color w:val="000000"/>
          <w:sz w:val="28"/>
          <w:szCs w:val="28"/>
        </w:rPr>
        <w:t>22</w:t>
      </w:r>
      <w:r w:rsidRPr="00B03E01">
        <w:rPr>
          <w:rFonts w:ascii="Times New Roman" w:hAnsi="Times New Roman" w:cs="Times New Roman"/>
          <w:color w:val="000000"/>
          <w:sz w:val="28"/>
          <w:szCs w:val="28"/>
        </w:rPr>
        <w:t xml:space="preserve">, с. 9]. </w:t>
      </w:r>
      <w:r w:rsidR="002127E5" w:rsidRPr="00BE2CD1">
        <w:rPr>
          <w:rFonts w:ascii="Times New Roman" w:hAnsi="Times New Roman" w:cs="Times New Roman"/>
          <w:sz w:val="28"/>
          <w:szCs w:val="28"/>
        </w:rPr>
        <w:t>М</w:t>
      </w:r>
      <w:r w:rsidR="00940042" w:rsidRPr="00B03E01">
        <w:rPr>
          <w:rFonts w:ascii="Times New Roman" w:hAnsi="Times New Roman" w:cs="Times New Roman"/>
          <w:sz w:val="28"/>
          <w:szCs w:val="28"/>
        </w:rPr>
        <w:t>атематично здібні учні є «безцінним капіталом» у століття науково-технічного прогресу та потребують підтримки та уваги з боку вчителя та батьків.</w:t>
      </w:r>
    </w:p>
    <w:p w14:paraId="1115EE60" w14:textId="1C29FC91" w:rsidR="00A845A6" w:rsidRPr="00C41C48" w:rsidRDefault="00F95A1E" w:rsidP="00A845A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Так</w:t>
      </w:r>
      <w:r w:rsidR="00732250" w:rsidRPr="00B03E01">
        <w:rPr>
          <w:rFonts w:ascii="Times New Roman" w:hAnsi="Times New Roman" w:cs="Times New Roman"/>
          <w:sz w:val="28"/>
          <w:szCs w:val="28"/>
        </w:rPr>
        <w:t xml:space="preserve">, </w:t>
      </w:r>
      <w:r w:rsidR="00A845A6" w:rsidRPr="00B03E01">
        <w:rPr>
          <w:rFonts w:ascii="Times New Roman" w:hAnsi="Times New Roman" w:cs="Times New Roman"/>
          <w:i/>
          <w:sz w:val="28"/>
          <w:szCs w:val="28"/>
        </w:rPr>
        <w:t>математика</w:t>
      </w:r>
      <w:r w:rsidR="00A845A6" w:rsidRPr="00B03E01">
        <w:rPr>
          <w:rFonts w:ascii="Times New Roman" w:hAnsi="Times New Roman" w:cs="Times New Roman"/>
          <w:sz w:val="28"/>
          <w:szCs w:val="28"/>
        </w:rPr>
        <w:t xml:space="preserve"> –</w:t>
      </w:r>
      <w:r w:rsidR="008C5B4B" w:rsidRPr="00B03E01">
        <w:rPr>
          <w:rFonts w:ascii="Times New Roman" w:hAnsi="Times New Roman" w:cs="Times New Roman"/>
          <w:sz w:val="28"/>
          <w:szCs w:val="28"/>
        </w:rPr>
        <w:t xml:space="preserve"> </w:t>
      </w:r>
      <w:r w:rsidR="00A845A6" w:rsidRPr="00B03E01">
        <w:rPr>
          <w:rFonts w:ascii="Times New Roman" w:hAnsi="Times New Roman" w:cs="Times New Roman"/>
          <w:sz w:val="28"/>
          <w:szCs w:val="28"/>
        </w:rPr>
        <w:t>це наука про кількісні відносини та просторові форми реального світу.</w:t>
      </w:r>
      <w:r w:rsidR="00A974DE" w:rsidRPr="00B03E01">
        <w:rPr>
          <w:rFonts w:ascii="Times New Roman" w:hAnsi="Times New Roman" w:cs="Times New Roman"/>
          <w:sz w:val="28"/>
          <w:szCs w:val="28"/>
        </w:rPr>
        <w:t xml:space="preserve"> </w:t>
      </w:r>
      <w:r w:rsidR="00A845A6" w:rsidRPr="00B03E01">
        <w:rPr>
          <w:rFonts w:ascii="Times New Roman" w:hAnsi="Times New Roman" w:cs="Times New Roman"/>
          <w:sz w:val="28"/>
          <w:szCs w:val="28"/>
        </w:rPr>
        <w:t>Зміст навчального предмета математики змінюється згодом</w:t>
      </w:r>
      <w:r w:rsidR="002127E5">
        <w:rPr>
          <w:rFonts w:ascii="Times New Roman" w:hAnsi="Times New Roman" w:cs="Times New Roman"/>
          <w:sz w:val="28"/>
          <w:szCs w:val="28"/>
          <w:lang w:val="ru-RU"/>
        </w:rPr>
        <w:t>,</w:t>
      </w:r>
      <w:r w:rsidR="00A845A6" w:rsidRPr="00B03E01">
        <w:rPr>
          <w:rFonts w:ascii="Times New Roman" w:hAnsi="Times New Roman" w:cs="Times New Roman"/>
          <w:sz w:val="28"/>
          <w:szCs w:val="28"/>
        </w:rPr>
        <w:t xml:space="preserve"> у зв'язку з розширенням цілей освіти, появою нових вимог до шкільної підготовки, зміною стандартів освіти. Крім того, безперервний розвиток самої науки, поява нових її галузей та напрямів спричиняють оновлення змісту освіти: скорочуються розділи, що не мають практичної цінності, запроваджуються нові перспективні та актуальні теми. </w:t>
      </w:r>
    </w:p>
    <w:p w14:paraId="50E5FEFA" w14:textId="0316E645" w:rsidR="001B0D0C" w:rsidRPr="001B0D0C" w:rsidRDefault="001B0D0C" w:rsidP="001B0D0C">
      <w:pPr>
        <w:autoSpaceDE w:val="0"/>
        <w:autoSpaceDN w:val="0"/>
        <w:adjustRightInd w:val="0"/>
        <w:spacing w:after="0" w:line="360" w:lineRule="auto"/>
        <w:ind w:firstLine="709"/>
        <w:jc w:val="both"/>
        <w:rPr>
          <w:rFonts w:ascii="Times New Roman" w:eastAsia="ArialMT" w:hAnsi="Times New Roman" w:cs="Times New Roman"/>
          <w:color w:val="FF0000"/>
          <w:sz w:val="28"/>
          <w:szCs w:val="28"/>
          <w:lang w:val="ru-RU"/>
        </w:rPr>
      </w:pPr>
      <w:r w:rsidRPr="0052627A">
        <w:rPr>
          <w:rFonts w:ascii="Times New Roman" w:eastAsia="ArialMT" w:hAnsi="Times New Roman" w:cs="Times New Roman"/>
          <w:iCs/>
          <w:sz w:val="28"/>
          <w:szCs w:val="28"/>
        </w:rPr>
        <w:t>Урок математики в 1 класі Нової української школи</w:t>
      </w:r>
      <w:r w:rsidRPr="0052627A">
        <w:rPr>
          <w:rFonts w:ascii="Times New Roman" w:eastAsia="ArialMT" w:hAnsi="Times New Roman" w:cs="Times New Roman"/>
          <w:i/>
          <w:iCs/>
          <w:sz w:val="28"/>
          <w:szCs w:val="28"/>
        </w:rPr>
        <w:t xml:space="preserve"> </w:t>
      </w:r>
      <w:r w:rsidRPr="0052627A">
        <w:rPr>
          <w:rFonts w:ascii="Times New Roman" w:eastAsia="ArialMT" w:hAnsi="Times New Roman" w:cs="Times New Roman"/>
          <w:sz w:val="28"/>
          <w:szCs w:val="28"/>
        </w:rPr>
        <w:t>– це форма організації навчання математики у першому класі, за якої вчитель проводить заняття з групою учнів постійного складу, шестирічного віку, одного рівня підготовки впродовж одного року відповідно до вибраної навчальним закладом Типової програми Нової української школи та підручника «Математика», який відповідає обраній програмі. Урок є основною – формою навчального процесу вивчення математики [</w:t>
      </w:r>
      <w:r w:rsidR="00E021A7">
        <w:rPr>
          <w:rFonts w:ascii="Times New Roman" w:eastAsia="ArialMT" w:hAnsi="Times New Roman" w:cs="Times New Roman"/>
          <w:sz w:val="28"/>
          <w:szCs w:val="28"/>
          <w:lang w:val="ru-RU"/>
        </w:rPr>
        <w:t>24</w:t>
      </w:r>
      <w:r w:rsidRPr="0052627A">
        <w:rPr>
          <w:rFonts w:ascii="Times New Roman" w:eastAsia="ArialMT" w:hAnsi="Times New Roman" w:cs="Times New Roman"/>
          <w:sz w:val="28"/>
          <w:szCs w:val="28"/>
        </w:rPr>
        <w:t>, c. 436].</w:t>
      </w:r>
      <w:r w:rsidRPr="0052627A">
        <w:rPr>
          <w:rFonts w:ascii="Times New Roman" w:eastAsia="ArialMT" w:hAnsi="Times New Roman" w:cs="Times New Roman"/>
          <w:sz w:val="28"/>
          <w:szCs w:val="28"/>
          <w:highlight w:val="yellow"/>
        </w:rPr>
        <w:t xml:space="preserve"> </w:t>
      </w:r>
    </w:p>
    <w:p w14:paraId="319F79D4" w14:textId="6F0BBA00" w:rsidR="00A845A6" w:rsidRPr="00B03E01" w:rsidRDefault="00A845A6" w:rsidP="00A845A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Що</w:t>
      </w:r>
      <w:r w:rsidR="00C47F9B">
        <w:rPr>
          <w:rFonts w:ascii="Times New Roman" w:hAnsi="Times New Roman" w:cs="Times New Roman"/>
          <w:sz w:val="28"/>
          <w:szCs w:val="28"/>
          <w:lang w:val="ru-RU"/>
        </w:rPr>
        <w:t>до</w:t>
      </w:r>
      <w:r w:rsidRPr="00B03E01">
        <w:rPr>
          <w:rFonts w:ascii="Times New Roman" w:hAnsi="Times New Roman" w:cs="Times New Roman"/>
          <w:sz w:val="28"/>
          <w:szCs w:val="28"/>
        </w:rPr>
        <w:t xml:space="preserve"> поняття уроку, то ще н</w:t>
      </w:r>
      <w:r w:rsidRPr="00B03E01">
        <w:rPr>
          <w:rFonts w:ascii="Times New Roman" w:eastAsia="TimesNewRomanPSMT" w:hAnsi="Times New Roman" w:cs="Times New Roman"/>
          <w:sz w:val="28"/>
          <w:szCs w:val="28"/>
        </w:rPr>
        <w:t xml:space="preserve">а початку ХVІІ ст. в окремих навчальних закладах України почали формуватися постійні вікові групи учнів, у яких організація навчання регламентувалася певними правилами. Але вже чеський педагог Я. Коменський узагальнив ці прогресивні форми організації навчальних занять і вперше в історії педагогіки науково обґрунтував (на </w:t>
      </w:r>
      <w:r w:rsidRPr="00B03E01">
        <w:rPr>
          <w:rFonts w:ascii="Times New Roman" w:eastAsia="TimesNewRomanPSMT" w:hAnsi="Times New Roman" w:cs="Times New Roman"/>
          <w:sz w:val="28"/>
          <w:szCs w:val="28"/>
        </w:rPr>
        <w:lastRenderedPageBreak/>
        <w:t>противагу індивідуальній) вищу форму групового навчання – класно-урочну систему. Учений розглядав урок як форму організації навчання, що детермінована сталістю групи учнів, обмежена часом і конкретним змістом навчального матеріалу для всіх.</w:t>
      </w:r>
    </w:p>
    <w:p w14:paraId="6F5F2E2E" w14:textId="68DF6461" w:rsidR="00A845A6" w:rsidRPr="00B03E01" w:rsidRDefault="00C47F9B" w:rsidP="00885AFF">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C47F9B">
        <w:rPr>
          <w:rFonts w:ascii="Times New Roman" w:eastAsia="TimesNewRomanPSMT" w:hAnsi="Times New Roman" w:cs="Times New Roman"/>
          <w:sz w:val="28"/>
          <w:szCs w:val="28"/>
        </w:rPr>
        <w:t>Основні особливості уроку збереглися до наших днів у вдосконалених варіантах.</w:t>
      </w:r>
      <w:r>
        <w:rPr>
          <w:rFonts w:ascii="Times New Roman" w:eastAsia="TimesNewRomanPSMT" w:hAnsi="Times New Roman" w:cs="Times New Roman"/>
          <w:sz w:val="28"/>
          <w:szCs w:val="28"/>
          <w:lang w:val="ru-RU"/>
        </w:rPr>
        <w:t xml:space="preserve"> У</w:t>
      </w:r>
      <w:r w:rsidR="00A845A6" w:rsidRPr="00B03E01">
        <w:rPr>
          <w:rFonts w:ascii="Times New Roman" w:eastAsia="TimesNewRomanPSMT" w:hAnsi="Times New Roman" w:cs="Times New Roman"/>
          <w:sz w:val="28"/>
          <w:szCs w:val="28"/>
        </w:rPr>
        <w:t xml:space="preserve"> педагогіці </w:t>
      </w:r>
      <w:r w:rsidR="00A845A6" w:rsidRPr="00B03E01">
        <w:rPr>
          <w:rFonts w:ascii="Times New Roman" w:eastAsia="TimesNewRomanPSMT" w:hAnsi="Times New Roman" w:cs="Times New Roman"/>
          <w:i/>
          <w:sz w:val="28"/>
          <w:szCs w:val="28"/>
        </w:rPr>
        <w:t xml:space="preserve">урок </w:t>
      </w:r>
      <w:r w:rsidR="00A845A6" w:rsidRPr="00B03E01">
        <w:rPr>
          <w:rFonts w:ascii="Times New Roman" w:eastAsia="TimesNewRomanPSMT" w:hAnsi="Times New Roman" w:cs="Times New Roman"/>
          <w:sz w:val="28"/>
          <w:szCs w:val="28"/>
        </w:rPr>
        <w:t xml:space="preserve">визначається </w:t>
      </w:r>
      <w:r w:rsidRPr="00C47F9B">
        <w:rPr>
          <w:rFonts w:ascii="Times New Roman" w:eastAsia="TimesNewRomanPSMT" w:hAnsi="Times New Roman" w:cs="Times New Roman"/>
          <w:sz w:val="28"/>
          <w:szCs w:val="28"/>
        </w:rPr>
        <w:t xml:space="preserve">як основна форма навчання в загальноосвітньому навчальному закладі, яка характеризується такими основними ознаками: учитель працює з постійним складом учнів – класом; чітке регулювання змісту матеріалу та часу навчання; заняття відбуваються за фіксованим розкладом з обов'язковим відвідуванням для всіх </w:t>
      </w:r>
      <w:proofErr w:type="spellStart"/>
      <w:r w:rsidR="002127E5">
        <w:rPr>
          <w:rFonts w:ascii="Times New Roman" w:eastAsia="TimesNewRomanPSMT" w:hAnsi="Times New Roman" w:cs="Times New Roman"/>
          <w:sz w:val="28"/>
          <w:szCs w:val="28"/>
          <w:lang w:val="ru-RU"/>
        </w:rPr>
        <w:t>учнів</w:t>
      </w:r>
      <w:proofErr w:type="spellEnd"/>
      <w:r w:rsidRPr="00C47F9B">
        <w:rPr>
          <w:rFonts w:ascii="Times New Roman" w:eastAsia="TimesNewRomanPSMT" w:hAnsi="Times New Roman" w:cs="Times New Roman"/>
          <w:sz w:val="28"/>
          <w:szCs w:val="28"/>
        </w:rPr>
        <w:t xml:space="preserve">; на </w:t>
      </w:r>
      <w:proofErr w:type="spellStart"/>
      <w:r w:rsidRPr="00C47F9B">
        <w:rPr>
          <w:rFonts w:ascii="Times New Roman" w:eastAsia="TimesNewRomanPSMT" w:hAnsi="Times New Roman" w:cs="Times New Roman"/>
          <w:sz w:val="28"/>
          <w:szCs w:val="28"/>
        </w:rPr>
        <w:t>уроці</w:t>
      </w:r>
      <w:proofErr w:type="spellEnd"/>
      <w:r w:rsidRPr="00C47F9B">
        <w:rPr>
          <w:rFonts w:ascii="Times New Roman" w:eastAsia="TimesNewRomanPSMT" w:hAnsi="Times New Roman" w:cs="Times New Roman"/>
          <w:sz w:val="28"/>
          <w:szCs w:val="28"/>
        </w:rPr>
        <w:t xml:space="preserve"> учні вивчають той самий програмовий матеріал [</w:t>
      </w:r>
      <w:r w:rsidR="00E021A7">
        <w:rPr>
          <w:rFonts w:ascii="Times New Roman" w:eastAsia="TimesNewRomanPSMT" w:hAnsi="Times New Roman" w:cs="Times New Roman"/>
          <w:sz w:val="28"/>
          <w:szCs w:val="28"/>
          <w:lang w:val="ru-RU"/>
        </w:rPr>
        <w:t>21</w:t>
      </w:r>
      <w:r w:rsidRPr="00C47F9B">
        <w:rPr>
          <w:rFonts w:ascii="Times New Roman" w:eastAsia="TimesNewRomanPSMT" w:hAnsi="Times New Roman" w:cs="Times New Roman"/>
          <w:sz w:val="28"/>
          <w:szCs w:val="28"/>
        </w:rPr>
        <w:t>].</w:t>
      </w:r>
      <w:r w:rsidR="00BE2CD1" w:rsidRPr="00BE2CD1">
        <w:rPr>
          <w:rFonts w:ascii="Times New Roman" w:hAnsi="Times New Roman" w:cs="Times New Roman"/>
          <w:sz w:val="28"/>
          <w:szCs w:val="28"/>
        </w:rPr>
        <w:t xml:space="preserve"> </w:t>
      </w:r>
    </w:p>
    <w:p w14:paraId="75F0FD6F" w14:textId="26C66409" w:rsidR="00A845A6" w:rsidRPr="00B03E01" w:rsidRDefault="00A845A6" w:rsidP="00A845A6">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color w:val="000000"/>
          <w:sz w:val="28"/>
          <w:szCs w:val="28"/>
        </w:rPr>
        <w:t xml:space="preserve">У свою чергу, сучасний </w:t>
      </w:r>
      <w:r w:rsidRPr="00B03E01">
        <w:rPr>
          <w:rFonts w:ascii="Times New Roman" w:hAnsi="Times New Roman" w:cs="Times New Roman"/>
          <w:i/>
          <w:color w:val="000000"/>
          <w:sz w:val="28"/>
          <w:szCs w:val="28"/>
        </w:rPr>
        <w:t>урок математики</w:t>
      </w:r>
      <w:r w:rsidRPr="00B03E01">
        <w:rPr>
          <w:rFonts w:ascii="Times New Roman" w:hAnsi="Times New Roman" w:cs="Times New Roman"/>
          <w:color w:val="000000"/>
          <w:sz w:val="28"/>
          <w:szCs w:val="28"/>
        </w:rPr>
        <w:t xml:space="preserve"> – це урок, на якому вчитель уміло використовує всі можливості для розвитку особистості учня, його активного розумового зростання, глибокого й осмисленого засвоєння знань, для формування моральних основ. </w:t>
      </w:r>
    </w:p>
    <w:p w14:paraId="67942F63" w14:textId="7DF01DBE" w:rsidR="00885AFF" w:rsidRDefault="00F53F30" w:rsidP="00F53F30">
      <w:pPr>
        <w:autoSpaceDE w:val="0"/>
        <w:autoSpaceDN w:val="0"/>
        <w:adjustRightInd w:val="0"/>
        <w:spacing w:after="0" w:line="360" w:lineRule="auto"/>
        <w:ind w:firstLine="709"/>
        <w:jc w:val="both"/>
        <w:rPr>
          <w:rFonts w:ascii="Times New Roman" w:hAnsi="Times New Roman" w:cs="Times New Roman"/>
          <w:color w:val="000000"/>
          <w:sz w:val="28"/>
          <w:szCs w:val="28"/>
          <w:lang w:val="ru-RU"/>
        </w:rPr>
      </w:pPr>
      <w:r w:rsidRPr="00B03E01">
        <w:rPr>
          <w:rFonts w:ascii="Times New Roman" w:hAnsi="Times New Roman" w:cs="Times New Roman"/>
          <w:bCs/>
          <w:color w:val="000000"/>
          <w:sz w:val="28"/>
          <w:szCs w:val="28"/>
        </w:rPr>
        <w:t xml:space="preserve">Якщо розглядати навчальну програму з математики, то сьогодні відбулися деякі зміни, </w:t>
      </w:r>
      <w:proofErr w:type="spellStart"/>
      <w:r w:rsidR="00D259D9">
        <w:rPr>
          <w:rFonts w:ascii="Times New Roman" w:hAnsi="Times New Roman" w:cs="Times New Roman"/>
          <w:bCs/>
          <w:color w:val="000000"/>
          <w:sz w:val="28"/>
          <w:szCs w:val="28"/>
          <w:lang w:val="ru-RU"/>
        </w:rPr>
        <w:t>які</w:t>
      </w:r>
      <w:proofErr w:type="spellEnd"/>
      <w:r w:rsidRPr="00B03E01">
        <w:rPr>
          <w:rFonts w:ascii="Times New Roman" w:hAnsi="Times New Roman" w:cs="Times New Roman"/>
          <w:bCs/>
          <w:color w:val="000000"/>
          <w:sz w:val="28"/>
          <w:szCs w:val="28"/>
        </w:rPr>
        <w:t xml:space="preserve"> </w:t>
      </w:r>
      <w:proofErr w:type="spellStart"/>
      <w:r w:rsidRPr="00B03E01">
        <w:rPr>
          <w:rFonts w:ascii="Times New Roman" w:hAnsi="Times New Roman" w:cs="Times New Roman"/>
          <w:bCs/>
          <w:color w:val="000000"/>
          <w:sz w:val="28"/>
          <w:szCs w:val="28"/>
        </w:rPr>
        <w:t>призвел</w:t>
      </w:r>
      <w:proofErr w:type="spellEnd"/>
      <w:r w:rsidR="00D259D9">
        <w:rPr>
          <w:rFonts w:ascii="Times New Roman" w:hAnsi="Times New Roman" w:cs="Times New Roman"/>
          <w:bCs/>
          <w:color w:val="000000"/>
          <w:sz w:val="28"/>
          <w:szCs w:val="28"/>
          <w:lang w:val="ru-RU"/>
        </w:rPr>
        <w:t>и</w:t>
      </w:r>
      <w:r w:rsidRPr="00B03E01">
        <w:rPr>
          <w:rFonts w:ascii="Times New Roman" w:hAnsi="Times New Roman" w:cs="Times New Roman"/>
          <w:bCs/>
          <w:color w:val="000000"/>
          <w:sz w:val="28"/>
          <w:szCs w:val="28"/>
        </w:rPr>
        <w:t xml:space="preserve"> до певного</w:t>
      </w:r>
      <w:r w:rsidR="00D259D9">
        <w:rPr>
          <w:rFonts w:ascii="Times New Roman" w:hAnsi="Times New Roman" w:cs="Times New Roman"/>
          <w:bCs/>
          <w:color w:val="000000"/>
          <w:sz w:val="28"/>
          <w:szCs w:val="28"/>
          <w:lang w:val="ru-RU"/>
        </w:rPr>
        <w:t xml:space="preserve"> </w:t>
      </w:r>
      <w:proofErr w:type="spellStart"/>
      <w:r w:rsidR="00D259D9">
        <w:rPr>
          <w:rFonts w:ascii="Times New Roman" w:hAnsi="Times New Roman" w:cs="Times New Roman"/>
          <w:bCs/>
          <w:color w:val="000000"/>
          <w:sz w:val="28"/>
          <w:szCs w:val="28"/>
          <w:lang w:val="ru-RU"/>
        </w:rPr>
        <w:t>полегшення</w:t>
      </w:r>
      <w:proofErr w:type="spellEnd"/>
      <w:r w:rsidRPr="00B03E01">
        <w:rPr>
          <w:rFonts w:ascii="Times New Roman" w:hAnsi="Times New Roman" w:cs="Times New Roman"/>
          <w:bCs/>
          <w:color w:val="000000"/>
          <w:sz w:val="28"/>
          <w:szCs w:val="28"/>
        </w:rPr>
        <w:t xml:space="preserve"> навчальної програми. Зокрема, в </w:t>
      </w:r>
      <w:r w:rsidRPr="00B03E01">
        <w:rPr>
          <w:rFonts w:ascii="Times New Roman" w:hAnsi="Times New Roman" w:cs="Times New Roman"/>
          <w:color w:val="000000"/>
          <w:sz w:val="28"/>
          <w:szCs w:val="28"/>
        </w:rPr>
        <w:t>оновленій програмі застосовується принцип «ножиць»: за потреби, вчитель якусь тему може подати глибше, а перевіряти – тільки обов’язковий мінімум і то не на рівні знання правил, а</w:t>
      </w:r>
      <w:r w:rsidR="00D259D9">
        <w:rPr>
          <w:rFonts w:ascii="Times New Roman" w:hAnsi="Times New Roman" w:cs="Times New Roman"/>
          <w:color w:val="000000"/>
          <w:sz w:val="28"/>
          <w:szCs w:val="28"/>
          <w:lang w:val="ru-RU"/>
        </w:rPr>
        <w:t xml:space="preserve"> </w:t>
      </w:r>
      <w:proofErr w:type="spellStart"/>
      <w:r w:rsidR="00D259D9">
        <w:rPr>
          <w:rFonts w:ascii="Times New Roman" w:hAnsi="Times New Roman" w:cs="Times New Roman"/>
          <w:color w:val="000000"/>
          <w:sz w:val="28"/>
          <w:szCs w:val="28"/>
          <w:lang w:val="ru-RU"/>
        </w:rPr>
        <w:t>переважно</w:t>
      </w:r>
      <w:proofErr w:type="spellEnd"/>
      <w:r w:rsidRPr="00B03E01">
        <w:rPr>
          <w:rFonts w:ascii="Times New Roman" w:hAnsi="Times New Roman" w:cs="Times New Roman"/>
          <w:color w:val="000000"/>
          <w:sz w:val="28"/>
          <w:szCs w:val="28"/>
        </w:rPr>
        <w:t xml:space="preserve"> на рівні їх використання </w:t>
      </w:r>
      <w:proofErr w:type="spellStart"/>
      <w:r w:rsidR="00D259D9">
        <w:rPr>
          <w:rFonts w:ascii="Times New Roman" w:hAnsi="Times New Roman" w:cs="Times New Roman"/>
          <w:color w:val="000000"/>
          <w:sz w:val="28"/>
          <w:szCs w:val="28"/>
          <w:lang w:val="ru-RU"/>
        </w:rPr>
        <w:t>під</w:t>
      </w:r>
      <w:proofErr w:type="spellEnd"/>
      <w:r w:rsidR="00D259D9">
        <w:rPr>
          <w:rFonts w:ascii="Times New Roman" w:hAnsi="Times New Roman" w:cs="Times New Roman"/>
          <w:color w:val="000000"/>
          <w:sz w:val="28"/>
          <w:szCs w:val="28"/>
          <w:lang w:val="ru-RU"/>
        </w:rPr>
        <w:t xml:space="preserve"> час</w:t>
      </w:r>
      <w:r w:rsidRPr="00B03E01">
        <w:rPr>
          <w:rFonts w:ascii="Times New Roman" w:hAnsi="Times New Roman" w:cs="Times New Roman"/>
          <w:color w:val="000000"/>
          <w:sz w:val="28"/>
          <w:szCs w:val="28"/>
        </w:rPr>
        <w:t xml:space="preserve"> </w:t>
      </w:r>
      <w:proofErr w:type="spellStart"/>
      <w:r w:rsidRPr="00B03E01">
        <w:rPr>
          <w:rFonts w:ascii="Times New Roman" w:hAnsi="Times New Roman" w:cs="Times New Roman"/>
          <w:color w:val="000000"/>
          <w:sz w:val="28"/>
          <w:szCs w:val="28"/>
        </w:rPr>
        <w:t>виконанн</w:t>
      </w:r>
      <w:proofErr w:type="spellEnd"/>
      <w:r w:rsidR="00D259D9">
        <w:rPr>
          <w:rFonts w:ascii="Times New Roman" w:hAnsi="Times New Roman" w:cs="Times New Roman"/>
          <w:color w:val="000000"/>
          <w:sz w:val="28"/>
          <w:szCs w:val="28"/>
          <w:lang w:val="ru-RU"/>
        </w:rPr>
        <w:t>я</w:t>
      </w:r>
      <w:r w:rsidRPr="00B03E01">
        <w:rPr>
          <w:rFonts w:ascii="Times New Roman" w:hAnsi="Times New Roman" w:cs="Times New Roman"/>
          <w:color w:val="000000"/>
          <w:sz w:val="28"/>
          <w:szCs w:val="28"/>
        </w:rPr>
        <w:t xml:space="preserve"> завдань, </w:t>
      </w:r>
      <w:proofErr w:type="spellStart"/>
      <w:r w:rsidR="00D259D9">
        <w:rPr>
          <w:rFonts w:ascii="Times New Roman" w:hAnsi="Times New Roman" w:cs="Times New Roman"/>
          <w:color w:val="000000"/>
          <w:sz w:val="28"/>
          <w:szCs w:val="28"/>
          <w:lang w:val="ru-RU"/>
        </w:rPr>
        <w:t>які</w:t>
      </w:r>
      <w:proofErr w:type="spellEnd"/>
      <w:r w:rsidR="00D259D9">
        <w:rPr>
          <w:rFonts w:ascii="Times New Roman" w:hAnsi="Times New Roman" w:cs="Times New Roman"/>
          <w:color w:val="000000"/>
          <w:sz w:val="28"/>
          <w:szCs w:val="28"/>
          <w:lang w:val="ru-RU"/>
        </w:rPr>
        <w:t xml:space="preserve"> </w:t>
      </w:r>
      <w:proofErr w:type="spellStart"/>
      <w:r w:rsidR="00D259D9">
        <w:rPr>
          <w:rFonts w:ascii="Times New Roman" w:hAnsi="Times New Roman" w:cs="Times New Roman"/>
          <w:color w:val="000000"/>
          <w:sz w:val="28"/>
          <w:szCs w:val="28"/>
          <w:lang w:val="ru-RU"/>
        </w:rPr>
        <w:t>вчитель</w:t>
      </w:r>
      <w:proofErr w:type="spellEnd"/>
      <w:r w:rsidR="00D259D9">
        <w:rPr>
          <w:rFonts w:ascii="Times New Roman" w:hAnsi="Times New Roman" w:cs="Times New Roman"/>
          <w:color w:val="000000"/>
          <w:sz w:val="28"/>
          <w:szCs w:val="28"/>
          <w:lang w:val="ru-RU"/>
        </w:rPr>
        <w:t xml:space="preserve"> </w:t>
      </w:r>
      <w:proofErr w:type="spellStart"/>
      <w:r w:rsidR="00D259D9">
        <w:rPr>
          <w:rFonts w:ascii="Times New Roman" w:hAnsi="Times New Roman" w:cs="Times New Roman"/>
          <w:color w:val="000000"/>
          <w:sz w:val="28"/>
          <w:szCs w:val="28"/>
          <w:lang w:val="ru-RU"/>
        </w:rPr>
        <w:t>підібрав</w:t>
      </w:r>
      <w:proofErr w:type="spellEnd"/>
      <w:r w:rsidR="00D259D9">
        <w:rPr>
          <w:rFonts w:ascii="Times New Roman" w:hAnsi="Times New Roman" w:cs="Times New Roman"/>
          <w:color w:val="000000"/>
          <w:sz w:val="28"/>
          <w:szCs w:val="28"/>
          <w:lang w:val="ru-RU"/>
        </w:rPr>
        <w:t xml:space="preserve"> </w:t>
      </w:r>
      <w:r w:rsidRPr="00B03E01">
        <w:rPr>
          <w:rFonts w:ascii="Times New Roman" w:hAnsi="Times New Roman" w:cs="Times New Roman"/>
          <w:color w:val="000000"/>
          <w:sz w:val="28"/>
          <w:szCs w:val="28"/>
        </w:rPr>
        <w:t xml:space="preserve">відповідно до вікових особливостей учнів, їх життєвого досвіду та уподобань. </w:t>
      </w:r>
    </w:p>
    <w:p w14:paraId="451E4444" w14:textId="2B077C9F" w:rsidR="00A845A6" w:rsidRPr="00B03E01" w:rsidRDefault="00A845A6" w:rsidP="001B0254">
      <w:pPr>
        <w:pStyle w:val="ac"/>
        <w:spacing w:after="0" w:line="360" w:lineRule="auto"/>
        <w:ind w:firstLine="709"/>
        <w:jc w:val="both"/>
        <w:rPr>
          <w:sz w:val="28"/>
          <w:szCs w:val="28"/>
          <w:lang w:val="uk-UA"/>
        </w:rPr>
      </w:pPr>
      <w:r w:rsidRPr="00B03E01">
        <w:rPr>
          <w:i/>
          <w:sz w:val="28"/>
          <w:szCs w:val="28"/>
          <w:lang w:val="uk-UA"/>
        </w:rPr>
        <w:t xml:space="preserve">Гра </w:t>
      </w:r>
      <w:r w:rsidRPr="00B03E01">
        <w:rPr>
          <w:sz w:val="28"/>
          <w:szCs w:val="28"/>
          <w:lang w:val="uk-UA"/>
        </w:rPr>
        <w:t xml:space="preserve">– це одночасно розвиваюча діяльність, форма життєдіяльності, зона соціалізації, захищеності, самореалізації, співробітництва дітей з дорослими, посередник між світом дитини та світом дорослого. НУШ </w:t>
      </w:r>
      <w:r w:rsidR="00D259D9">
        <w:rPr>
          <w:sz w:val="28"/>
          <w:szCs w:val="28"/>
          <w:lang w:val="uk-UA"/>
        </w:rPr>
        <w:t xml:space="preserve">прагне до </w:t>
      </w:r>
      <w:r w:rsidRPr="00B03E01">
        <w:rPr>
          <w:sz w:val="28"/>
          <w:szCs w:val="28"/>
          <w:lang w:val="uk-UA"/>
        </w:rPr>
        <w:t xml:space="preserve"> </w:t>
      </w:r>
      <w:proofErr w:type="spellStart"/>
      <w:r w:rsidRPr="00B03E01">
        <w:rPr>
          <w:sz w:val="28"/>
          <w:szCs w:val="28"/>
          <w:lang w:val="uk-UA"/>
        </w:rPr>
        <w:t>індивідуаль</w:t>
      </w:r>
      <w:r w:rsidR="00D259D9">
        <w:rPr>
          <w:sz w:val="28"/>
          <w:szCs w:val="28"/>
          <w:lang w:val="uk-UA"/>
        </w:rPr>
        <w:t>ого</w:t>
      </w:r>
      <w:proofErr w:type="spellEnd"/>
      <w:r w:rsidRPr="00B03E01">
        <w:rPr>
          <w:sz w:val="28"/>
          <w:szCs w:val="28"/>
          <w:lang w:val="uk-UA"/>
        </w:rPr>
        <w:t xml:space="preserve"> </w:t>
      </w:r>
      <w:proofErr w:type="spellStart"/>
      <w:r w:rsidRPr="00B03E01">
        <w:rPr>
          <w:sz w:val="28"/>
          <w:szCs w:val="28"/>
          <w:lang w:val="uk-UA"/>
        </w:rPr>
        <w:t>підхід</w:t>
      </w:r>
      <w:r w:rsidR="00D259D9">
        <w:rPr>
          <w:sz w:val="28"/>
          <w:szCs w:val="28"/>
          <w:lang w:val="uk-UA"/>
        </w:rPr>
        <w:t>у</w:t>
      </w:r>
      <w:proofErr w:type="spellEnd"/>
      <w:r w:rsidRPr="00B03E01">
        <w:rPr>
          <w:sz w:val="28"/>
          <w:szCs w:val="28"/>
          <w:lang w:val="uk-UA"/>
        </w:rPr>
        <w:t xml:space="preserve"> до кожно</w:t>
      </w:r>
      <w:r w:rsidR="001B0254">
        <w:rPr>
          <w:sz w:val="28"/>
          <w:szCs w:val="28"/>
          <w:lang w:val="uk-UA"/>
        </w:rPr>
        <w:t>го</w:t>
      </w:r>
      <w:r w:rsidRPr="00B03E01">
        <w:rPr>
          <w:sz w:val="28"/>
          <w:szCs w:val="28"/>
          <w:lang w:val="uk-UA"/>
        </w:rPr>
        <w:t xml:space="preserve"> </w:t>
      </w:r>
      <w:r w:rsidR="001B0254">
        <w:rPr>
          <w:sz w:val="28"/>
          <w:szCs w:val="28"/>
          <w:lang w:val="uk-UA"/>
        </w:rPr>
        <w:t>учня</w:t>
      </w:r>
      <w:r w:rsidRPr="00B03E01">
        <w:rPr>
          <w:sz w:val="28"/>
          <w:szCs w:val="28"/>
          <w:lang w:val="uk-UA"/>
        </w:rPr>
        <w:t>. Гра – незамінний помічник.</w:t>
      </w:r>
      <w:r w:rsidR="007A43C8">
        <w:rPr>
          <w:sz w:val="28"/>
          <w:szCs w:val="28"/>
          <w:lang w:val="uk-UA"/>
        </w:rPr>
        <w:t xml:space="preserve"> </w:t>
      </w:r>
      <w:r w:rsidR="001B0254" w:rsidRPr="004300AE">
        <w:rPr>
          <w:rFonts w:eastAsiaTheme="minorHAnsi"/>
          <w:sz w:val="28"/>
          <w:szCs w:val="28"/>
          <w:lang w:val="uk-UA" w:eastAsia="en-US"/>
        </w:rPr>
        <w:t xml:space="preserve">У грі формуються такі </w:t>
      </w:r>
      <w:proofErr w:type="spellStart"/>
      <w:r w:rsidR="001B0254" w:rsidRPr="004300AE">
        <w:rPr>
          <w:rFonts w:eastAsiaTheme="minorHAnsi"/>
          <w:sz w:val="28"/>
          <w:szCs w:val="28"/>
          <w:lang w:val="uk-UA" w:eastAsia="en-US"/>
        </w:rPr>
        <w:t>життєво</w:t>
      </w:r>
      <w:proofErr w:type="spellEnd"/>
      <w:r w:rsidR="001B0254" w:rsidRPr="004300AE">
        <w:rPr>
          <w:rFonts w:eastAsiaTheme="minorHAnsi"/>
          <w:sz w:val="28"/>
          <w:szCs w:val="28"/>
          <w:lang w:val="uk-UA" w:eastAsia="en-US"/>
        </w:rPr>
        <w:t xml:space="preserve"> важливі якості, як увага, посидючість, пам'ять, наполегливість і наполегливість у досягненні мети. Також гра розвиває комунікативні навички та логічне мислення, вчить передбачати наслідки власних дій та дій інших. Ігровий метод сприяє: організації уваги дітей, </w:t>
      </w:r>
      <w:r w:rsidR="001B0254" w:rsidRPr="004300AE">
        <w:rPr>
          <w:rFonts w:eastAsiaTheme="minorHAnsi"/>
          <w:sz w:val="28"/>
          <w:szCs w:val="28"/>
          <w:lang w:val="uk-UA" w:eastAsia="en-US"/>
        </w:rPr>
        <w:lastRenderedPageBreak/>
        <w:t xml:space="preserve">підвищенню активності та полегшенню запам'ятовування навчального матеріалу. Ігри в початковій школі просто необхідні. Тому що тільки гра вміє зробити важке </w:t>
      </w:r>
      <w:r w:rsidR="00E021A7">
        <w:rPr>
          <w:rFonts w:eastAsiaTheme="minorHAnsi"/>
          <w:sz w:val="28"/>
          <w:szCs w:val="28"/>
          <w:lang w:val="uk-UA" w:eastAsia="en-US"/>
        </w:rPr>
        <w:t>–</w:t>
      </w:r>
      <w:r w:rsidR="001B0254" w:rsidRPr="004300AE">
        <w:rPr>
          <w:rFonts w:eastAsiaTheme="minorHAnsi"/>
          <w:sz w:val="28"/>
          <w:szCs w:val="28"/>
          <w:lang w:val="uk-UA" w:eastAsia="en-US"/>
        </w:rPr>
        <w:t xml:space="preserve"> легким, доступним, а нудне </w:t>
      </w:r>
      <w:r w:rsidR="00E021A7">
        <w:rPr>
          <w:rFonts w:eastAsiaTheme="minorHAnsi"/>
          <w:sz w:val="28"/>
          <w:szCs w:val="28"/>
          <w:lang w:val="uk-UA" w:eastAsia="en-US"/>
        </w:rPr>
        <w:t>–</w:t>
      </w:r>
      <w:r w:rsidR="001B0254" w:rsidRPr="004300AE">
        <w:rPr>
          <w:rFonts w:eastAsiaTheme="minorHAnsi"/>
          <w:sz w:val="28"/>
          <w:szCs w:val="28"/>
          <w:lang w:val="uk-UA" w:eastAsia="en-US"/>
        </w:rPr>
        <w:t xml:space="preserve"> цікавим і веселим. Ігровий метод на </w:t>
      </w:r>
      <w:proofErr w:type="spellStart"/>
      <w:r w:rsidR="001B0254" w:rsidRPr="004300AE">
        <w:rPr>
          <w:rFonts w:eastAsiaTheme="minorHAnsi"/>
          <w:sz w:val="28"/>
          <w:szCs w:val="28"/>
          <w:lang w:val="uk-UA" w:eastAsia="en-US"/>
        </w:rPr>
        <w:t>уроці</w:t>
      </w:r>
      <w:proofErr w:type="spellEnd"/>
      <w:r w:rsidR="001B0254" w:rsidRPr="004300AE">
        <w:rPr>
          <w:rFonts w:eastAsiaTheme="minorHAnsi"/>
          <w:sz w:val="28"/>
          <w:szCs w:val="28"/>
          <w:lang w:val="uk-UA" w:eastAsia="en-US"/>
        </w:rPr>
        <w:t xml:space="preserve"> можна використовувати як для пояснення нового матеріалу, так і для закріплення </w:t>
      </w:r>
      <w:proofErr w:type="spellStart"/>
      <w:r w:rsidR="001B0254" w:rsidRPr="004300AE">
        <w:rPr>
          <w:rFonts w:eastAsiaTheme="minorHAnsi"/>
          <w:sz w:val="28"/>
          <w:szCs w:val="28"/>
          <w:lang w:val="uk-UA" w:eastAsia="en-US"/>
        </w:rPr>
        <w:t>мовного</w:t>
      </w:r>
      <w:proofErr w:type="spellEnd"/>
      <w:r w:rsidR="001B0254" w:rsidRPr="004300AE">
        <w:rPr>
          <w:rFonts w:eastAsiaTheme="minorHAnsi"/>
          <w:sz w:val="28"/>
          <w:szCs w:val="28"/>
          <w:lang w:val="uk-UA" w:eastAsia="en-US"/>
        </w:rPr>
        <w:t xml:space="preserve"> розвитку учнів [</w:t>
      </w:r>
      <w:r w:rsidR="00E021A7">
        <w:rPr>
          <w:rFonts w:eastAsiaTheme="minorHAnsi"/>
          <w:sz w:val="28"/>
          <w:szCs w:val="28"/>
          <w:lang w:val="uk-UA" w:eastAsia="en-US"/>
        </w:rPr>
        <w:t>13</w:t>
      </w:r>
      <w:r w:rsidR="001B0254" w:rsidRPr="004300AE">
        <w:rPr>
          <w:rFonts w:eastAsiaTheme="minorHAnsi"/>
          <w:sz w:val="28"/>
          <w:szCs w:val="28"/>
          <w:lang w:val="uk-UA" w:eastAsia="en-US"/>
        </w:rPr>
        <w:t>, c. 32].</w:t>
      </w:r>
      <w:r w:rsidR="00BE2CD1">
        <w:rPr>
          <w:rFonts w:eastAsiaTheme="minorHAnsi"/>
          <w:sz w:val="28"/>
          <w:szCs w:val="28"/>
          <w:lang w:val="uk-UA" w:eastAsia="en-US"/>
        </w:rPr>
        <w:t xml:space="preserve"> </w:t>
      </w:r>
    </w:p>
    <w:p w14:paraId="352DB39B" w14:textId="77777777" w:rsidR="00A845A6" w:rsidRPr="00C41C48" w:rsidRDefault="00A845A6" w:rsidP="00A845A6">
      <w:pPr>
        <w:pStyle w:val="ac"/>
        <w:spacing w:after="0" w:line="360" w:lineRule="auto"/>
        <w:ind w:firstLine="709"/>
        <w:jc w:val="both"/>
        <w:rPr>
          <w:sz w:val="28"/>
          <w:szCs w:val="28"/>
          <w:lang w:val="uk-UA"/>
        </w:rPr>
      </w:pPr>
      <w:r w:rsidRPr="00C41C48">
        <w:rPr>
          <w:sz w:val="28"/>
          <w:szCs w:val="28"/>
          <w:lang w:val="uk-UA"/>
        </w:rPr>
        <w:t>Розглянемо функції гри як педагогічного феномена:</w:t>
      </w:r>
    </w:p>
    <w:p w14:paraId="354FFF0D" w14:textId="75DE5809" w:rsidR="00A845A6" w:rsidRPr="00C41C48" w:rsidRDefault="00A845A6" w:rsidP="00A845A6">
      <w:pPr>
        <w:pStyle w:val="ac"/>
        <w:spacing w:after="0" w:line="360" w:lineRule="auto"/>
        <w:ind w:firstLine="709"/>
        <w:jc w:val="both"/>
        <w:rPr>
          <w:sz w:val="28"/>
          <w:szCs w:val="28"/>
          <w:lang w:val="uk-UA"/>
        </w:rPr>
      </w:pPr>
      <w:r w:rsidRPr="00C41C48">
        <w:rPr>
          <w:i/>
          <w:sz w:val="28"/>
          <w:szCs w:val="28"/>
          <w:lang w:val="uk-UA"/>
        </w:rPr>
        <w:t>Розважальна.</w:t>
      </w:r>
      <w:r w:rsidRPr="00C41C48">
        <w:rPr>
          <w:sz w:val="28"/>
          <w:szCs w:val="28"/>
          <w:lang w:val="uk-UA"/>
        </w:rPr>
        <w:t xml:space="preserve"> </w:t>
      </w:r>
      <w:r w:rsidR="00C41C48" w:rsidRPr="00C41C48">
        <w:rPr>
          <w:sz w:val="28"/>
          <w:szCs w:val="28"/>
          <w:lang w:val="uk-UA"/>
        </w:rPr>
        <w:t>Гра передусім спрямована на те, щоб приносити задоволення, розважати, надихати та стимулювати інтерес.</w:t>
      </w:r>
    </w:p>
    <w:p w14:paraId="58F862F9" w14:textId="3BAE501F" w:rsidR="00A845A6" w:rsidRPr="00C41C48" w:rsidRDefault="00A845A6" w:rsidP="00A845A6">
      <w:pPr>
        <w:pStyle w:val="ac"/>
        <w:spacing w:after="0" w:line="360" w:lineRule="auto"/>
        <w:ind w:firstLine="709"/>
        <w:jc w:val="both"/>
        <w:rPr>
          <w:lang w:val="uk-UA"/>
        </w:rPr>
      </w:pPr>
      <w:r w:rsidRPr="00C41C48">
        <w:rPr>
          <w:i/>
          <w:sz w:val="28"/>
          <w:szCs w:val="28"/>
          <w:lang w:val="uk-UA"/>
        </w:rPr>
        <w:t>Комунікативна.</w:t>
      </w:r>
      <w:r w:rsidRPr="00C41C48">
        <w:rPr>
          <w:sz w:val="28"/>
          <w:szCs w:val="28"/>
          <w:lang w:val="uk-UA"/>
        </w:rPr>
        <w:t xml:space="preserve"> </w:t>
      </w:r>
      <w:r w:rsidR="00C41C48" w:rsidRPr="00C41C48">
        <w:rPr>
          <w:sz w:val="28"/>
          <w:szCs w:val="28"/>
          <w:lang w:val="uk-UA"/>
        </w:rPr>
        <w:t>Завдяки грі учні вступають у реальні взаємодії, пізнаючи складні людські стосунки та вдосконалюючи навички спілкування.</w:t>
      </w:r>
    </w:p>
    <w:p w14:paraId="5B73E82E" w14:textId="463DC89F" w:rsidR="00885AFF" w:rsidRPr="00CE57B9" w:rsidRDefault="00A845A6" w:rsidP="00A845A6">
      <w:pPr>
        <w:pStyle w:val="ac"/>
        <w:spacing w:after="0" w:line="360" w:lineRule="auto"/>
        <w:ind w:firstLine="709"/>
        <w:jc w:val="both"/>
        <w:rPr>
          <w:color w:val="FF0000"/>
          <w:sz w:val="28"/>
          <w:szCs w:val="28"/>
          <w:lang w:val="uk-UA"/>
        </w:rPr>
      </w:pPr>
      <w:r w:rsidRPr="00FA2713">
        <w:rPr>
          <w:i/>
          <w:sz w:val="28"/>
          <w:szCs w:val="28"/>
          <w:lang w:val="uk-UA"/>
        </w:rPr>
        <w:t>Самореалізація</w:t>
      </w:r>
      <w:r w:rsidRPr="00FA2713">
        <w:rPr>
          <w:sz w:val="28"/>
          <w:szCs w:val="28"/>
          <w:lang w:val="uk-UA"/>
        </w:rPr>
        <w:t xml:space="preserve">. </w:t>
      </w:r>
      <w:r w:rsidR="00FA2713" w:rsidRPr="00FA2713">
        <w:rPr>
          <w:sz w:val="28"/>
          <w:szCs w:val="28"/>
          <w:lang w:val="uk-UA"/>
        </w:rPr>
        <w:t>Гра створює умови для вираження власної індивідуальності. У цьому контексті важливий сам процес гри, а не її кінцевий результат чи досягнення. Гра є простором для самовираження, а не змагання.</w:t>
      </w:r>
    </w:p>
    <w:p w14:paraId="581B9D46" w14:textId="77777777" w:rsidR="00885AFF" w:rsidRPr="0025548A" w:rsidRDefault="00A845A6" w:rsidP="00A845A6">
      <w:pPr>
        <w:pStyle w:val="ac"/>
        <w:spacing w:after="0" w:line="360" w:lineRule="auto"/>
        <w:ind w:firstLine="709"/>
        <w:jc w:val="both"/>
        <w:rPr>
          <w:sz w:val="28"/>
          <w:szCs w:val="28"/>
          <w:lang w:val="uk-UA"/>
        </w:rPr>
      </w:pPr>
      <w:proofErr w:type="spellStart"/>
      <w:r w:rsidRPr="0025548A">
        <w:rPr>
          <w:i/>
          <w:sz w:val="28"/>
          <w:szCs w:val="28"/>
          <w:lang w:val="uk-UA"/>
        </w:rPr>
        <w:t>Ігротерапевтична</w:t>
      </w:r>
      <w:proofErr w:type="spellEnd"/>
      <w:r w:rsidRPr="0025548A">
        <w:rPr>
          <w:i/>
          <w:sz w:val="28"/>
          <w:szCs w:val="28"/>
          <w:lang w:val="uk-UA"/>
        </w:rPr>
        <w:t>.</w:t>
      </w:r>
      <w:r w:rsidRPr="0025548A">
        <w:rPr>
          <w:sz w:val="28"/>
          <w:szCs w:val="28"/>
          <w:lang w:val="uk-UA"/>
        </w:rPr>
        <w:t xml:space="preserve"> Гра може бути використана для подолання різних труднощів, що виникають у поведінці, у спілкуванні з оточуючими, у навчанні.</w:t>
      </w:r>
      <w:r w:rsidR="00E71086" w:rsidRPr="0025548A">
        <w:rPr>
          <w:sz w:val="28"/>
          <w:szCs w:val="28"/>
          <w:lang w:val="uk-UA"/>
        </w:rPr>
        <w:t xml:space="preserve"> </w:t>
      </w:r>
    </w:p>
    <w:p w14:paraId="33CB4759" w14:textId="089F08A7" w:rsidR="00A845A6" w:rsidRPr="003B01E1" w:rsidRDefault="00A845A6" w:rsidP="00A845A6">
      <w:pPr>
        <w:pStyle w:val="ac"/>
        <w:spacing w:after="0" w:line="360" w:lineRule="auto"/>
        <w:ind w:firstLine="709"/>
        <w:jc w:val="both"/>
        <w:rPr>
          <w:sz w:val="28"/>
          <w:szCs w:val="28"/>
          <w:lang w:val="uk-UA"/>
        </w:rPr>
      </w:pPr>
      <w:r w:rsidRPr="003B01E1">
        <w:rPr>
          <w:i/>
          <w:sz w:val="28"/>
          <w:szCs w:val="28"/>
          <w:lang w:val="uk-UA"/>
        </w:rPr>
        <w:t>Діагностична.</w:t>
      </w:r>
      <w:r w:rsidRPr="003B01E1">
        <w:rPr>
          <w:sz w:val="28"/>
          <w:szCs w:val="28"/>
          <w:lang w:val="uk-UA"/>
        </w:rPr>
        <w:t xml:space="preserve"> Гра має передбачуваність, вона </w:t>
      </w:r>
      <w:proofErr w:type="spellStart"/>
      <w:r w:rsidRPr="003B01E1">
        <w:rPr>
          <w:sz w:val="28"/>
          <w:szCs w:val="28"/>
          <w:lang w:val="uk-UA"/>
        </w:rPr>
        <w:t>діагностичніша</w:t>
      </w:r>
      <w:proofErr w:type="spellEnd"/>
      <w:r w:rsidRPr="003B01E1">
        <w:rPr>
          <w:sz w:val="28"/>
          <w:szCs w:val="28"/>
          <w:lang w:val="uk-UA"/>
        </w:rPr>
        <w:t>, ніж будь-яка інша діяльність людини.</w:t>
      </w:r>
    </w:p>
    <w:p w14:paraId="516A8DD7" w14:textId="1E9F634B" w:rsidR="00885AFF" w:rsidRPr="00A371DE" w:rsidRDefault="00A845A6" w:rsidP="00885AFF">
      <w:pPr>
        <w:pStyle w:val="ac"/>
        <w:spacing w:after="0" w:line="360" w:lineRule="auto"/>
        <w:ind w:firstLine="709"/>
        <w:jc w:val="both"/>
        <w:rPr>
          <w:sz w:val="28"/>
          <w:szCs w:val="28"/>
          <w:lang w:val="uk-UA"/>
        </w:rPr>
      </w:pPr>
      <w:r w:rsidRPr="00A371DE">
        <w:rPr>
          <w:i/>
          <w:sz w:val="28"/>
          <w:szCs w:val="28"/>
          <w:lang w:val="uk-UA"/>
        </w:rPr>
        <w:t>Корекційна.</w:t>
      </w:r>
      <w:r w:rsidRPr="00A371DE">
        <w:rPr>
          <w:sz w:val="28"/>
          <w:szCs w:val="28"/>
          <w:lang w:val="uk-UA"/>
        </w:rPr>
        <w:t xml:space="preserve"> </w:t>
      </w:r>
      <w:r w:rsidR="00A371DE" w:rsidRPr="00A371DE">
        <w:rPr>
          <w:sz w:val="28"/>
          <w:szCs w:val="28"/>
          <w:lang w:val="uk-UA"/>
        </w:rPr>
        <w:t xml:space="preserve">Гра природно допомагає учням покращити свою поведінку та впоратися з емоційними переживаннями, якщо вони дотримуються правил гри, розуміють свою роль і ролі інших учасників. Корекційні ігри особливо корисні для дітей, яким важко спілкуватися з однолітками або які мають поведінкові труднощі. </w:t>
      </w:r>
    </w:p>
    <w:p w14:paraId="0E0D150A" w14:textId="2555C7DE" w:rsidR="00A845A6" w:rsidRPr="003B01E1" w:rsidRDefault="00A845A6" w:rsidP="00885AFF">
      <w:pPr>
        <w:pStyle w:val="ac"/>
        <w:spacing w:after="0" w:line="360" w:lineRule="auto"/>
        <w:ind w:firstLine="709"/>
        <w:jc w:val="both"/>
        <w:rPr>
          <w:sz w:val="28"/>
          <w:szCs w:val="28"/>
          <w:lang w:val="uk-UA"/>
        </w:rPr>
      </w:pPr>
      <w:r w:rsidRPr="003B01E1">
        <w:rPr>
          <w:i/>
          <w:sz w:val="28"/>
          <w:szCs w:val="28"/>
          <w:lang w:val="uk-UA"/>
        </w:rPr>
        <w:t>Соціалізація.</w:t>
      </w:r>
      <w:r w:rsidRPr="003B01E1">
        <w:rPr>
          <w:sz w:val="28"/>
          <w:szCs w:val="28"/>
          <w:lang w:val="uk-UA"/>
        </w:rPr>
        <w:t xml:space="preserve"> Ця функція полягає в синтезі засвоєння багатства культури, виховання та формування особистості, що дозволяє функціонувати як повноправний член колективу</w:t>
      </w:r>
      <w:r w:rsidR="00B80AAD" w:rsidRPr="003B01E1">
        <w:rPr>
          <w:sz w:val="28"/>
          <w:szCs w:val="28"/>
          <w:lang w:val="uk-UA"/>
        </w:rPr>
        <w:t xml:space="preserve"> [</w:t>
      </w:r>
      <w:r w:rsidR="00E021A7" w:rsidRPr="003B01E1">
        <w:rPr>
          <w:sz w:val="28"/>
          <w:szCs w:val="28"/>
          <w:lang w:val="uk-UA"/>
        </w:rPr>
        <w:t>13</w:t>
      </w:r>
      <w:r w:rsidR="00B80AAD" w:rsidRPr="003B01E1">
        <w:rPr>
          <w:sz w:val="28"/>
          <w:szCs w:val="28"/>
          <w:lang w:val="uk-UA"/>
        </w:rPr>
        <w:t>, c. 33]</w:t>
      </w:r>
      <w:r w:rsidRPr="003B01E1">
        <w:rPr>
          <w:sz w:val="28"/>
          <w:szCs w:val="28"/>
          <w:lang w:val="uk-UA"/>
        </w:rPr>
        <w:t>.</w:t>
      </w:r>
      <w:r w:rsidR="00BE2CD1" w:rsidRPr="003B01E1">
        <w:rPr>
          <w:sz w:val="28"/>
          <w:szCs w:val="28"/>
          <w:lang w:val="uk-UA"/>
        </w:rPr>
        <w:t xml:space="preserve"> </w:t>
      </w:r>
    </w:p>
    <w:p w14:paraId="76F3DE6B" w14:textId="6B8F7D2B" w:rsidR="008C40FA" w:rsidRDefault="008C40FA" w:rsidP="008C40FA">
      <w:pPr>
        <w:autoSpaceDE w:val="0"/>
        <w:autoSpaceDN w:val="0"/>
        <w:adjustRightInd w:val="0"/>
        <w:spacing w:after="0" w:line="360" w:lineRule="auto"/>
        <w:ind w:firstLine="709"/>
        <w:jc w:val="both"/>
        <w:rPr>
          <w:rFonts w:ascii="Times New Roman" w:hAnsi="Times New Roman" w:cs="Times New Roman"/>
          <w:sz w:val="28"/>
          <w:szCs w:val="28"/>
          <w:lang w:val="ru-RU"/>
        </w:rPr>
      </w:pPr>
      <w:r w:rsidRPr="00B03E01">
        <w:rPr>
          <w:rFonts w:ascii="Times New Roman" w:hAnsi="Times New Roman" w:cs="Times New Roman"/>
          <w:sz w:val="28"/>
          <w:szCs w:val="28"/>
        </w:rPr>
        <w:t xml:space="preserve">Ігрові технології – це зустрічі з улюбленими героями, перевтілення, подорожі до казки. Це методична скарбничка вчителя, яка перетворює урок на </w:t>
      </w:r>
      <w:proofErr w:type="spellStart"/>
      <w:r w:rsidR="001B0254">
        <w:rPr>
          <w:rFonts w:ascii="Times New Roman" w:hAnsi="Times New Roman" w:cs="Times New Roman"/>
          <w:sz w:val="28"/>
          <w:szCs w:val="28"/>
          <w:lang w:val="ru-RU"/>
        </w:rPr>
        <w:t>насичен</w:t>
      </w:r>
      <w:r w:rsidR="003F2FD1">
        <w:rPr>
          <w:rFonts w:ascii="Times New Roman" w:hAnsi="Times New Roman" w:cs="Times New Roman"/>
          <w:sz w:val="28"/>
          <w:szCs w:val="28"/>
          <w:lang w:val="ru-RU"/>
        </w:rPr>
        <w:t>у</w:t>
      </w:r>
      <w:proofErr w:type="spellEnd"/>
      <w:r w:rsidRPr="00B03E01">
        <w:rPr>
          <w:rFonts w:ascii="Times New Roman" w:hAnsi="Times New Roman" w:cs="Times New Roman"/>
          <w:sz w:val="28"/>
          <w:szCs w:val="28"/>
        </w:rPr>
        <w:t xml:space="preserve"> враженнями роботу дітей на </w:t>
      </w:r>
      <w:proofErr w:type="spellStart"/>
      <w:r w:rsidRPr="00B03E01">
        <w:rPr>
          <w:rFonts w:ascii="Times New Roman" w:hAnsi="Times New Roman" w:cs="Times New Roman"/>
          <w:sz w:val="28"/>
          <w:szCs w:val="28"/>
        </w:rPr>
        <w:t>уроці</w:t>
      </w:r>
      <w:proofErr w:type="spellEnd"/>
      <w:r w:rsidRPr="00B03E01">
        <w:rPr>
          <w:rFonts w:ascii="Times New Roman" w:hAnsi="Times New Roman" w:cs="Times New Roman"/>
          <w:sz w:val="28"/>
          <w:szCs w:val="28"/>
        </w:rPr>
        <w:t xml:space="preserve">. </w:t>
      </w:r>
    </w:p>
    <w:p w14:paraId="7BE2F746" w14:textId="77777777" w:rsidR="003F2FD1" w:rsidRPr="0052627A" w:rsidRDefault="003F2FD1" w:rsidP="003F2FD1">
      <w:pPr>
        <w:autoSpaceDE w:val="0"/>
        <w:autoSpaceDN w:val="0"/>
        <w:adjustRightInd w:val="0"/>
        <w:spacing w:after="0" w:line="360" w:lineRule="auto"/>
        <w:ind w:firstLine="709"/>
        <w:jc w:val="both"/>
        <w:rPr>
          <w:rFonts w:ascii="Times New Roman" w:hAnsi="Times New Roman" w:cs="Times New Roman"/>
          <w:sz w:val="28"/>
          <w:szCs w:val="28"/>
        </w:rPr>
      </w:pPr>
      <w:r w:rsidRPr="0052627A">
        <w:rPr>
          <w:rFonts w:ascii="Times New Roman" w:hAnsi="Times New Roman" w:cs="Times New Roman"/>
          <w:sz w:val="28"/>
          <w:szCs w:val="28"/>
        </w:rPr>
        <w:lastRenderedPageBreak/>
        <w:t>Ігрові технології — це сукупність методів, прийомів і форм організації освітнього процесу, що базуються на використанні ігрової діяльності з метою активізації навчання, підвищення мотивації учнів та розвитку їхніх пізнавальних і соціальних компетентностей.</w:t>
      </w:r>
    </w:p>
    <w:p w14:paraId="7967C8CF" w14:textId="218E2B78" w:rsidR="003F2FD1" w:rsidRPr="0052627A" w:rsidRDefault="003F2FD1" w:rsidP="003F2FD1">
      <w:pPr>
        <w:autoSpaceDE w:val="0"/>
        <w:autoSpaceDN w:val="0"/>
        <w:adjustRightInd w:val="0"/>
        <w:spacing w:after="0" w:line="360" w:lineRule="auto"/>
        <w:ind w:firstLine="709"/>
        <w:jc w:val="both"/>
        <w:rPr>
          <w:rFonts w:ascii="Times New Roman" w:hAnsi="Times New Roman" w:cs="Times New Roman"/>
          <w:sz w:val="28"/>
          <w:szCs w:val="28"/>
        </w:rPr>
      </w:pPr>
      <w:r w:rsidRPr="0052627A">
        <w:rPr>
          <w:rFonts w:ascii="Times New Roman" w:hAnsi="Times New Roman" w:cs="Times New Roman"/>
          <w:sz w:val="28"/>
          <w:szCs w:val="28"/>
        </w:rPr>
        <w:t>Це педагогічний підхід, який поєднує елементи гри з навчальними завданнями для досягнення освітніх цілей.</w:t>
      </w:r>
    </w:p>
    <w:p w14:paraId="26ECD35C" w14:textId="0038B681" w:rsidR="00A845A6" w:rsidRPr="00B03E01" w:rsidRDefault="00A845A6" w:rsidP="00A845A6">
      <w:pPr>
        <w:pStyle w:val="ac"/>
        <w:spacing w:after="0" w:line="360" w:lineRule="auto"/>
        <w:ind w:firstLine="709"/>
        <w:jc w:val="both"/>
        <w:rPr>
          <w:sz w:val="28"/>
          <w:szCs w:val="28"/>
          <w:lang w:val="uk-UA"/>
        </w:rPr>
      </w:pPr>
      <w:r w:rsidRPr="00B03E01">
        <w:rPr>
          <w:sz w:val="28"/>
          <w:szCs w:val="28"/>
          <w:lang w:val="uk-UA"/>
        </w:rPr>
        <w:t xml:space="preserve">Виходячи з вищесказаного можна зробити висновок, що </w:t>
      </w:r>
      <w:r w:rsidR="001B0254">
        <w:rPr>
          <w:sz w:val="28"/>
          <w:szCs w:val="28"/>
          <w:lang w:val="uk-UA"/>
        </w:rPr>
        <w:t xml:space="preserve">навчальний </w:t>
      </w:r>
      <w:r w:rsidRPr="00B03E01">
        <w:rPr>
          <w:sz w:val="28"/>
          <w:szCs w:val="28"/>
          <w:lang w:val="uk-UA"/>
        </w:rPr>
        <w:t xml:space="preserve">період навчання дітей молодшого шкільного віку є особливо інтенсивним і має велике значення для подальшого розвитку особистості, оскільки всі </w:t>
      </w:r>
      <w:r w:rsidR="001B0254">
        <w:rPr>
          <w:sz w:val="28"/>
          <w:szCs w:val="28"/>
          <w:lang w:val="uk-UA"/>
        </w:rPr>
        <w:t>подальші</w:t>
      </w:r>
      <w:r w:rsidRPr="00B03E01">
        <w:rPr>
          <w:sz w:val="28"/>
          <w:szCs w:val="28"/>
          <w:lang w:val="uk-UA"/>
        </w:rPr>
        <w:t xml:space="preserve"> фази</w:t>
      </w:r>
      <w:r w:rsidR="001B0254" w:rsidRPr="001B0254">
        <w:rPr>
          <w:sz w:val="28"/>
          <w:szCs w:val="28"/>
          <w:lang w:val="uk-UA"/>
        </w:rPr>
        <w:t xml:space="preserve"> розвитку базуються на цьому етапі.</w:t>
      </w:r>
    </w:p>
    <w:p w14:paraId="3665EB04" w14:textId="7EF5C3E7" w:rsidR="00C7371A" w:rsidRPr="00B03E01" w:rsidRDefault="00C7371A" w:rsidP="004D7941">
      <w:pPr>
        <w:pStyle w:val="ac"/>
        <w:spacing w:after="0" w:line="360" w:lineRule="auto"/>
        <w:jc w:val="both"/>
        <w:rPr>
          <w:sz w:val="28"/>
          <w:szCs w:val="28"/>
          <w:lang w:val="uk-UA"/>
        </w:rPr>
      </w:pPr>
    </w:p>
    <w:p w14:paraId="4DCA28B5" w14:textId="00DB323E" w:rsidR="007628D6" w:rsidRPr="007A43C8" w:rsidRDefault="007628D6" w:rsidP="007A43C8">
      <w:pPr>
        <w:pStyle w:val="2"/>
        <w:spacing w:before="0" w:line="360" w:lineRule="auto"/>
        <w:ind w:firstLine="709"/>
        <w:jc w:val="both"/>
        <w:rPr>
          <w:rFonts w:ascii="Times New Roman" w:hAnsi="Times New Roman" w:cs="Times New Roman"/>
          <w:b/>
          <w:bCs/>
          <w:color w:val="auto"/>
          <w:sz w:val="28"/>
          <w:szCs w:val="28"/>
          <w:lang w:val="ru-RU"/>
        </w:rPr>
      </w:pPr>
      <w:bookmarkStart w:id="2" w:name="_Toc182060018"/>
      <w:r w:rsidRPr="00B03E01">
        <w:rPr>
          <w:rFonts w:ascii="Times New Roman" w:hAnsi="Times New Roman" w:cs="Times New Roman"/>
          <w:b/>
          <w:bCs/>
          <w:color w:val="auto"/>
          <w:sz w:val="28"/>
          <w:szCs w:val="28"/>
        </w:rPr>
        <w:t>1.2. Сучасний стан дослідження проблеми в науково-методичній літературі</w:t>
      </w:r>
      <w:bookmarkEnd w:id="2"/>
    </w:p>
    <w:p w14:paraId="0724884A" w14:textId="00F497FF" w:rsidR="00331BB1" w:rsidRPr="00AA77EF" w:rsidRDefault="00600949" w:rsidP="00717ED3">
      <w:pPr>
        <w:autoSpaceDE w:val="0"/>
        <w:autoSpaceDN w:val="0"/>
        <w:adjustRightInd w:val="0"/>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Сучасний урок математики – це урок демократичний, глибоко продуманий, організований, що проводиться не для школярів, а разом з ними, з урахуванням дитячих можливостей, потреб та інтересів.</w:t>
      </w:r>
      <w:r w:rsidR="00E71086" w:rsidRPr="00B03E01">
        <w:rPr>
          <w:rFonts w:ascii="Times New Roman" w:hAnsi="Times New Roman" w:cs="Times New Roman"/>
          <w:sz w:val="28"/>
          <w:szCs w:val="28"/>
        </w:rPr>
        <w:t xml:space="preserve"> </w:t>
      </w:r>
    </w:p>
    <w:p w14:paraId="1A016985" w14:textId="6D88B3C5" w:rsidR="00717ED3" w:rsidRPr="00B03E0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t xml:space="preserve">Відомий український </w:t>
      </w:r>
      <w:r w:rsidR="001B0254" w:rsidRPr="001B0254">
        <w:rPr>
          <w:rFonts w:ascii="Times New Roman" w:eastAsia="TimesNewRomanPSMT" w:hAnsi="Times New Roman" w:cs="Times New Roman"/>
          <w:sz w:val="28"/>
          <w:szCs w:val="28"/>
        </w:rPr>
        <w:t>в</w:t>
      </w:r>
      <w:r w:rsidRPr="00B03E01">
        <w:rPr>
          <w:rFonts w:ascii="Times New Roman" w:eastAsia="TimesNewRomanPSMT" w:hAnsi="Times New Roman" w:cs="Times New Roman"/>
          <w:sz w:val="28"/>
          <w:szCs w:val="28"/>
        </w:rPr>
        <w:t xml:space="preserve">чений М. </w:t>
      </w:r>
      <w:proofErr w:type="spellStart"/>
      <w:r w:rsidRPr="00B03E01">
        <w:rPr>
          <w:rFonts w:ascii="Times New Roman" w:eastAsia="TimesNewRomanPSMT" w:hAnsi="Times New Roman" w:cs="Times New Roman"/>
          <w:sz w:val="28"/>
          <w:szCs w:val="28"/>
        </w:rPr>
        <w:t>Фіцула</w:t>
      </w:r>
      <w:proofErr w:type="spellEnd"/>
      <w:r w:rsidRPr="00B03E01">
        <w:rPr>
          <w:rFonts w:ascii="Times New Roman" w:eastAsia="TimesNewRomanPSMT" w:hAnsi="Times New Roman" w:cs="Times New Roman"/>
          <w:sz w:val="28"/>
          <w:szCs w:val="28"/>
        </w:rPr>
        <w:t xml:space="preserve"> у сво</w:t>
      </w:r>
      <w:r w:rsidR="001B0254" w:rsidRPr="001B0254">
        <w:rPr>
          <w:rFonts w:ascii="Times New Roman" w:eastAsia="TimesNewRomanPSMT" w:hAnsi="Times New Roman" w:cs="Times New Roman"/>
          <w:sz w:val="28"/>
          <w:szCs w:val="28"/>
        </w:rPr>
        <w:t>єму</w:t>
      </w:r>
      <w:r w:rsidRPr="00B03E01">
        <w:rPr>
          <w:rFonts w:ascii="Times New Roman" w:eastAsia="TimesNewRomanPSMT" w:hAnsi="Times New Roman" w:cs="Times New Roman"/>
          <w:sz w:val="28"/>
          <w:szCs w:val="28"/>
        </w:rPr>
        <w:t xml:space="preserve"> дослідженн</w:t>
      </w:r>
      <w:r w:rsidR="001B0254" w:rsidRPr="001B0254">
        <w:rPr>
          <w:rFonts w:ascii="Times New Roman" w:eastAsia="TimesNewRomanPSMT" w:hAnsi="Times New Roman" w:cs="Times New Roman"/>
          <w:sz w:val="28"/>
          <w:szCs w:val="28"/>
        </w:rPr>
        <w:t>і</w:t>
      </w:r>
      <w:r w:rsidRPr="00B03E01">
        <w:rPr>
          <w:rFonts w:ascii="Times New Roman" w:eastAsia="TimesNewRomanPSMT" w:hAnsi="Times New Roman" w:cs="Times New Roman"/>
          <w:sz w:val="28"/>
          <w:szCs w:val="28"/>
        </w:rPr>
        <w:t xml:space="preserve"> поняття «урок»</w:t>
      </w:r>
      <w:r w:rsidR="001B0254" w:rsidRPr="001B0254">
        <w:rPr>
          <w:rFonts w:ascii="Times New Roman" w:eastAsia="TimesNewRomanPSMT" w:hAnsi="Times New Roman" w:cs="Times New Roman"/>
          <w:sz w:val="28"/>
          <w:szCs w:val="28"/>
        </w:rPr>
        <w:t xml:space="preserve"> трактував</w:t>
      </w:r>
      <w:r w:rsidRPr="00B03E01">
        <w:rPr>
          <w:rFonts w:ascii="Times New Roman" w:eastAsia="TimesNewRomanPSMT" w:hAnsi="Times New Roman" w:cs="Times New Roman"/>
          <w:sz w:val="28"/>
          <w:szCs w:val="28"/>
        </w:rPr>
        <w:t xml:space="preserve"> як форму організації навчання, за якої заняття проводить учитель з групою учнів постійного складу, одного віку й рівня підготовки впродовж певного часу і відповідно до розкладу навчальних занять [</w:t>
      </w:r>
      <w:r w:rsidR="00E021A7" w:rsidRPr="00E021A7">
        <w:rPr>
          <w:rFonts w:ascii="Times New Roman" w:eastAsia="TimesNewRomanPSMT" w:hAnsi="Times New Roman" w:cs="Times New Roman"/>
          <w:sz w:val="28"/>
          <w:szCs w:val="28"/>
        </w:rPr>
        <w:t>28</w:t>
      </w:r>
      <w:r w:rsidRPr="00B03E01">
        <w:rPr>
          <w:rFonts w:ascii="Times New Roman" w:eastAsia="TimesNewRomanPSMT" w:hAnsi="Times New Roman" w:cs="Times New Roman"/>
          <w:sz w:val="28"/>
          <w:szCs w:val="28"/>
        </w:rPr>
        <w:t xml:space="preserve">]. </w:t>
      </w:r>
    </w:p>
    <w:p w14:paraId="4339D6FA" w14:textId="77777777" w:rsidR="00717ED3" w:rsidRPr="00B03E0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t>Учений виділяє наступні особливості уроку:</w:t>
      </w:r>
    </w:p>
    <w:p w14:paraId="1CF90F7C" w14:textId="77777777" w:rsidR="00717ED3" w:rsidRPr="00B03E0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t>– урок є завершеною та обмеженою в часі частиною навчального процесу, під час якого розв’язуються певні навчально-виховні завдання;</w:t>
      </w:r>
    </w:p>
    <w:p w14:paraId="19D3D9A5" w14:textId="1203CB59" w:rsidR="00717ED3" w:rsidRPr="00B03E0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t>– кожен урок міститься у</w:t>
      </w:r>
      <w:r w:rsidR="001B0254">
        <w:rPr>
          <w:rFonts w:ascii="Times New Roman" w:eastAsia="TimesNewRomanPSMT" w:hAnsi="Times New Roman" w:cs="Times New Roman"/>
          <w:sz w:val="28"/>
          <w:szCs w:val="28"/>
          <w:lang w:val="ru-RU"/>
        </w:rPr>
        <w:t xml:space="preserve"> </w:t>
      </w:r>
      <w:r w:rsidRPr="00B03E01">
        <w:rPr>
          <w:rFonts w:ascii="Times New Roman" w:eastAsia="TimesNewRomanPSMT" w:hAnsi="Times New Roman" w:cs="Times New Roman"/>
          <w:sz w:val="28"/>
          <w:szCs w:val="28"/>
        </w:rPr>
        <w:t>розкладі навчальних занять і регламентується часом та обсягом навчального матеріалу;</w:t>
      </w:r>
    </w:p>
    <w:p w14:paraId="6F51615C" w14:textId="77777777" w:rsidR="00717ED3" w:rsidRPr="00B03E0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t>– на відміну від інших форм організації навчання урок є постійною формою, що забезпечує систематичне засвоєння учнями знань, умінь та навичок;</w:t>
      </w:r>
    </w:p>
    <w:p w14:paraId="2010FF22" w14:textId="77777777" w:rsidR="00717ED3" w:rsidRPr="00B03E0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t>– відвідування уроків є обов’язковим для всіх учнів, тому що вони вивчають систему знань, поділених поурочно за певною логікою;</w:t>
      </w:r>
    </w:p>
    <w:p w14:paraId="471886CE" w14:textId="427235A9" w:rsidR="00717ED3" w:rsidRPr="00B03E0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lastRenderedPageBreak/>
        <w:t>– урок є гнучкою формою організації навчання, що дає змогу використовувати різні методи</w:t>
      </w:r>
      <w:r w:rsidR="00081D32" w:rsidRPr="00081D32">
        <w:rPr>
          <w:rFonts w:ascii="Times New Roman" w:eastAsia="TimesNewRomanPSMT" w:hAnsi="Times New Roman" w:cs="Times New Roman"/>
          <w:sz w:val="28"/>
          <w:szCs w:val="28"/>
        </w:rPr>
        <w:t xml:space="preserve"> та інструменти для навчання</w:t>
      </w:r>
      <w:r w:rsidRPr="00B03E01">
        <w:rPr>
          <w:rFonts w:ascii="Times New Roman" w:eastAsia="TimesNewRomanPSMT" w:hAnsi="Times New Roman" w:cs="Times New Roman"/>
          <w:sz w:val="28"/>
          <w:szCs w:val="28"/>
        </w:rPr>
        <w:t>;</w:t>
      </w:r>
    </w:p>
    <w:p w14:paraId="12F8634E" w14:textId="77777777" w:rsidR="00717ED3" w:rsidRPr="00B03E0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t xml:space="preserve">– спільна діяльність учителя та учнів на </w:t>
      </w:r>
      <w:proofErr w:type="spellStart"/>
      <w:r w:rsidRPr="00B03E01">
        <w:rPr>
          <w:rFonts w:ascii="Times New Roman" w:eastAsia="TimesNewRomanPSMT" w:hAnsi="Times New Roman" w:cs="Times New Roman"/>
          <w:sz w:val="28"/>
          <w:szCs w:val="28"/>
        </w:rPr>
        <w:t>уроці</w:t>
      </w:r>
      <w:proofErr w:type="spellEnd"/>
      <w:r w:rsidRPr="00B03E01">
        <w:rPr>
          <w:rFonts w:ascii="Times New Roman" w:eastAsia="TimesNewRomanPSMT" w:hAnsi="Times New Roman" w:cs="Times New Roman"/>
          <w:sz w:val="28"/>
          <w:szCs w:val="28"/>
        </w:rPr>
        <w:t>, а також спілкування великої сталої групи учнів (класу) створює можливості для згуртування колективу дітей;</w:t>
      </w:r>
    </w:p>
    <w:p w14:paraId="5E067256" w14:textId="5113B322" w:rsidR="00717ED3" w:rsidRPr="00F45EE6"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B03E01">
        <w:rPr>
          <w:rFonts w:ascii="Times New Roman" w:eastAsia="TimesNewRomanPSMT" w:hAnsi="Times New Roman" w:cs="Times New Roman"/>
          <w:sz w:val="28"/>
          <w:szCs w:val="28"/>
        </w:rPr>
        <w:t>– урок сприяє формуванню навчальних якостей особистості (активності, самостійності, інтересу до знань), а також розумовому розвитку учнів [</w:t>
      </w:r>
      <w:r w:rsidR="00556BF1">
        <w:rPr>
          <w:rFonts w:ascii="Times New Roman" w:eastAsia="TimesNewRomanPSMT" w:hAnsi="Times New Roman" w:cs="Times New Roman"/>
          <w:sz w:val="28"/>
          <w:szCs w:val="28"/>
          <w:lang w:val="ru-RU"/>
        </w:rPr>
        <w:t>28</w:t>
      </w:r>
      <w:r w:rsidRPr="00B03E01">
        <w:rPr>
          <w:rFonts w:ascii="Times New Roman" w:eastAsia="TimesNewRomanPSMT" w:hAnsi="Times New Roman" w:cs="Times New Roman"/>
          <w:sz w:val="28"/>
          <w:szCs w:val="28"/>
        </w:rPr>
        <w:t>].</w:t>
      </w:r>
      <w:r w:rsidR="00BE2CD1">
        <w:rPr>
          <w:rFonts w:ascii="Times New Roman" w:eastAsia="TimesNewRomanPSMT" w:hAnsi="Times New Roman" w:cs="Times New Roman"/>
          <w:sz w:val="28"/>
          <w:szCs w:val="28"/>
          <w:lang w:val="ru-RU"/>
        </w:rPr>
        <w:t xml:space="preserve"> </w:t>
      </w:r>
    </w:p>
    <w:p w14:paraId="385D46A0" w14:textId="23AC5EDE" w:rsidR="00717ED3" w:rsidRPr="00556BF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lang w:val="ru-RU"/>
        </w:rPr>
      </w:pPr>
      <w:r w:rsidRPr="00B03E01">
        <w:rPr>
          <w:rFonts w:ascii="Times New Roman" w:eastAsia="TimesNewRomanPSMT" w:hAnsi="Times New Roman" w:cs="Times New Roman"/>
          <w:sz w:val="28"/>
          <w:szCs w:val="28"/>
        </w:rPr>
        <w:t>Кожний урок спрямований на досягнення триєдиної мети: 1) навчити, 2) виховати, 3) розви</w:t>
      </w:r>
      <w:r w:rsidR="00081D32" w:rsidRPr="00081D32">
        <w:rPr>
          <w:rFonts w:ascii="Times New Roman" w:eastAsia="TimesNewRomanPSMT" w:hAnsi="Times New Roman" w:cs="Times New Roman"/>
          <w:sz w:val="28"/>
          <w:szCs w:val="28"/>
        </w:rPr>
        <w:t>нути</w:t>
      </w:r>
      <w:r w:rsidRPr="00B03E01">
        <w:rPr>
          <w:rFonts w:ascii="Times New Roman" w:hAnsi="Times New Roman" w:cs="Times New Roman"/>
          <w:color w:val="000000"/>
          <w:sz w:val="28"/>
          <w:szCs w:val="28"/>
        </w:rPr>
        <w:t xml:space="preserve"> [3, c. 5]</w:t>
      </w:r>
      <w:r w:rsidR="00556BF1">
        <w:rPr>
          <w:rFonts w:ascii="Times New Roman" w:hAnsi="Times New Roman" w:cs="Times New Roman"/>
          <w:color w:val="000000"/>
          <w:sz w:val="28"/>
          <w:szCs w:val="28"/>
          <w:lang w:val="ru-RU"/>
        </w:rPr>
        <w:t>.</w:t>
      </w:r>
    </w:p>
    <w:p w14:paraId="07E5E8AB" w14:textId="290C1213" w:rsidR="001B0254" w:rsidRDefault="001B0254" w:rsidP="001B0254">
      <w:pPr>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4300AE">
        <w:rPr>
          <w:rFonts w:ascii="Times New Roman" w:eastAsia="TimesNewRomanPSMT" w:hAnsi="Times New Roman" w:cs="Times New Roman"/>
          <w:sz w:val="28"/>
          <w:szCs w:val="28"/>
        </w:rPr>
        <w:t xml:space="preserve">Для вчителя важливо постійно шукати цікаві форми, методи, засоби і технології навчання дітей. Він має </w:t>
      </w:r>
      <w:r w:rsidRPr="00B15BD0">
        <w:rPr>
          <w:rFonts w:ascii="Times New Roman" w:eastAsia="TimesNewRomanPSMT" w:hAnsi="Times New Roman" w:cs="Times New Roman"/>
          <w:sz w:val="28"/>
          <w:szCs w:val="28"/>
        </w:rPr>
        <w:t xml:space="preserve">вдало інтегрувати частини </w:t>
      </w:r>
      <w:r w:rsidRPr="004300AE">
        <w:rPr>
          <w:rFonts w:ascii="Times New Roman" w:eastAsia="TimesNewRomanPSMT" w:hAnsi="Times New Roman" w:cs="Times New Roman"/>
          <w:sz w:val="28"/>
          <w:szCs w:val="28"/>
        </w:rPr>
        <w:t xml:space="preserve">новітнього педагогічного досвіду та інноваційних технологій, щоб </w:t>
      </w:r>
      <w:proofErr w:type="spellStart"/>
      <w:r w:rsidRPr="004300AE">
        <w:rPr>
          <w:rFonts w:ascii="Times New Roman" w:eastAsia="TimesNewRomanPSMT" w:hAnsi="Times New Roman" w:cs="Times New Roman"/>
          <w:sz w:val="28"/>
          <w:szCs w:val="28"/>
        </w:rPr>
        <w:t>уроки</w:t>
      </w:r>
      <w:proofErr w:type="spellEnd"/>
      <w:r w:rsidRPr="004300AE">
        <w:rPr>
          <w:rFonts w:ascii="Times New Roman" w:eastAsia="TimesNewRomanPSMT" w:hAnsi="Times New Roman" w:cs="Times New Roman"/>
          <w:sz w:val="28"/>
          <w:szCs w:val="28"/>
        </w:rPr>
        <w:t xml:space="preserve"> математики не лише </w:t>
      </w:r>
      <w:r w:rsidR="003F2FD1" w:rsidRPr="003F2FD1">
        <w:rPr>
          <w:rFonts w:ascii="Times New Roman" w:eastAsia="TimesNewRomanPSMT" w:hAnsi="Times New Roman" w:cs="Times New Roman"/>
          <w:sz w:val="28"/>
          <w:szCs w:val="28"/>
        </w:rPr>
        <w:t>давал</w:t>
      </w:r>
      <w:r w:rsidR="003F2FD1" w:rsidRPr="000C298E">
        <w:rPr>
          <w:rFonts w:ascii="Times New Roman" w:eastAsia="TimesNewRomanPSMT" w:hAnsi="Times New Roman" w:cs="Times New Roman"/>
          <w:sz w:val="28"/>
          <w:szCs w:val="28"/>
        </w:rPr>
        <w:t>и</w:t>
      </w:r>
      <w:r w:rsidRPr="004300AE">
        <w:rPr>
          <w:rFonts w:ascii="Times New Roman" w:eastAsia="TimesNewRomanPSMT" w:hAnsi="Times New Roman" w:cs="Times New Roman"/>
          <w:sz w:val="28"/>
          <w:szCs w:val="28"/>
        </w:rPr>
        <w:t xml:space="preserve"> учням молодшого шкільного віку певними знаннями та вміннями, а й пробуджували в них непідробний інтерес, розвивали </w:t>
      </w:r>
      <w:r w:rsidRPr="00B17CF7">
        <w:rPr>
          <w:rFonts w:ascii="Times New Roman" w:eastAsia="TimesNewRomanPSMT" w:hAnsi="Times New Roman" w:cs="Times New Roman"/>
          <w:sz w:val="28"/>
          <w:szCs w:val="28"/>
        </w:rPr>
        <w:t>творчий потенціал і здатність до самонавчання</w:t>
      </w:r>
      <w:r>
        <w:rPr>
          <w:rFonts w:ascii="Times New Roman" w:eastAsia="TimesNewRomanPSMT" w:hAnsi="Times New Roman" w:cs="Times New Roman"/>
          <w:sz w:val="28"/>
          <w:szCs w:val="28"/>
        </w:rPr>
        <w:t>.</w:t>
      </w:r>
    </w:p>
    <w:p w14:paraId="265E5BD7" w14:textId="26C0320F" w:rsidR="003C39FC" w:rsidRPr="00B03E01" w:rsidRDefault="001B0254" w:rsidP="003C39F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A269E">
        <w:rPr>
          <w:rFonts w:ascii="Times New Roman" w:hAnsi="Times New Roman" w:cs="Times New Roman"/>
          <w:color w:val="000000"/>
          <w:sz w:val="28"/>
          <w:szCs w:val="28"/>
        </w:rPr>
        <w:t>В</w:t>
      </w:r>
      <w:r w:rsidR="003C39FC" w:rsidRPr="00B03E01">
        <w:rPr>
          <w:rFonts w:ascii="Times New Roman" w:hAnsi="Times New Roman" w:cs="Times New Roman"/>
          <w:color w:val="000000"/>
          <w:sz w:val="28"/>
          <w:szCs w:val="28"/>
        </w:rPr>
        <w:t xml:space="preserve">ідповідно до Державного стандарту початкової освіти метою математичної освітньої галузі є формування математичної та інших ключових </w:t>
      </w:r>
      <w:proofErr w:type="spellStart"/>
      <w:r w:rsidR="003C39FC" w:rsidRPr="00B03E01">
        <w:rPr>
          <w:rFonts w:ascii="Times New Roman" w:hAnsi="Times New Roman" w:cs="Times New Roman"/>
          <w:color w:val="000000"/>
          <w:sz w:val="28"/>
          <w:szCs w:val="28"/>
        </w:rPr>
        <w:t>компетентностей</w:t>
      </w:r>
      <w:proofErr w:type="spellEnd"/>
      <w:r w:rsidR="003C39FC" w:rsidRPr="00B03E01">
        <w:rPr>
          <w:rFonts w:ascii="Times New Roman" w:hAnsi="Times New Roman" w:cs="Times New Roman"/>
          <w:color w:val="000000"/>
          <w:sz w:val="28"/>
          <w:szCs w:val="28"/>
        </w:rPr>
        <w:t xml:space="preserve">; розвиток мислення, здатності розпізнавати і моделювати процеси та ситуації з повсякденного життя, які можна </w:t>
      </w:r>
      <w:r w:rsidR="003F2FD1" w:rsidRPr="003F2FD1">
        <w:rPr>
          <w:rFonts w:ascii="Times New Roman" w:hAnsi="Times New Roman" w:cs="Times New Roman"/>
          <w:color w:val="000000"/>
          <w:sz w:val="28"/>
          <w:szCs w:val="28"/>
        </w:rPr>
        <w:t xml:space="preserve">вирішувати </w:t>
      </w:r>
      <w:r w:rsidR="003C39FC" w:rsidRPr="00B03E01">
        <w:rPr>
          <w:rFonts w:ascii="Times New Roman" w:hAnsi="Times New Roman" w:cs="Times New Roman"/>
          <w:color w:val="000000"/>
          <w:sz w:val="28"/>
          <w:szCs w:val="28"/>
        </w:rPr>
        <w:t xml:space="preserve">із застосуванням математичних методів та способів, а також здатності робити усвідомлений вибір [6]. </w:t>
      </w:r>
    </w:p>
    <w:p w14:paraId="0CF61496" w14:textId="77777777" w:rsidR="003C39FC" w:rsidRPr="00B03E01" w:rsidRDefault="003C39FC" w:rsidP="003C39F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color w:val="000000"/>
          <w:sz w:val="28"/>
          <w:szCs w:val="28"/>
        </w:rPr>
        <w:t xml:space="preserve">За Типовими освітніми програмами Нової української школи основними завданнями навчання математики є: </w:t>
      </w:r>
    </w:p>
    <w:p w14:paraId="57806AEC" w14:textId="77777777" w:rsidR="003C39FC" w:rsidRPr="00B03E01" w:rsidRDefault="003C39FC" w:rsidP="003C39F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color w:val="000000"/>
          <w:sz w:val="28"/>
          <w:szCs w:val="28"/>
        </w:rPr>
        <w:t xml:space="preserve">– формування здатності розпізнавати серед повсякденних проблем ті, які можна розв’язати із застосуванням математичних методів та способів; </w:t>
      </w:r>
    </w:p>
    <w:p w14:paraId="7492D4EB" w14:textId="77777777" w:rsidR="003C39FC" w:rsidRPr="00B03E01" w:rsidRDefault="003C39FC" w:rsidP="003C39F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color w:val="000000"/>
          <w:sz w:val="28"/>
          <w:szCs w:val="28"/>
        </w:rPr>
        <w:t xml:space="preserve">– розвиток уміння здійснювати дослідження, аналіз, планування послідовності дій для розв’язання повсякденних проблем математичного змісту, зокрема й сюжетних задач; </w:t>
      </w:r>
    </w:p>
    <w:p w14:paraId="3FFF3EDF" w14:textId="77777777" w:rsidR="003C39FC" w:rsidRPr="00B03E01" w:rsidRDefault="003C39FC" w:rsidP="003C39F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color w:val="000000"/>
          <w:sz w:val="28"/>
          <w:szCs w:val="28"/>
        </w:rPr>
        <w:lastRenderedPageBreak/>
        <w:t xml:space="preserve">– формування та розвиток усвідомлених обчислювальних навичок; вироблення вміння описувати побачене, почуте, прочитане за допомогою простих математичних моделей; </w:t>
      </w:r>
    </w:p>
    <w:p w14:paraId="3E1BC276" w14:textId="77777777" w:rsidR="003C39FC" w:rsidRPr="00B03E01" w:rsidRDefault="003C39FC" w:rsidP="003C39FC">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color w:val="000000"/>
          <w:sz w:val="28"/>
          <w:szCs w:val="28"/>
        </w:rPr>
        <w:t xml:space="preserve">– формування відповідального ставлення щодо висування гіпотез, їх оцінювання, доведення або спростування, обґрунтування свого вибору; </w:t>
      </w:r>
    </w:p>
    <w:p w14:paraId="7A417048" w14:textId="4A847D74" w:rsidR="003C39FC" w:rsidRPr="00CC7FAC" w:rsidRDefault="003C39FC" w:rsidP="00081D32">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color w:val="000000"/>
          <w:sz w:val="28"/>
          <w:szCs w:val="28"/>
        </w:rPr>
        <w:t>– набування досвіду дослідження просторових відношень, форм об’єктів навколишнього світу, конструювання площинних та об’ємних геометричних фігур [</w:t>
      </w:r>
      <w:r w:rsidR="00957CBF" w:rsidRPr="00957CBF">
        <w:rPr>
          <w:rFonts w:ascii="Times New Roman" w:hAnsi="Times New Roman" w:cs="Times New Roman"/>
          <w:color w:val="000000"/>
          <w:sz w:val="28"/>
          <w:szCs w:val="28"/>
        </w:rPr>
        <w:t>6</w:t>
      </w:r>
      <w:r w:rsidRPr="00B03E01">
        <w:rPr>
          <w:rFonts w:ascii="Times New Roman" w:hAnsi="Times New Roman" w:cs="Times New Roman"/>
          <w:color w:val="000000"/>
          <w:sz w:val="28"/>
          <w:szCs w:val="28"/>
        </w:rPr>
        <w:t>, с. 9].</w:t>
      </w:r>
      <w:r w:rsidR="00CC7FAC" w:rsidRPr="00CC7FAC">
        <w:rPr>
          <w:rFonts w:ascii="Times New Roman" w:hAnsi="Times New Roman" w:cs="Times New Roman"/>
          <w:color w:val="000000"/>
          <w:sz w:val="28"/>
          <w:szCs w:val="28"/>
        </w:rPr>
        <w:t xml:space="preserve"> </w:t>
      </w:r>
    </w:p>
    <w:p w14:paraId="0F87ADC9" w14:textId="0D54CC87" w:rsidR="00600949" w:rsidRPr="00B03E01" w:rsidRDefault="00600949" w:rsidP="0060094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sz w:val="28"/>
          <w:szCs w:val="28"/>
        </w:rPr>
        <w:t xml:space="preserve">На думку </w:t>
      </w:r>
      <w:r w:rsidR="00E91C31" w:rsidRPr="00B03E01">
        <w:rPr>
          <w:rFonts w:ascii="Times New Roman" w:hAnsi="Times New Roman" w:cs="Times New Roman"/>
          <w:sz w:val="28"/>
          <w:szCs w:val="28"/>
        </w:rPr>
        <w:t>С.</w:t>
      </w:r>
      <w:r w:rsidR="00477E7C" w:rsidRPr="00B03E01">
        <w:rPr>
          <w:rFonts w:ascii="Times New Roman" w:hAnsi="Times New Roman" w:cs="Times New Roman"/>
          <w:sz w:val="28"/>
          <w:szCs w:val="28"/>
        </w:rPr>
        <w:t xml:space="preserve"> </w:t>
      </w:r>
      <w:proofErr w:type="spellStart"/>
      <w:r w:rsidR="00E91C31" w:rsidRPr="00B03E01">
        <w:rPr>
          <w:rFonts w:ascii="Times New Roman" w:hAnsi="Times New Roman" w:cs="Times New Roman"/>
          <w:color w:val="000000"/>
          <w:sz w:val="28"/>
          <w:szCs w:val="28"/>
        </w:rPr>
        <w:t>Скворцової</w:t>
      </w:r>
      <w:proofErr w:type="spellEnd"/>
      <w:r w:rsidRPr="00B03E01">
        <w:rPr>
          <w:rFonts w:ascii="Times New Roman" w:hAnsi="Times New Roman" w:cs="Times New Roman"/>
          <w:sz w:val="28"/>
          <w:szCs w:val="28"/>
        </w:rPr>
        <w:t xml:space="preserve">, </w:t>
      </w:r>
      <w:r w:rsidRPr="00B03E01">
        <w:rPr>
          <w:rFonts w:ascii="Times New Roman" w:hAnsi="Times New Roman" w:cs="Times New Roman"/>
          <w:color w:val="000000"/>
          <w:sz w:val="28"/>
          <w:szCs w:val="28"/>
        </w:rPr>
        <w:t xml:space="preserve">збільшення розумового навантаження учнів на </w:t>
      </w:r>
      <w:proofErr w:type="spellStart"/>
      <w:r w:rsidRPr="00B03E01">
        <w:rPr>
          <w:rFonts w:ascii="Times New Roman" w:hAnsi="Times New Roman" w:cs="Times New Roman"/>
          <w:color w:val="000000"/>
          <w:sz w:val="28"/>
          <w:szCs w:val="28"/>
        </w:rPr>
        <w:t>уроках</w:t>
      </w:r>
      <w:proofErr w:type="spellEnd"/>
      <w:r w:rsidRPr="00B03E01">
        <w:rPr>
          <w:rFonts w:ascii="Times New Roman" w:hAnsi="Times New Roman" w:cs="Times New Roman"/>
          <w:color w:val="000000"/>
          <w:sz w:val="28"/>
          <w:szCs w:val="28"/>
        </w:rPr>
        <w:t xml:space="preserve"> математики змушує вчителів замислитись над тим, як постійно підтримувати в учнів інтерес до матеріалу та їх активність протягом уроку. </w:t>
      </w:r>
    </w:p>
    <w:p w14:paraId="10554B6A" w14:textId="77777777" w:rsidR="007A269E" w:rsidRPr="004300AE" w:rsidRDefault="007A269E" w:rsidP="007A269E">
      <w:pPr>
        <w:spacing w:after="0" w:line="360" w:lineRule="auto"/>
        <w:ind w:firstLine="709"/>
        <w:jc w:val="both"/>
        <w:rPr>
          <w:rFonts w:ascii="Times New Roman" w:eastAsiaTheme="minorEastAsia" w:hAnsi="Times New Roman" w:cs="Times New Roman"/>
          <w:color w:val="000000"/>
          <w:sz w:val="28"/>
          <w:szCs w:val="28"/>
          <w:lang w:eastAsia="ru-RU"/>
        </w:rPr>
      </w:pPr>
      <w:r w:rsidRPr="004300AE">
        <w:rPr>
          <w:rFonts w:ascii="Times New Roman" w:eastAsiaTheme="minorEastAsia" w:hAnsi="Times New Roman" w:cs="Times New Roman"/>
          <w:color w:val="000000"/>
          <w:sz w:val="28"/>
          <w:szCs w:val="28"/>
          <w:lang w:eastAsia="ru-RU"/>
        </w:rPr>
        <w:t xml:space="preserve">Одним із шляхів вирішення цієї проблеми є проведення дидактичних ігор на </w:t>
      </w:r>
      <w:proofErr w:type="spellStart"/>
      <w:r w:rsidRPr="004300AE">
        <w:rPr>
          <w:rFonts w:ascii="Times New Roman" w:eastAsiaTheme="minorEastAsia" w:hAnsi="Times New Roman" w:cs="Times New Roman"/>
          <w:color w:val="000000"/>
          <w:sz w:val="28"/>
          <w:szCs w:val="28"/>
          <w:lang w:eastAsia="ru-RU"/>
        </w:rPr>
        <w:t>уроці</w:t>
      </w:r>
      <w:proofErr w:type="spellEnd"/>
      <w:r w:rsidRPr="004300AE">
        <w:rPr>
          <w:rFonts w:ascii="Times New Roman" w:eastAsiaTheme="minorEastAsia" w:hAnsi="Times New Roman" w:cs="Times New Roman"/>
          <w:color w:val="000000"/>
          <w:sz w:val="28"/>
          <w:szCs w:val="28"/>
          <w:lang w:eastAsia="ru-RU"/>
        </w:rPr>
        <w:t xml:space="preserve">. </w:t>
      </w:r>
      <w:proofErr w:type="spellStart"/>
      <w:r>
        <w:rPr>
          <w:rFonts w:ascii="Times New Roman" w:eastAsiaTheme="minorEastAsia" w:hAnsi="Times New Roman" w:cs="Times New Roman"/>
          <w:color w:val="000000"/>
          <w:sz w:val="28"/>
          <w:szCs w:val="28"/>
          <w:lang w:val="ru-RU" w:eastAsia="ru-RU"/>
        </w:rPr>
        <w:t>Саме</w:t>
      </w:r>
      <w:proofErr w:type="spellEnd"/>
      <w:r>
        <w:rPr>
          <w:rFonts w:ascii="Times New Roman" w:eastAsiaTheme="minorEastAsia" w:hAnsi="Times New Roman" w:cs="Times New Roman"/>
          <w:color w:val="000000"/>
          <w:sz w:val="28"/>
          <w:szCs w:val="28"/>
          <w:lang w:val="ru-RU" w:eastAsia="ru-RU"/>
        </w:rPr>
        <w:t xml:space="preserve"> в</w:t>
      </w:r>
      <w:r w:rsidRPr="004300AE">
        <w:rPr>
          <w:rFonts w:ascii="Times New Roman" w:eastAsiaTheme="minorEastAsia" w:hAnsi="Times New Roman" w:cs="Times New Roman"/>
          <w:color w:val="000000"/>
          <w:sz w:val="28"/>
          <w:szCs w:val="28"/>
          <w:lang w:eastAsia="ru-RU"/>
        </w:rPr>
        <w:t xml:space="preserve"> процесі гри учні розвивають навички самостійного мислення, розвивають уважність і жагу до знань. Під час гри учні ніби мимоволі навчаються, </w:t>
      </w:r>
      <w:proofErr w:type="spellStart"/>
      <w:r w:rsidRPr="004300AE">
        <w:rPr>
          <w:rFonts w:ascii="Times New Roman" w:eastAsiaTheme="minorEastAsia" w:hAnsi="Times New Roman" w:cs="Times New Roman"/>
          <w:color w:val="000000"/>
          <w:sz w:val="28"/>
          <w:szCs w:val="28"/>
          <w:lang w:eastAsia="ru-RU"/>
        </w:rPr>
        <w:t>вчаться</w:t>
      </w:r>
      <w:proofErr w:type="spellEnd"/>
      <w:r w:rsidRPr="004300AE">
        <w:rPr>
          <w:rFonts w:ascii="Times New Roman" w:eastAsiaTheme="minorEastAsia" w:hAnsi="Times New Roman" w:cs="Times New Roman"/>
          <w:color w:val="000000"/>
          <w:sz w:val="28"/>
          <w:szCs w:val="28"/>
          <w:lang w:eastAsia="ru-RU"/>
        </w:rPr>
        <w:t xml:space="preserve"> запам'ятовувати нове, орієнтуватися в екстрених ситуаціях, поповнювати запас ідей і понять, розвивати уяву. Навіть пасивні діти беруть участь у грі з великим ентузіазмом і намагаються не підвести своїх друзів.</w:t>
      </w:r>
    </w:p>
    <w:p w14:paraId="4639405E" w14:textId="6E97FE3F" w:rsidR="00600949" w:rsidRPr="00B03E01" w:rsidRDefault="00600949" w:rsidP="00600949">
      <w:pPr>
        <w:pStyle w:val="HTML"/>
        <w:tabs>
          <w:tab w:val="left" w:pos="1134"/>
        </w:tabs>
        <w:suppressAutoHyphens/>
        <w:spacing w:line="360" w:lineRule="auto"/>
        <w:ind w:firstLine="709"/>
        <w:jc w:val="both"/>
        <w:rPr>
          <w:rFonts w:ascii="Times New Roman" w:hAnsi="Times New Roman" w:cs="Times New Roman"/>
          <w:sz w:val="28"/>
          <w:szCs w:val="28"/>
          <w:lang w:val="uk-UA"/>
        </w:rPr>
      </w:pPr>
      <w:r w:rsidRPr="00B03E01">
        <w:rPr>
          <w:rFonts w:ascii="Times New Roman" w:hAnsi="Times New Roman" w:cs="Times New Roman"/>
          <w:sz w:val="28"/>
          <w:szCs w:val="28"/>
          <w:lang w:val="uk-UA"/>
        </w:rPr>
        <w:t xml:space="preserve">Гра </w:t>
      </w:r>
      <w:r w:rsidR="007A269E">
        <w:rPr>
          <w:rFonts w:ascii="Times New Roman" w:hAnsi="Times New Roman" w:cs="Times New Roman"/>
          <w:sz w:val="28"/>
          <w:szCs w:val="28"/>
          <w:lang w:val="uk-UA"/>
        </w:rPr>
        <w:t>є</w:t>
      </w:r>
      <w:r w:rsidRPr="00B03E01">
        <w:rPr>
          <w:rFonts w:ascii="Times New Roman" w:hAnsi="Times New Roman" w:cs="Times New Roman"/>
          <w:sz w:val="28"/>
          <w:szCs w:val="28"/>
          <w:lang w:val="uk-UA"/>
        </w:rPr>
        <w:t xml:space="preserve"> необхідн</w:t>
      </w:r>
      <w:r w:rsidR="007A269E">
        <w:rPr>
          <w:rFonts w:ascii="Times New Roman" w:hAnsi="Times New Roman" w:cs="Times New Roman"/>
          <w:sz w:val="28"/>
          <w:szCs w:val="28"/>
          <w:lang w:val="uk-UA"/>
        </w:rPr>
        <w:t>ою</w:t>
      </w:r>
      <w:r w:rsidRPr="00B03E01">
        <w:rPr>
          <w:rFonts w:ascii="Times New Roman" w:hAnsi="Times New Roman" w:cs="Times New Roman"/>
          <w:sz w:val="28"/>
          <w:szCs w:val="28"/>
          <w:lang w:val="uk-UA"/>
        </w:rPr>
        <w:t xml:space="preserve"> форм</w:t>
      </w:r>
      <w:r w:rsidR="007A269E">
        <w:rPr>
          <w:rFonts w:ascii="Times New Roman" w:hAnsi="Times New Roman" w:cs="Times New Roman"/>
          <w:sz w:val="28"/>
          <w:szCs w:val="28"/>
          <w:lang w:val="uk-UA"/>
        </w:rPr>
        <w:t>ою</w:t>
      </w:r>
      <w:r w:rsidRPr="00B03E01">
        <w:rPr>
          <w:rFonts w:ascii="Times New Roman" w:hAnsi="Times New Roman" w:cs="Times New Roman"/>
          <w:sz w:val="28"/>
          <w:szCs w:val="28"/>
          <w:lang w:val="uk-UA"/>
        </w:rPr>
        <w:t xml:space="preserve"> діяльності дитини</w:t>
      </w:r>
      <w:r w:rsidRPr="00A269C3">
        <w:rPr>
          <w:rFonts w:ascii="Times New Roman" w:hAnsi="Times New Roman" w:cs="Times New Roman"/>
          <w:sz w:val="28"/>
          <w:szCs w:val="28"/>
          <w:lang w:val="uk-UA"/>
        </w:rPr>
        <w:t>. Гра – серйозна розумова діяльність, у якій розвиваються всі види здібностей дитини, у ній розширюється і збагачується коло уявлень про світ, розвивається мова. Гра дає можливість розвивати найрізноманітніші здібності дитини, її сприйняття, мовлення, увагу</w:t>
      </w:r>
      <w:r w:rsidRPr="00A269C3">
        <w:rPr>
          <w:rFonts w:ascii="Times New Roman" w:eastAsiaTheme="minorEastAsia" w:hAnsi="Times New Roman" w:cs="Times New Roman"/>
          <w:sz w:val="28"/>
          <w:szCs w:val="28"/>
          <w:lang w:val="uk-UA"/>
        </w:rPr>
        <w:t>.</w:t>
      </w:r>
    </w:p>
    <w:p w14:paraId="063C0A82" w14:textId="3C39DBF7" w:rsidR="00331BB1"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lang w:val="ru-RU"/>
        </w:rPr>
      </w:pPr>
      <w:r w:rsidRPr="00B03E01">
        <w:rPr>
          <w:rFonts w:ascii="Times New Roman" w:eastAsia="TimesNewRomanPSMT" w:hAnsi="Times New Roman" w:cs="Times New Roman"/>
          <w:sz w:val="28"/>
          <w:szCs w:val="28"/>
        </w:rPr>
        <w:t xml:space="preserve">На думку В. </w:t>
      </w:r>
      <w:proofErr w:type="spellStart"/>
      <w:r w:rsidRPr="00B03E01">
        <w:rPr>
          <w:rFonts w:ascii="Times New Roman" w:eastAsia="TimesNewRomanPSMT" w:hAnsi="Times New Roman" w:cs="Times New Roman"/>
          <w:sz w:val="28"/>
          <w:szCs w:val="28"/>
        </w:rPr>
        <w:t>Кремня</w:t>
      </w:r>
      <w:proofErr w:type="spellEnd"/>
      <w:r w:rsidRPr="00B03E01">
        <w:rPr>
          <w:rFonts w:ascii="Times New Roman" w:eastAsia="TimesNewRomanPSMT" w:hAnsi="Times New Roman" w:cs="Times New Roman"/>
          <w:sz w:val="28"/>
          <w:szCs w:val="28"/>
        </w:rPr>
        <w:t>, гра є формою діяльності в умовних ситуаціях, яка спрямована на відтворення та засвоєння суспільного досвіду, який зафіксовано в соціально закріплених способах здійснення предметних дій, у предметах науки і культури [</w:t>
      </w:r>
      <w:r w:rsidR="00957CBF">
        <w:rPr>
          <w:rFonts w:ascii="Times New Roman" w:eastAsia="TimesNewRomanPSMT" w:hAnsi="Times New Roman" w:cs="Times New Roman"/>
          <w:sz w:val="28"/>
          <w:szCs w:val="28"/>
          <w:lang w:val="ru-RU"/>
        </w:rPr>
        <w:t>10</w:t>
      </w:r>
      <w:r w:rsidRPr="00B03E01">
        <w:rPr>
          <w:rFonts w:ascii="Times New Roman" w:eastAsia="TimesNewRomanPSMT" w:hAnsi="Times New Roman" w:cs="Times New Roman"/>
          <w:sz w:val="28"/>
          <w:szCs w:val="28"/>
        </w:rPr>
        <w:t>, с. 164]</w:t>
      </w:r>
      <w:r w:rsidR="00E71086" w:rsidRPr="00B03E01">
        <w:rPr>
          <w:rFonts w:ascii="Times New Roman" w:eastAsia="TimesNewRomanPSMT" w:hAnsi="Times New Roman" w:cs="Times New Roman"/>
          <w:sz w:val="28"/>
          <w:szCs w:val="28"/>
        </w:rPr>
        <w:t xml:space="preserve">. </w:t>
      </w:r>
    </w:p>
    <w:p w14:paraId="00ABBEF9" w14:textId="3781009F" w:rsidR="00717ED3" w:rsidRPr="00957CBF" w:rsidRDefault="00717ED3" w:rsidP="00717ED3">
      <w:pPr>
        <w:autoSpaceDE w:val="0"/>
        <w:autoSpaceDN w:val="0"/>
        <w:adjustRightInd w:val="0"/>
        <w:spacing w:after="0" w:line="360" w:lineRule="auto"/>
        <w:ind w:firstLine="709"/>
        <w:jc w:val="both"/>
        <w:rPr>
          <w:rFonts w:ascii="Times New Roman" w:eastAsia="TimesNewRomanPSMT" w:hAnsi="Times New Roman" w:cs="Times New Roman"/>
          <w:sz w:val="28"/>
          <w:szCs w:val="28"/>
          <w:lang w:val="ru-RU"/>
        </w:rPr>
      </w:pPr>
      <w:r w:rsidRPr="00477FB4">
        <w:rPr>
          <w:rFonts w:ascii="Times New Roman" w:eastAsia="TimesNewRomanPSMT" w:hAnsi="Times New Roman" w:cs="Times New Roman"/>
          <w:sz w:val="28"/>
          <w:szCs w:val="28"/>
        </w:rPr>
        <w:t xml:space="preserve">Як стверджує Н. </w:t>
      </w:r>
      <w:proofErr w:type="spellStart"/>
      <w:r w:rsidRPr="00477FB4">
        <w:rPr>
          <w:rFonts w:ascii="Times New Roman" w:eastAsia="TimesNewRomanPSMT" w:hAnsi="Times New Roman" w:cs="Times New Roman"/>
          <w:sz w:val="28"/>
          <w:szCs w:val="28"/>
        </w:rPr>
        <w:t>Кудикіна</w:t>
      </w:r>
      <w:proofErr w:type="spellEnd"/>
      <w:r w:rsidRPr="00477FB4">
        <w:rPr>
          <w:rFonts w:ascii="Times New Roman" w:eastAsia="TimesNewRomanPSMT" w:hAnsi="Times New Roman" w:cs="Times New Roman"/>
          <w:sz w:val="28"/>
          <w:szCs w:val="28"/>
        </w:rPr>
        <w:t xml:space="preserve">, гра – це вид креативної діяльності дитини, у процесі якої в уявній формі відтворюються способи дій з предметами, стосунки між людьми, норми соціального життя та культурні надбання </w:t>
      </w:r>
      <w:r w:rsidRPr="00477FB4">
        <w:rPr>
          <w:rFonts w:ascii="Times New Roman" w:eastAsia="TimesNewRomanPSMT" w:hAnsi="Times New Roman" w:cs="Times New Roman"/>
          <w:sz w:val="28"/>
          <w:szCs w:val="28"/>
        </w:rPr>
        <w:lastRenderedPageBreak/>
        <w:t>людства, які характеризують історично досягнутий рівень розвитку суспільства [</w:t>
      </w:r>
      <w:r w:rsidR="00957CBF">
        <w:rPr>
          <w:rFonts w:ascii="Times New Roman" w:eastAsia="TimesNewRomanPSMT" w:hAnsi="Times New Roman" w:cs="Times New Roman"/>
          <w:sz w:val="28"/>
          <w:szCs w:val="28"/>
          <w:lang w:val="ru-RU"/>
        </w:rPr>
        <w:t>1</w:t>
      </w:r>
      <w:r w:rsidRPr="00477FB4">
        <w:rPr>
          <w:rFonts w:ascii="Times New Roman" w:eastAsia="TimesNewRomanPSMT" w:hAnsi="Times New Roman" w:cs="Times New Roman"/>
          <w:sz w:val="28"/>
          <w:szCs w:val="28"/>
        </w:rPr>
        <w:t>4, с. 22].</w:t>
      </w:r>
      <w:r w:rsidR="00E9685B">
        <w:rPr>
          <w:rFonts w:ascii="Times New Roman" w:eastAsia="TimesNewRomanPSMT" w:hAnsi="Times New Roman" w:cs="Times New Roman"/>
          <w:sz w:val="28"/>
          <w:szCs w:val="28"/>
          <w:lang w:val="ru-RU"/>
        </w:rPr>
        <w:t xml:space="preserve"> </w:t>
      </w:r>
    </w:p>
    <w:p w14:paraId="6D7CC0AD" w14:textId="2EA90858" w:rsidR="00331BB1" w:rsidRPr="00E9685B" w:rsidRDefault="00717ED3" w:rsidP="00E7108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В «Енциклопедії педагогічних технологій та інновацій» зазначено, що гра – це форма організації навчання, виховання </w:t>
      </w:r>
      <w:r w:rsidR="007A269E" w:rsidRPr="007A269E">
        <w:rPr>
          <w:rFonts w:ascii="Times New Roman" w:hAnsi="Times New Roman" w:cs="Times New Roman"/>
          <w:sz w:val="28"/>
          <w:szCs w:val="28"/>
        </w:rPr>
        <w:t>та</w:t>
      </w:r>
      <w:r w:rsidRPr="00B03E01">
        <w:rPr>
          <w:rFonts w:ascii="Times New Roman" w:hAnsi="Times New Roman" w:cs="Times New Roman"/>
          <w:sz w:val="28"/>
          <w:szCs w:val="28"/>
        </w:rPr>
        <w:t xml:space="preserve"> розвитку особистості, яка здійснюється </w:t>
      </w:r>
      <w:r w:rsidR="007A269E" w:rsidRPr="007A269E">
        <w:rPr>
          <w:rFonts w:ascii="Times New Roman" w:hAnsi="Times New Roman" w:cs="Times New Roman"/>
          <w:sz w:val="28"/>
          <w:szCs w:val="28"/>
        </w:rPr>
        <w:t>вчителем</w:t>
      </w:r>
      <w:r w:rsidRPr="00B03E01">
        <w:rPr>
          <w:rFonts w:ascii="Times New Roman" w:hAnsi="Times New Roman" w:cs="Times New Roman"/>
          <w:sz w:val="28"/>
          <w:szCs w:val="28"/>
        </w:rPr>
        <w:t xml:space="preserve"> на основі цілеспрямовано організованої діяльності учнів за спеціально розробленим ігровим сценарієм, спираючись на максимальну самоорганізацію учнів при моделюванні досвіду людської реальності [</w:t>
      </w:r>
      <w:r w:rsidR="00957CBF">
        <w:rPr>
          <w:rFonts w:ascii="Times New Roman" w:hAnsi="Times New Roman" w:cs="Times New Roman"/>
          <w:sz w:val="28"/>
          <w:szCs w:val="28"/>
          <w:lang w:val="ru-RU"/>
        </w:rPr>
        <w:t>11</w:t>
      </w:r>
      <w:r w:rsidRPr="00B03E01">
        <w:rPr>
          <w:rFonts w:ascii="Times New Roman" w:hAnsi="Times New Roman" w:cs="Times New Roman"/>
          <w:sz w:val="28"/>
          <w:szCs w:val="28"/>
        </w:rPr>
        <w:t>, с. 34].</w:t>
      </w:r>
      <w:r w:rsidR="00E71086" w:rsidRPr="00B03E01">
        <w:rPr>
          <w:rFonts w:ascii="Times New Roman" w:hAnsi="Times New Roman" w:cs="Times New Roman"/>
          <w:sz w:val="28"/>
          <w:szCs w:val="28"/>
        </w:rPr>
        <w:t xml:space="preserve"> </w:t>
      </w:r>
      <w:r w:rsidR="00E9685B" w:rsidRPr="00E9685B">
        <w:rPr>
          <w:rFonts w:ascii="Times New Roman" w:hAnsi="Times New Roman" w:cs="Times New Roman"/>
          <w:sz w:val="28"/>
          <w:szCs w:val="28"/>
        </w:rPr>
        <w:t xml:space="preserve"> </w:t>
      </w:r>
    </w:p>
    <w:p w14:paraId="2899ABC2" w14:textId="0B5C33ED" w:rsidR="00331BB1" w:rsidRPr="001B0D0C" w:rsidRDefault="00717ED3" w:rsidP="00717ED3">
      <w:pPr>
        <w:spacing w:after="0" w:line="360" w:lineRule="auto"/>
        <w:ind w:firstLine="709"/>
        <w:jc w:val="both"/>
        <w:rPr>
          <w:rFonts w:ascii="Times New Roman" w:hAnsi="Times New Roman" w:cs="Times New Roman"/>
          <w:color w:val="000000"/>
          <w:sz w:val="28"/>
          <w:szCs w:val="28"/>
        </w:rPr>
      </w:pPr>
      <w:r w:rsidRPr="004B44EB">
        <w:rPr>
          <w:rFonts w:ascii="Times New Roman" w:hAnsi="Times New Roman" w:cs="Times New Roman"/>
          <w:sz w:val="28"/>
          <w:szCs w:val="28"/>
        </w:rPr>
        <w:t>Як зазначає О. Булигіна, гра розвиває психологічну гнучкість, розкутість, комунікабельність, емоційно-вольовий вплив. Дитина має в грі право на помилку. Вона ж є засобом розвитку дитячої уяви, розвиває пізнавальні здібності, емоційний бік особистості, збагачує словниковий запас» [</w:t>
      </w:r>
      <w:r w:rsidR="00957CBF" w:rsidRPr="00957CBF">
        <w:rPr>
          <w:rFonts w:ascii="Times New Roman" w:hAnsi="Times New Roman" w:cs="Times New Roman"/>
          <w:sz w:val="28"/>
          <w:szCs w:val="28"/>
        </w:rPr>
        <w:t>5</w:t>
      </w:r>
      <w:r w:rsidRPr="004B44EB">
        <w:rPr>
          <w:rFonts w:ascii="Times New Roman" w:hAnsi="Times New Roman" w:cs="Times New Roman"/>
          <w:sz w:val="28"/>
          <w:szCs w:val="28"/>
        </w:rPr>
        <w:t>].</w:t>
      </w:r>
      <w:r w:rsidR="00E71086" w:rsidRPr="004B44EB">
        <w:rPr>
          <w:rFonts w:ascii="Times New Roman" w:hAnsi="Times New Roman" w:cs="Times New Roman"/>
          <w:sz w:val="28"/>
          <w:szCs w:val="28"/>
        </w:rPr>
        <w:t xml:space="preserve"> </w:t>
      </w:r>
    </w:p>
    <w:p w14:paraId="234A32B6" w14:textId="1E4E26C1" w:rsidR="00A269C3" w:rsidRPr="001B0D0C" w:rsidRDefault="00A269C3" w:rsidP="00A269C3">
      <w:pPr>
        <w:pStyle w:val="Default"/>
        <w:spacing w:line="360" w:lineRule="auto"/>
        <w:ind w:firstLine="709"/>
        <w:jc w:val="both"/>
        <w:rPr>
          <w:color w:val="auto"/>
          <w:sz w:val="28"/>
          <w:szCs w:val="28"/>
        </w:rPr>
      </w:pPr>
      <w:r w:rsidRPr="006F2910">
        <w:rPr>
          <w:color w:val="auto"/>
          <w:sz w:val="28"/>
          <w:szCs w:val="28"/>
        </w:rPr>
        <w:t xml:space="preserve">З точки зору Н. </w:t>
      </w:r>
      <w:proofErr w:type="spellStart"/>
      <w:r w:rsidRPr="006F2910">
        <w:rPr>
          <w:color w:val="auto"/>
          <w:sz w:val="28"/>
          <w:szCs w:val="28"/>
        </w:rPr>
        <w:t>Алендарь</w:t>
      </w:r>
      <w:proofErr w:type="spellEnd"/>
      <w:r w:rsidRPr="006F2910">
        <w:rPr>
          <w:color w:val="auto"/>
          <w:sz w:val="28"/>
          <w:szCs w:val="28"/>
        </w:rPr>
        <w:t>, гра є найприроднішою й найцікавішою діяльністю дитини, яка супроводжує її все життя. Вона є джерелом її фізичного та психічного здоров’я, методом навчання та виховання, способом отримання інформації, основою розвитку творчих сил та здібностей дітей [</w:t>
      </w:r>
      <w:r w:rsidR="001A380F">
        <w:rPr>
          <w:color w:val="auto"/>
          <w:sz w:val="28"/>
          <w:szCs w:val="28"/>
          <w:lang w:val="ru-RU"/>
        </w:rPr>
        <w:t>1</w:t>
      </w:r>
      <w:r w:rsidRPr="006F2910">
        <w:rPr>
          <w:color w:val="auto"/>
          <w:sz w:val="28"/>
          <w:szCs w:val="28"/>
        </w:rPr>
        <w:t xml:space="preserve">]. </w:t>
      </w:r>
    </w:p>
    <w:p w14:paraId="1AE0387F" w14:textId="4AC4ACA8" w:rsidR="00331BB1" w:rsidRPr="00AA77EF" w:rsidRDefault="00717ED3" w:rsidP="00717ED3">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З точки зору І. </w:t>
      </w:r>
      <w:proofErr w:type="spellStart"/>
      <w:r w:rsidRPr="00B03E01">
        <w:rPr>
          <w:rFonts w:ascii="Times New Roman" w:hAnsi="Times New Roman" w:cs="Times New Roman"/>
          <w:sz w:val="28"/>
          <w:szCs w:val="28"/>
        </w:rPr>
        <w:t>Дичківської</w:t>
      </w:r>
      <w:proofErr w:type="spellEnd"/>
      <w:r w:rsidRPr="00B03E01">
        <w:rPr>
          <w:rFonts w:ascii="Times New Roman" w:hAnsi="Times New Roman" w:cs="Times New Roman"/>
          <w:sz w:val="28"/>
          <w:szCs w:val="28"/>
        </w:rPr>
        <w:t>, ігрові технології тлумачать як ігрову форму взаємодії педагога і дітей, яка сприяє формуванню вмінь розв’язувати завдання на основі компетентного вибору альтернативних варіантів через реалізацію певного сюжету [</w:t>
      </w:r>
      <w:r w:rsidR="001A380F" w:rsidRPr="001A380F">
        <w:rPr>
          <w:rFonts w:ascii="Times New Roman" w:hAnsi="Times New Roman" w:cs="Times New Roman"/>
          <w:sz w:val="28"/>
          <w:szCs w:val="28"/>
        </w:rPr>
        <w:t>9</w:t>
      </w:r>
      <w:r w:rsidRPr="00B03E01">
        <w:rPr>
          <w:rFonts w:ascii="Times New Roman" w:hAnsi="Times New Roman" w:cs="Times New Roman"/>
          <w:sz w:val="28"/>
          <w:szCs w:val="28"/>
        </w:rPr>
        <w:t>, с. 74]</w:t>
      </w:r>
      <w:r w:rsidR="00E71086" w:rsidRPr="00B03E01">
        <w:rPr>
          <w:rFonts w:ascii="Times New Roman" w:hAnsi="Times New Roman" w:cs="Times New Roman"/>
          <w:sz w:val="28"/>
          <w:szCs w:val="28"/>
        </w:rPr>
        <w:t>.</w:t>
      </w:r>
      <w:r w:rsidRPr="00B03E01">
        <w:rPr>
          <w:rFonts w:ascii="Times New Roman" w:hAnsi="Times New Roman" w:cs="Times New Roman"/>
          <w:sz w:val="28"/>
          <w:szCs w:val="28"/>
        </w:rPr>
        <w:t xml:space="preserve"> </w:t>
      </w:r>
    </w:p>
    <w:p w14:paraId="47B1783F" w14:textId="0989A691" w:rsidR="00717ED3" w:rsidRPr="00B03E01" w:rsidRDefault="00717ED3" w:rsidP="00717ED3">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Як стверджують Н.</w:t>
      </w:r>
      <w:r w:rsidR="00477E7C"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Мачинська</w:t>
      </w:r>
      <w:proofErr w:type="spellEnd"/>
      <w:r w:rsidRPr="00B03E01">
        <w:rPr>
          <w:rFonts w:ascii="Times New Roman" w:hAnsi="Times New Roman" w:cs="Times New Roman"/>
          <w:sz w:val="28"/>
          <w:szCs w:val="28"/>
        </w:rPr>
        <w:t xml:space="preserve"> та М.</w:t>
      </w:r>
      <w:r w:rsidR="00477E7C" w:rsidRPr="00B03E01">
        <w:rPr>
          <w:rFonts w:ascii="Times New Roman" w:hAnsi="Times New Roman" w:cs="Times New Roman"/>
          <w:sz w:val="28"/>
          <w:szCs w:val="28"/>
        </w:rPr>
        <w:t xml:space="preserve"> </w:t>
      </w:r>
      <w:r w:rsidRPr="00B03E01">
        <w:rPr>
          <w:rFonts w:ascii="Times New Roman" w:hAnsi="Times New Roman" w:cs="Times New Roman"/>
          <w:sz w:val="28"/>
          <w:szCs w:val="28"/>
        </w:rPr>
        <w:t>Оприск, ігрові технології навчання – це особливий метод навчання, який передбачає засвоєння навчального матеріалу та змісту освіти, формує взаємодію педагога і учня за допомогою гри, а також допомагає зна</w:t>
      </w:r>
      <w:r w:rsidRPr="00B03E01">
        <w:rPr>
          <w:rFonts w:ascii="Times New Roman" w:hAnsi="Times New Roman" w:cs="Times New Roman"/>
          <w:sz w:val="28"/>
          <w:szCs w:val="28"/>
        </w:rPr>
        <w:softHyphen/>
        <w:t>йти та отримати бажану ціль, тобто досягти певного результату [</w:t>
      </w:r>
      <w:r w:rsidR="008A31C2" w:rsidRPr="008A31C2">
        <w:rPr>
          <w:rFonts w:ascii="Times New Roman" w:hAnsi="Times New Roman" w:cs="Times New Roman"/>
          <w:sz w:val="28"/>
          <w:szCs w:val="28"/>
        </w:rPr>
        <w:t>19</w:t>
      </w:r>
      <w:r w:rsidRPr="00B03E01">
        <w:rPr>
          <w:rFonts w:ascii="Times New Roman" w:hAnsi="Times New Roman" w:cs="Times New Roman"/>
          <w:sz w:val="28"/>
          <w:szCs w:val="28"/>
        </w:rPr>
        <w:t xml:space="preserve">, c. 230]. </w:t>
      </w:r>
    </w:p>
    <w:p w14:paraId="1A80154A" w14:textId="65873B41" w:rsidR="00331BB1" w:rsidRPr="00833802" w:rsidRDefault="00717ED3" w:rsidP="00E71086">
      <w:pPr>
        <w:pStyle w:val="Pa17"/>
        <w:spacing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Як стверджує О.</w:t>
      </w:r>
      <w:r w:rsidR="00477E7C" w:rsidRPr="00B03E01">
        <w:rPr>
          <w:rFonts w:ascii="Times New Roman" w:hAnsi="Times New Roman" w:cs="Times New Roman"/>
          <w:sz w:val="28"/>
          <w:szCs w:val="28"/>
        </w:rPr>
        <w:t xml:space="preserve"> </w:t>
      </w:r>
      <w:r w:rsidRPr="00B03E01">
        <w:rPr>
          <w:rFonts w:ascii="Times New Roman" w:hAnsi="Times New Roman" w:cs="Times New Roman"/>
          <w:sz w:val="28"/>
          <w:szCs w:val="28"/>
        </w:rPr>
        <w:t>Мицик, технологія ігрового навчання – це така організація навчального процесу, під час якої на</w:t>
      </w:r>
      <w:r w:rsidRPr="00B03E01">
        <w:rPr>
          <w:rFonts w:ascii="Times New Roman" w:hAnsi="Times New Roman" w:cs="Times New Roman"/>
          <w:sz w:val="28"/>
          <w:szCs w:val="28"/>
        </w:rPr>
        <w:softHyphen/>
        <w:t>вчання здійснюється у процесі включення учнів в гру [2</w:t>
      </w:r>
      <w:r w:rsidR="008A31C2">
        <w:rPr>
          <w:rFonts w:ascii="Times New Roman" w:hAnsi="Times New Roman" w:cs="Times New Roman"/>
          <w:sz w:val="28"/>
          <w:szCs w:val="28"/>
          <w:lang w:val="ru-RU"/>
        </w:rPr>
        <w:t>0</w:t>
      </w:r>
      <w:r w:rsidRPr="00B03E01">
        <w:rPr>
          <w:rFonts w:ascii="Times New Roman" w:hAnsi="Times New Roman" w:cs="Times New Roman"/>
          <w:sz w:val="28"/>
          <w:szCs w:val="28"/>
        </w:rPr>
        <w:t xml:space="preserve">, с. 41]. </w:t>
      </w:r>
    </w:p>
    <w:p w14:paraId="0822082D" w14:textId="05B5C062" w:rsidR="00331BB1" w:rsidRPr="00833802" w:rsidRDefault="00717ED3" w:rsidP="00E71086">
      <w:pPr>
        <w:pStyle w:val="Pa17"/>
        <w:spacing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lastRenderedPageBreak/>
        <w:t>Як стверджує Н.</w:t>
      </w:r>
      <w:r w:rsidR="00477E7C"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Салань</w:t>
      </w:r>
      <w:proofErr w:type="spellEnd"/>
      <w:r w:rsidRPr="00B03E01">
        <w:rPr>
          <w:rFonts w:ascii="Times New Roman" w:hAnsi="Times New Roman" w:cs="Times New Roman"/>
          <w:sz w:val="28"/>
          <w:szCs w:val="28"/>
        </w:rPr>
        <w:t>, поняття «ігрові технології» включає достатньо широку групу методів і прийомів організації педагогічного процесу у формі різноманітних педагогічних ігор, які відрізняються від ігор узагалі тим, що передбачають чітко поставлену мету навчання та відповідні педагогічні результати, які, зі свого боку обґрунтовані, увиразненні й чітко сформульовані, мають конкретну навчально-пізнавальну спрямованість [</w:t>
      </w:r>
      <w:r w:rsidR="008A31C2" w:rsidRPr="008A31C2">
        <w:rPr>
          <w:rFonts w:ascii="Times New Roman" w:hAnsi="Times New Roman" w:cs="Times New Roman"/>
          <w:sz w:val="28"/>
          <w:szCs w:val="28"/>
        </w:rPr>
        <w:t>26</w:t>
      </w:r>
      <w:r w:rsidRPr="00B03E01">
        <w:rPr>
          <w:rFonts w:ascii="Times New Roman" w:hAnsi="Times New Roman" w:cs="Times New Roman"/>
          <w:sz w:val="28"/>
          <w:szCs w:val="28"/>
        </w:rPr>
        <w:t>, c. 109].</w:t>
      </w:r>
      <w:r w:rsidR="00E71086" w:rsidRPr="00B03E01">
        <w:rPr>
          <w:rFonts w:ascii="Times New Roman" w:hAnsi="Times New Roman" w:cs="Times New Roman"/>
          <w:sz w:val="28"/>
          <w:szCs w:val="28"/>
        </w:rPr>
        <w:t xml:space="preserve"> </w:t>
      </w:r>
    </w:p>
    <w:p w14:paraId="1D6723ED" w14:textId="3EBD8848" w:rsidR="00600949" w:rsidRPr="00B03E01" w:rsidRDefault="00600949" w:rsidP="00E71086">
      <w:pPr>
        <w:pStyle w:val="Pa17"/>
        <w:spacing w:line="360" w:lineRule="auto"/>
        <w:ind w:firstLine="709"/>
        <w:jc w:val="both"/>
        <w:rPr>
          <w:rFonts w:ascii="Times New Roman" w:hAnsi="Times New Roman" w:cs="Times New Roman"/>
          <w:color w:val="000000"/>
          <w:sz w:val="28"/>
          <w:szCs w:val="28"/>
        </w:rPr>
      </w:pPr>
      <w:r w:rsidRPr="00B03E01">
        <w:rPr>
          <w:rFonts w:ascii="Times New Roman" w:hAnsi="Times New Roman" w:cs="Times New Roman"/>
          <w:color w:val="000000"/>
          <w:sz w:val="28"/>
          <w:szCs w:val="28"/>
        </w:rPr>
        <w:t xml:space="preserve">Створення ігрових ситуацій на </w:t>
      </w:r>
      <w:proofErr w:type="spellStart"/>
      <w:r w:rsidRPr="00B03E01">
        <w:rPr>
          <w:rFonts w:ascii="Times New Roman" w:hAnsi="Times New Roman" w:cs="Times New Roman"/>
          <w:color w:val="000000"/>
          <w:sz w:val="28"/>
          <w:szCs w:val="28"/>
        </w:rPr>
        <w:t>уроках</w:t>
      </w:r>
      <w:proofErr w:type="spellEnd"/>
      <w:r w:rsidRPr="00B03E01">
        <w:rPr>
          <w:rFonts w:ascii="Times New Roman" w:hAnsi="Times New Roman" w:cs="Times New Roman"/>
          <w:color w:val="000000"/>
          <w:sz w:val="28"/>
          <w:szCs w:val="28"/>
        </w:rPr>
        <w:t xml:space="preserve"> математики підвищує інтерес до предмету, вносить різноманітність, емоційне забарвлення у навчальну роботу, знімає втому, розвиває кмітливість і спостережливість.</w:t>
      </w:r>
    </w:p>
    <w:p w14:paraId="51A522AA" w14:textId="28A21BD0" w:rsidR="00331BB1" w:rsidRPr="00C4018B" w:rsidRDefault="00600949" w:rsidP="00E71086">
      <w:pPr>
        <w:autoSpaceDE w:val="0"/>
        <w:autoSpaceDN w:val="0"/>
        <w:adjustRightInd w:val="0"/>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Розвиток математичних здібностей відбувається </w:t>
      </w:r>
      <w:r w:rsidR="007A269E">
        <w:rPr>
          <w:rFonts w:ascii="Times New Roman" w:hAnsi="Times New Roman" w:cs="Times New Roman"/>
          <w:sz w:val="28"/>
          <w:szCs w:val="28"/>
          <w:lang w:val="ru-RU"/>
        </w:rPr>
        <w:t>в</w:t>
      </w:r>
      <w:r w:rsidRPr="00B03E01">
        <w:rPr>
          <w:rFonts w:ascii="Times New Roman" w:hAnsi="Times New Roman" w:cs="Times New Roman"/>
          <w:sz w:val="28"/>
          <w:szCs w:val="28"/>
        </w:rPr>
        <w:t xml:space="preserve"> процесі математичної діяльності учнів</w:t>
      </w:r>
      <w:r w:rsidR="007A269E">
        <w:rPr>
          <w:rFonts w:ascii="Times New Roman" w:hAnsi="Times New Roman" w:cs="Times New Roman"/>
          <w:sz w:val="28"/>
          <w:szCs w:val="28"/>
          <w:lang w:val="ru-RU"/>
        </w:rPr>
        <w:t xml:space="preserve"> і</w:t>
      </w:r>
      <w:r w:rsidRPr="00B03E01">
        <w:rPr>
          <w:rFonts w:ascii="Times New Roman" w:hAnsi="Times New Roman" w:cs="Times New Roman"/>
          <w:sz w:val="28"/>
          <w:szCs w:val="28"/>
        </w:rPr>
        <w:t xml:space="preserve"> водночас </w:t>
      </w:r>
      <w:r w:rsidR="007A269E">
        <w:rPr>
          <w:rFonts w:ascii="Times New Roman" w:hAnsi="Times New Roman" w:cs="Times New Roman"/>
          <w:sz w:val="28"/>
          <w:szCs w:val="28"/>
          <w:lang w:val="ru-RU"/>
        </w:rPr>
        <w:t>в них</w:t>
      </w:r>
      <w:r w:rsidRPr="00B03E01">
        <w:rPr>
          <w:rFonts w:ascii="Times New Roman" w:hAnsi="Times New Roman" w:cs="Times New Roman"/>
          <w:sz w:val="28"/>
          <w:szCs w:val="28"/>
        </w:rPr>
        <w:t xml:space="preserve"> форму</w:t>
      </w:r>
      <w:proofErr w:type="spellStart"/>
      <w:r w:rsidR="001558DD">
        <w:rPr>
          <w:rFonts w:ascii="Times New Roman" w:hAnsi="Times New Roman" w:cs="Times New Roman"/>
          <w:sz w:val="28"/>
          <w:szCs w:val="28"/>
          <w:lang w:val="ru-RU"/>
        </w:rPr>
        <w:t>ються</w:t>
      </w:r>
      <w:proofErr w:type="spellEnd"/>
      <w:r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наскрізн</w:t>
      </w:r>
      <w:proofErr w:type="spellEnd"/>
      <w:r w:rsidR="001558DD">
        <w:rPr>
          <w:rFonts w:ascii="Times New Roman" w:hAnsi="Times New Roman" w:cs="Times New Roman"/>
          <w:sz w:val="28"/>
          <w:szCs w:val="28"/>
          <w:lang w:val="ru-RU"/>
        </w:rPr>
        <w:t>і</w:t>
      </w:r>
      <w:r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умін</w:t>
      </w:r>
      <w:proofErr w:type="spellEnd"/>
      <w:r w:rsidR="00070519">
        <w:rPr>
          <w:rFonts w:ascii="Times New Roman" w:hAnsi="Times New Roman" w:cs="Times New Roman"/>
          <w:sz w:val="28"/>
          <w:szCs w:val="28"/>
          <w:lang w:val="ru-RU"/>
        </w:rPr>
        <w:t>я</w:t>
      </w:r>
      <w:r w:rsidRPr="00B03E01">
        <w:rPr>
          <w:rFonts w:ascii="Times New Roman" w:hAnsi="Times New Roman" w:cs="Times New Roman"/>
          <w:sz w:val="28"/>
          <w:szCs w:val="28"/>
        </w:rPr>
        <w:t xml:space="preserve"> та </w:t>
      </w:r>
      <w:proofErr w:type="spellStart"/>
      <w:r w:rsidRPr="00B03E01">
        <w:rPr>
          <w:rFonts w:ascii="Times New Roman" w:hAnsi="Times New Roman" w:cs="Times New Roman"/>
          <w:sz w:val="28"/>
          <w:szCs w:val="28"/>
        </w:rPr>
        <w:t>математичн</w:t>
      </w:r>
      <w:proofErr w:type="spellEnd"/>
      <w:r w:rsidR="001558DD">
        <w:rPr>
          <w:rFonts w:ascii="Times New Roman" w:hAnsi="Times New Roman" w:cs="Times New Roman"/>
          <w:sz w:val="28"/>
          <w:szCs w:val="28"/>
          <w:lang w:val="ru-RU"/>
        </w:rPr>
        <w:t>і</w:t>
      </w:r>
      <w:r w:rsidRPr="00B03E01">
        <w:rPr>
          <w:rFonts w:ascii="Times New Roman" w:hAnsi="Times New Roman" w:cs="Times New Roman"/>
          <w:sz w:val="28"/>
          <w:szCs w:val="28"/>
        </w:rPr>
        <w:t xml:space="preserve"> компетентності. Нова українська школа має великий потенціал </w:t>
      </w:r>
      <w:r w:rsidR="001558DD">
        <w:rPr>
          <w:rFonts w:ascii="Times New Roman" w:hAnsi="Times New Roman" w:cs="Times New Roman"/>
          <w:sz w:val="28"/>
          <w:szCs w:val="28"/>
          <w:lang w:val="ru-RU"/>
        </w:rPr>
        <w:t>для</w:t>
      </w:r>
      <w:r w:rsidRPr="00B03E01">
        <w:rPr>
          <w:rFonts w:ascii="Times New Roman" w:hAnsi="Times New Roman" w:cs="Times New Roman"/>
          <w:sz w:val="28"/>
          <w:szCs w:val="28"/>
        </w:rPr>
        <w:t xml:space="preserve"> розвитку математичних здібностей</w:t>
      </w:r>
      <w:r w:rsidR="001558DD">
        <w:rPr>
          <w:rFonts w:ascii="Times New Roman" w:hAnsi="Times New Roman" w:cs="Times New Roman"/>
          <w:sz w:val="28"/>
          <w:szCs w:val="28"/>
          <w:lang w:val="ru-RU"/>
        </w:rPr>
        <w:t xml:space="preserve"> </w:t>
      </w:r>
      <w:proofErr w:type="spellStart"/>
      <w:r w:rsidR="001558DD">
        <w:rPr>
          <w:rFonts w:ascii="Times New Roman" w:hAnsi="Times New Roman" w:cs="Times New Roman"/>
          <w:sz w:val="28"/>
          <w:szCs w:val="28"/>
          <w:lang w:val="ru-RU"/>
        </w:rPr>
        <w:t>учнів</w:t>
      </w:r>
      <w:proofErr w:type="spellEnd"/>
      <w:r w:rsidRPr="00B03E01">
        <w:rPr>
          <w:rFonts w:ascii="Times New Roman" w:hAnsi="Times New Roman" w:cs="Times New Roman"/>
          <w:sz w:val="28"/>
          <w:szCs w:val="28"/>
        </w:rPr>
        <w:t>. Кожна дитина має певні здібності до математики, незалежно від її природної обдарованості [4, c. 38].</w:t>
      </w:r>
      <w:r w:rsidR="00E71086" w:rsidRPr="00B03E01">
        <w:rPr>
          <w:rFonts w:ascii="Times New Roman" w:hAnsi="Times New Roman" w:cs="Times New Roman"/>
          <w:sz w:val="28"/>
          <w:szCs w:val="28"/>
        </w:rPr>
        <w:t xml:space="preserve"> </w:t>
      </w:r>
    </w:p>
    <w:p w14:paraId="3A94A57B" w14:textId="0A11C499" w:rsidR="00600949" w:rsidRPr="00C4018B" w:rsidRDefault="00600949" w:rsidP="00E71086">
      <w:pPr>
        <w:autoSpaceDE w:val="0"/>
        <w:autoSpaceDN w:val="0"/>
        <w:adjustRightInd w:val="0"/>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Вивчення питання підвищення ефективності навчання математики </w:t>
      </w:r>
      <w:r w:rsidR="00DF3AB3" w:rsidRPr="00B03E01">
        <w:rPr>
          <w:rFonts w:ascii="Times New Roman" w:hAnsi="Times New Roman" w:cs="Times New Roman"/>
          <w:sz w:val="28"/>
          <w:szCs w:val="28"/>
        </w:rPr>
        <w:t>учнів початкових класів</w:t>
      </w:r>
      <w:r w:rsidRPr="00B03E01">
        <w:rPr>
          <w:rFonts w:ascii="Times New Roman" w:hAnsi="Times New Roman" w:cs="Times New Roman"/>
          <w:sz w:val="28"/>
          <w:szCs w:val="28"/>
        </w:rPr>
        <w:t xml:space="preserve"> дозволило О.</w:t>
      </w:r>
      <w:r w:rsidR="00477E7C"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Кукліній</w:t>
      </w:r>
      <w:proofErr w:type="spellEnd"/>
      <w:r w:rsidRPr="00B03E01">
        <w:rPr>
          <w:rFonts w:ascii="Times New Roman" w:hAnsi="Times New Roman" w:cs="Times New Roman"/>
          <w:sz w:val="28"/>
          <w:szCs w:val="28"/>
        </w:rPr>
        <w:t xml:space="preserve"> виявити такі педагогічні умови організації навчальної діяльності </w:t>
      </w:r>
      <w:r w:rsidR="00C9728D" w:rsidRPr="00B03E01">
        <w:rPr>
          <w:rFonts w:ascii="Times New Roman" w:hAnsi="Times New Roman" w:cs="Times New Roman"/>
          <w:sz w:val="28"/>
          <w:szCs w:val="28"/>
        </w:rPr>
        <w:t xml:space="preserve">з математики </w:t>
      </w:r>
      <w:r w:rsidRPr="00B03E01">
        <w:rPr>
          <w:rFonts w:ascii="Times New Roman" w:hAnsi="Times New Roman" w:cs="Times New Roman"/>
          <w:sz w:val="28"/>
          <w:szCs w:val="28"/>
        </w:rPr>
        <w:t>[</w:t>
      </w:r>
      <w:r w:rsidR="008A31C2" w:rsidRPr="008A31C2">
        <w:rPr>
          <w:rFonts w:ascii="Times New Roman" w:hAnsi="Times New Roman" w:cs="Times New Roman"/>
          <w:sz w:val="28"/>
          <w:szCs w:val="28"/>
        </w:rPr>
        <w:t>16</w:t>
      </w:r>
      <w:r w:rsidRPr="00B03E01">
        <w:rPr>
          <w:rFonts w:ascii="Times New Roman" w:hAnsi="Times New Roman" w:cs="Times New Roman"/>
          <w:sz w:val="28"/>
          <w:szCs w:val="28"/>
        </w:rPr>
        <w:t>, c. 219]:</w:t>
      </w:r>
      <w:r w:rsidR="00C4018B" w:rsidRPr="00C4018B">
        <w:rPr>
          <w:rFonts w:ascii="Times New Roman" w:hAnsi="Times New Roman" w:cs="Times New Roman"/>
          <w:sz w:val="28"/>
          <w:szCs w:val="28"/>
        </w:rPr>
        <w:t xml:space="preserve"> </w:t>
      </w:r>
    </w:p>
    <w:p w14:paraId="6838FE2A" w14:textId="16F0D9E0" w:rsidR="001558DD" w:rsidRPr="004300AE" w:rsidRDefault="001558DD" w:rsidP="001558DD">
      <w:pPr>
        <w:spacing w:after="0" w:line="360" w:lineRule="auto"/>
        <w:ind w:firstLine="709"/>
        <w:jc w:val="both"/>
        <w:rPr>
          <w:rFonts w:ascii="Times New Roman" w:hAnsi="Times New Roman" w:cs="Times New Roman"/>
          <w:sz w:val="28"/>
          <w:szCs w:val="28"/>
        </w:rPr>
      </w:pPr>
      <w:r w:rsidRPr="004300AE">
        <w:rPr>
          <w:rFonts w:ascii="Times New Roman" w:hAnsi="Times New Roman" w:cs="Times New Roman"/>
          <w:sz w:val="28"/>
          <w:szCs w:val="28"/>
        </w:rPr>
        <w:t xml:space="preserve">1) </w:t>
      </w:r>
      <w:r w:rsidR="00B453D5" w:rsidRPr="00833802">
        <w:rPr>
          <w:rFonts w:ascii="Times New Roman" w:hAnsi="Times New Roman" w:cs="Times New Roman"/>
          <w:sz w:val="28"/>
          <w:szCs w:val="28"/>
        </w:rPr>
        <w:t>н</w:t>
      </w:r>
      <w:r w:rsidRPr="004300AE">
        <w:rPr>
          <w:rFonts w:ascii="Times New Roman" w:hAnsi="Times New Roman" w:cs="Times New Roman"/>
          <w:sz w:val="28"/>
          <w:szCs w:val="28"/>
        </w:rPr>
        <w:t xml:space="preserve">авчання має викликати у дитини сильні та стійкі позитивні емоції та почуття задоволення. </w:t>
      </w:r>
    </w:p>
    <w:p w14:paraId="6D7B92E2" w14:textId="30E3161B" w:rsidR="001558DD" w:rsidRPr="004300AE" w:rsidRDefault="001558DD" w:rsidP="001558DD">
      <w:pPr>
        <w:spacing w:after="0" w:line="360" w:lineRule="auto"/>
        <w:ind w:firstLine="709"/>
        <w:jc w:val="both"/>
        <w:rPr>
          <w:rFonts w:ascii="Times New Roman" w:hAnsi="Times New Roman" w:cs="Times New Roman"/>
          <w:sz w:val="28"/>
          <w:szCs w:val="28"/>
        </w:rPr>
      </w:pPr>
      <w:r w:rsidRPr="004300AE">
        <w:rPr>
          <w:rFonts w:ascii="Times New Roman" w:hAnsi="Times New Roman" w:cs="Times New Roman"/>
          <w:sz w:val="28"/>
          <w:szCs w:val="28"/>
        </w:rPr>
        <w:t xml:space="preserve">2) </w:t>
      </w:r>
      <w:r w:rsidR="00B453D5">
        <w:rPr>
          <w:rFonts w:ascii="Times New Roman" w:hAnsi="Times New Roman" w:cs="Times New Roman"/>
          <w:sz w:val="28"/>
          <w:szCs w:val="28"/>
          <w:lang w:val="ru-RU"/>
        </w:rPr>
        <w:t>д</w:t>
      </w:r>
      <w:proofErr w:type="spellStart"/>
      <w:r w:rsidRPr="004300AE">
        <w:rPr>
          <w:rFonts w:ascii="Times New Roman" w:hAnsi="Times New Roman" w:cs="Times New Roman"/>
          <w:sz w:val="28"/>
          <w:szCs w:val="28"/>
        </w:rPr>
        <w:t>іяльність</w:t>
      </w:r>
      <w:proofErr w:type="spellEnd"/>
      <w:r w:rsidRPr="004300AE">
        <w:rPr>
          <w:rFonts w:ascii="Times New Roman" w:hAnsi="Times New Roman" w:cs="Times New Roman"/>
          <w:sz w:val="28"/>
          <w:szCs w:val="28"/>
        </w:rPr>
        <w:t xml:space="preserve"> на </w:t>
      </w:r>
      <w:proofErr w:type="spellStart"/>
      <w:r w:rsidRPr="004300AE">
        <w:rPr>
          <w:rFonts w:ascii="Times New Roman" w:hAnsi="Times New Roman" w:cs="Times New Roman"/>
          <w:sz w:val="28"/>
          <w:szCs w:val="28"/>
        </w:rPr>
        <w:t>уроці</w:t>
      </w:r>
      <w:proofErr w:type="spellEnd"/>
      <w:r w:rsidRPr="004300AE">
        <w:rPr>
          <w:rFonts w:ascii="Times New Roman" w:hAnsi="Times New Roman" w:cs="Times New Roman"/>
          <w:sz w:val="28"/>
          <w:szCs w:val="28"/>
        </w:rPr>
        <w:t xml:space="preserve"> математики має бути творчою. Творчість учнів на </w:t>
      </w:r>
      <w:proofErr w:type="spellStart"/>
      <w:r w:rsidRPr="004300AE">
        <w:rPr>
          <w:rFonts w:ascii="Times New Roman" w:hAnsi="Times New Roman" w:cs="Times New Roman"/>
          <w:sz w:val="28"/>
          <w:szCs w:val="28"/>
        </w:rPr>
        <w:t>уроці</w:t>
      </w:r>
      <w:proofErr w:type="spellEnd"/>
      <w:r w:rsidRPr="004300AE">
        <w:rPr>
          <w:rFonts w:ascii="Times New Roman" w:hAnsi="Times New Roman" w:cs="Times New Roman"/>
          <w:sz w:val="28"/>
          <w:szCs w:val="28"/>
        </w:rPr>
        <w:t xml:space="preserve"> математики</w:t>
      </w:r>
      <w:r>
        <w:rPr>
          <w:rFonts w:ascii="Times New Roman" w:hAnsi="Times New Roman" w:cs="Times New Roman"/>
          <w:sz w:val="28"/>
          <w:szCs w:val="28"/>
          <w:lang w:val="ru-RU"/>
        </w:rPr>
        <w:t xml:space="preserve"> </w:t>
      </w:r>
      <w:r w:rsidRPr="004300AE">
        <w:rPr>
          <w:rFonts w:ascii="Times New Roman" w:hAnsi="Times New Roman" w:cs="Times New Roman"/>
          <w:sz w:val="28"/>
          <w:szCs w:val="28"/>
        </w:rPr>
        <w:t xml:space="preserve">може проявлятися в незвичайному, нестандартному способі розв’язання задачі. </w:t>
      </w:r>
    </w:p>
    <w:p w14:paraId="3F08E2E3" w14:textId="2C5CA19D" w:rsidR="00600949" w:rsidRPr="00C4018B" w:rsidRDefault="00600949" w:rsidP="00600949">
      <w:pPr>
        <w:tabs>
          <w:tab w:val="left" w:pos="945"/>
        </w:tabs>
        <w:spacing w:after="0" w:line="360" w:lineRule="auto"/>
        <w:ind w:firstLine="709"/>
        <w:jc w:val="both"/>
        <w:rPr>
          <w:rFonts w:ascii="Times New Roman" w:hAnsi="Times New Roman" w:cs="Times New Roman"/>
          <w:sz w:val="28"/>
          <w:szCs w:val="28"/>
          <w:lang w:val="ru-RU"/>
        </w:rPr>
      </w:pPr>
      <w:r w:rsidRPr="00B03E01">
        <w:rPr>
          <w:rFonts w:ascii="Times New Roman" w:hAnsi="Times New Roman" w:cs="Times New Roman"/>
          <w:sz w:val="28"/>
          <w:szCs w:val="28"/>
        </w:rPr>
        <w:t>3) навчання математики повинне орієнтуватися на «зону найближчого» учня [1</w:t>
      </w:r>
      <w:r w:rsidR="008A31C2">
        <w:rPr>
          <w:rFonts w:ascii="Times New Roman" w:hAnsi="Times New Roman" w:cs="Times New Roman"/>
          <w:sz w:val="28"/>
          <w:szCs w:val="28"/>
          <w:lang w:val="ru-RU"/>
        </w:rPr>
        <w:t>6</w:t>
      </w:r>
      <w:r w:rsidRPr="00B03E01">
        <w:rPr>
          <w:rFonts w:ascii="Times New Roman" w:hAnsi="Times New Roman" w:cs="Times New Roman"/>
          <w:sz w:val="28"/>
          <w:szCs w:val="28"/>
        </w:rPr>
        <w:t>, c. 220].</w:t>
      </w:r>
      <w:r w:rsidR="00C4018B">
        <w:rPr>
          <w:rFonts w:ascii="Times New Roman" w:hAnsi="Times New Roman" w:cs="Times New Roman"/>
          <w:sz w:val="28"/>
          <w:szCs w:val="28"/>
          <w:lang w:val="ru-RU"/>
        </w:rPr>
        <w:t xml:space="preserve"> </w:t>
      </w:r>
    </w:p>
    <w:p w14:paraId="0C48CB11" w14:textId="572D9F36" w:rsidR="00331BB1" w:rsidRDefault="00600949" w:rsidP="00E71086">
      <w:pPr>
        <w:spacing w:after="0" w:line="360" w:lineRule="auto"/>
        <w:ind w:firstLine="709"/>
        <w:jc w:val="both"/>
        <w:rPr>
          <w:rFonts w:ascii="Times New Roman" w:hAnsi="Times New Roman" w:cs="Times New Roman"/>
          <w:sz w:val="28"/>
          <w:szCs w:val="28"/>
          <w:lang w:val="ru-RU"/>
        </w:rPr>
      </w:pPr>
      <w:r w:rsidRPr="00B03E01">
        <w:rPr>
          <w:rFonts w:ascii="Times New Roman" w:hAnsi="Times New Roman" w:cs="Times New Roman"/>
          <w:sz w:val="28"/>
          <w:szCs w:val="28"/>
        </w:rPr>
        <w:t>Тому за</w:t>
      </w:r>
      <w:proofErr w:type="spellStart"/>
      <w:r w:rsidR="001558DD">
        <w:rPr>
          <w:rFonts w:ascii="Times New Roman" w:hAnsi="Times New Roman" w:cs="Times New Roman"/>
          <w:sz w:val="28"/>
          <w:szCs w:val="28"/>
          <w:lang w:val="ru-RU"/>
        </w:rPr>
        <w:t>вдання</w:t>
      </w:r>
      <w:proofErr w:type="spellEnd"/>
      <w:r w:rsidRPr="00B03E01">
        <w:rPr>
          <w:rFonts w:ascii="Times New Roman" w:hAnsi="Times New Roman" w:cs="Times New Roman"/>
          <w:sz w:val="28"/>
          <w:szCs w:val="28"/>
        </w:rPr>
        <w:t xml:space="preserve"> вчителя </w:t>
      </w:r>
      <w:proofErr w:type="spellStart"/>
      <w:r w:rsidR="001558DD">
        <w:rPr>
          <w:rFonts w:ascii="Times New Roman" w:hAnsi="Times New Roman" w:cs="Times New Roman"/>
          <w:sz w:val="28"/>
          <w:szCs w:val="28"/>
          <w:lang w:val="ru-RU"/>
        </w:rPr>
        <w:t>полягає</w:t>
      </w:r>
      <w:proofErr w:type="spellEnd"/>
      <w:r w:rsidRPr="00B03E01">
        <w:rPr>
          <w:rFonts w:ascii="Times New Roman" w:hAnsi="Times New Roman" w:cs="Times New Roman"/>
          <w:sz w:val="28"/>
          <w:szCs w:val="28"/>
        </w:rPr>
        <w:t xml:space="preserve"> не лише навчати і виховувати під час вивчення математики, але й розвивати математичні здібності учнів. При цьому робота над </w:t>
      </w:r>
      <w:proofErr w:type="spellStart"/>
      <w:r w:rsidR="001558DD">
        <w:rPr>
          <w:rFonts w:ascii="Times New Roman" w:hAnsi="Times New Roman" w:cs="Times New Roman"/>
          <w:sz w:val="28"/>
          <w:szCs w:val="28"/>
          <w:lang w:val="ru-RU"/>
        </w:rPr>
        <w:t>формуванням</w:t>
      </w:r>
      <w:proofErr w:type="spellEnd"/>
      <w:r w:rsidRPr="00B03E01">
        <w:rPr>
          <w:rFonts w:ascii="Times New Roman" w:hAnsi="Times New Roman" w:cs="Times New Roman"/>
          <w:sz w:val="28"/>
          <w:szCs w:val="28"/>
        </w:rPr>
        <w:t xml:space="preserve"> математичних здібностей необхідна стосовно кожної дитини, незалежно від її </w:t>
      </w:r>
      <w:proofErr w:type="spellStart"/>
      <w:r w:rsidRPr="00B03E01">
        <w:rPr>
          <w:rFonts w:ascii="Times New Roman" w:hAnsi="Times New Roman" w:cs="Times New Roman"/>
          <w:sz w:val="28"/>
          <w:szCs w:val="28"/>
        </w:rPr>
        <w:t>природн</w:t>
      </w:r>
      <w:proofErr w:type="spellEnd"/>
      <w:r w:rsidR="001558DD">
        <w:rPr>
          <w:rFonts w:ascii="Times New Roman" w:hAnsi="Times New Roman" w:cs="Times New Roman"/>
          <w:sz w:val="28"/>
          <w:szCs w:val="28"/>
          <w:lang w:val="ru-RU"/>
        </w:rPr>
        <w:t>их</w:t>
      </w:r>
      <w:r w:rsidRPr="00B03E01">
        <w:rPr>
          <w:rFonts w:ascii="Times New Roman" w:hAnsi="Times New Roman" w:cs="Times New Roman"/>
          <w:sz w:val="28"/>
          <w:szCs w:val="28"/>
        </w:rPr>
        <w:t xml:space="preserve"> </w:t>
      </w:r>
      <w:proofErr w:type="spellStart"/>
      <w:r w:rsidR="001558DD">
        <w:rPr>
          <w:rFonts w:ascii="Times New Roman" w:hAnsi="Times New Roman" w:cs="Times New Roman"/>
          <w:sz w:val="28"/>
          <w:szCs w:val="28"/>
          <w:lang w:val="ru-RU"/>
        </w:rPr>
        <w:t>здібностей</w:t>
      </w:r>
      <w:proofErr w:type="spellEnd"/>
      <w:r w:rsidRPr="00B03E01">
        <w:rPr>
          <w:rFonts w:ascii="Times New Roman" w:hAnsi="Times New Roman" w:cs="Times New Roman"/>
          <w:sz w:val="28"/>
          <w:szCs w:val="28"/>
        </w:rPr>
        <w:t xml:space="preserve">. </w:t>
      </w:r>
    </w:p>
    <w:p w14:paraId="1987E9CA" w14:textId="71471177" w:rsidR="00600949" w:rsidRPr="00B03E01" w:rsidRDefault="00B453D5" w:rsidP="00E71086">
      <w:pPr>
        <w:spacing w:after="0" w:line="360" w:lineRule="auto"/>
        <w:ind w:firstLine="709"/>
        <w:jc w:val="both"/>
        <w:rPr>
          <w:rFonts w:ascii="Times New Roman" w:eastAsia="ArialNarrow" w:hAnsi="Times New Roman" w:cs="Times New Roman"/>
          <w:sz w:val="28"/>
          <w:szCs w:val="28"/>
        </w:rPr>
      </w:pPr>
      <w:r w:rsidRPr="004300AE">
        <w:rPr>
          <w:rFonts w:ascii="Times New Roman" w:hAnsi="Times New Roman" w:cs="Times New Roman"/>
          <w:sz w:val="28"/>
          <w:szCs w:val="28"/>
        </w:rPr>
        <w:lastRenderedPageBreak/>
        <w:t xml:space="preserve">На думку О. </w:t>
      </w:r>
      <w:proofErr w:type="spellStart"/>
      <w:r w:rsidRPr="004300AE">
        <w:rPr>
          <w:rFonts w:ascii="Times New Roman" w:hAnsi="Times New Roman" w:cs="Times New Roman"/>
          <w:sz w:val="28"/>
          <w:szCs w:val="28"/>
        </w:rPr>
        <w:t>Масюк</w:t>
      </w:r>
      <w:proofErr w:type="spellEnd"/>
      <w:r w:rsidRPr="004300AE">
        <w:rPr>
          <w:rFonts w:ascii="Times New Roman" w:hAnsi="Times New Roman" w:cs="Times New Roman"/>
          <w:sz w:val="28"/>
          <w:szCs w:val="28"/>
        </w:rPr>
        <w:t xml:space="preserve">, щоб у дітей </w:t>
      </w:r>
      <w:proofErr w:type="spellStart"/>
      <w:r w:rsidRPr="004300AE">
        <w:rPr>
          <w:rFonts w:ascii="Times New Roman" w:hAnsi="Times New Roman" w:cs="Times New Roman"/>
          <w:sz w:val="28"/>
          <w:szCs w:val="28"/>
        </w:rPr>
        <w:t>виникло</w:t>
      </w:r>
      <w:proofErr w:type="spellEnd"/>
      <w:r w:rsidRPr="004300AE">
        <w:rPr>
          <w:rFonts w:ascii="Times New Roman" w:hAnsi="Times New Roman" w:cs="Times New Roman"/>
          <w:sz w:val="28"/>
          <w:szCs w:val="28"/>
        </w:rPr>
        <w:t xml:space="preserve"> бажання здобувати знання, щоб вони виявляли інтерес до уроків математики, необхідно обирати різноманітні форми і методи організації уроків. Для цього необхідний цікавий матеріал, створення ігрових ситуацій, спрямованих на те, щоб викликати інтерес до навчання і тим самим сприяти розвитку інтересу до математики, що призводить до підвищення якості отриманих знань. </w:t>
      </w:r>
      <w:r w:rsidR="00600949" w:rsidRPr="00C4018B">
        <w:rPr>
          <w:rFonts w:ascii="Times New Roman" w:eastAsia="ArialNarrow" w:hAnsi="Times New Roman" w:cs="Times New Roman"/>
          <w:sz w:val="28"/>
          <w:szCs w:val="28"/>
        </w:rPr>
        <w:t>Особливо активним буде розвиток інтересу учнів до предмета, якщо як форми організації навчання застосовуються творчі завдання, під час уроків математики використовуються ігрові методики навчання [1</w:t>
      </w:r>
      <w:r w:rsidR="008A31C2">
        <w:rPr>
          <w:rFonts w:ascii="Times New Roman" w:eastAsia="ArialNarrow" w:hAnsi="Times New Roman" w:cs="Times New Roman"/>
          <w:sz w:val="28"/>
          <w:szCs w:val="28"/>
          <w:lang w:val="ru-RU"/>
        </w:rPr>
        <w:t>8</w:t>
      </w:r>
      <w:r w:rsidR="00600949" w:rsidRPr="00C4018B">
        <w:rPr>
          <w:rFonts w:ascii="Times New Roman" w:eastAsia="ArialNarrow" w:hAnsi="Times New Roman" w:cs="Times New Roman"/>
          <w:sz w:val="28"/>
          <w:szCs w:val="28"/>
        </w:rPr>
        <w:t xml:space="preserve">, c. 35]. </w:t>
      </w:r>
    </w:p>
    <w:p w14:paraId="4253C55C" w14:textId="20BE7C1F" w:rsidR="00600949" w:rsidRPr="001177B9" w:rsidRDefault="00C9728D" w:rsidP="00C9728D">
      <w:pPr>
        <w:autoSpaceDE w:val="0"/>
        <w:autoSpaceDN w:val="0"/>
        <w:adjustRightInd w:val="0"/>
        <w:spacing w:after="0" w:line="360" w:lineRule="auto"/>
        <w:ind w:firstLine="709"/>
        <w:jc w:val="both"/>
        <w:rPr>
          <w:rFonts w:ascii="Times New Roman" w:eastAsia="ArialNarrow" w:hAnsi="Times New Roman" w:cs="Times New Roman"/>
          <w:sz w:val="28"/>
          <w:szCs w:val="28"/>
        </w:rPr>
      </w:pPr>
      <w:r w:rsidRPr="00B03E01">
        <w:rPr>
          <w:rFonts w:ascii="Times New Roman" w:hAnsi="Times New Roman" w:cs="Times New Roman"/>
          <w:sz w:val="28"/>
          <w:szCs w:val="28"/>
        </w:rPr>
        <w:t>На думку Л.</w:t>
      </w:r>
      <w:r w:rsidR="00477E7C" w:rsidRPr="00B03E01">
        <w:rPr>
          <w:rFonts w:ascii="Times New Roman" w:hAnsi="Times New Roman" w:cs="Times New Roman"/>
          <w:sz w:val="28"/>
          <w:szCs w:val="28"/>
        </w:rPr>
        <w:t xml:space="preserve"> </w:t>
      </w:r>
      <w:r w:rsidRPr="00B03E01">
        <w:rPr>
          <w:rFonts w:ascii="Times New Roman" w:hAnsi="Times New Roman" w:cs="Times New Roman"/>
          <w:sz w:val="28"/>
          <w:szCs w:val="28"/>
        </w:rPr>
        <w:t>Коваль та С.</w:t>
      </w:r>
      <w:r w:rsidR="00477E7C"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Скворцової</w:t>
      </w:r>
      <w:proofErr w:type="spellEnd"/>
      <w:r w:rsidRPr="00B03E01">
        <w:rPr>
          <w:rFonts w:ascii="Times New Roman" w:hAnsi="Times New Roman" w:cs="Times New Roman"/>
          <w:sz w:val="28"/>
          <w:szCs w:val="28"/>
        </w:rPr>
        <w:t xml:space="preserve">, </w:t>
      </w:r>
      <w:r w:rsidRPr="00B03E01">
        <w:rPr>
          <w:rFonts w:ascii="Times New Roman" w:eastAsia="ArialNarrow" w:hAnsi="Times New Roman" w:cs="Times New Roman"/>
          <w:sz w:val="28"/>
          <w:szCs w:val="28"/>
        </w:rPr>
        <w:t xml:space="preserve">у </w:t>
      </w:r>
      <w:r w:rsidR="00600949" w:rsidRPr="00B03E01">
        <w:rPr>
          <w:rFonts w:ascii="Times New Roman" w:eastAsia="ArialNarrow" w:hAnsi="Times New Roman" w:cs="Times New Roman"/>
          <w:sz w:val="28"/>
          <w:szCs w:val="28"/>
        </w:rPr>
        <w:t xml:space="preserve">грі діти набувають звички бути зосередженими, здійснювати самостійну </w:t>
      </w:r>
      <w:proofErr w:type="spellStart"/>
      <w:r w:rsidR="00600949" w:rsidRPr="00B03E01">
        <w:rPr>
          <w:rFonts w:ascii="Times New Roman" w:eastAsia="ArialNarrow" w:hAnsi="Times New Roman" w:cs="Times New Roman"/>
          <w:sz w:val="28"/>
          <w:szCs w:val="28"/>
        </w:rPr>
        <w:t>мисленнєву</w:t>
      </w:r>
      <w:proofErr w:type="spellEnd"/>
      <w:r w:rsidR="00600949" w:rsidRPr="00B03E01">
        <w:rPr>
          <w:rFonts w:ascii="Times New Roman" w:eastAsia="ArialNarrow" w:hAnsi="Times New Roman" w:cs="Times New Roman"/>
          <w:sz w:val="28"/>
          <w:szCs w:val="28"/>
        </w:rPr>
        <w:t xml:space="preserve"> діяльність, у них розвивається увага, вони починають прагнути придбання знань. Захоплюючись, діти не помічають процесу освоєння знань. Вони запам'ятовують нове, починають правильно орієнтувати у незнайомих ситуаціях, набувають нових уявлень, роблять фантазію більш розвиненою. Навіть найпасивніші діти граються з великим бажанням, вони використовують усі можливі способи, щоб не підвести своїх товаришів з гри [</w:t>
      </w:r>
      <w:r w:rsidR="008A31C2" w:rsidRPr="008A31C2">
        <w:rPr>
          <w:rFonts w:ascii="Times New Roman" w:eastAsia="ArialNarrow" w:hAnsi="Times New Roman" w:cs="Times New Roman"/>
          <w:sz w:val="28"/>
          <w:szCs w:val="28"/>
        </w:rPr>
        <w:t>12</w:t>
      </w:r>
      <w:r w:rsidR="00600949" w:rsidRPr="00B03E01">
        <w:rPr>
          <w:rFonts w:ascii="Times New Roman" w:eastAsia="ArialNarrow" w:hAnsi="Times New Roman" w:cs="Times New Roman"/>
          <w:sz w:val="28"/>
          <w:szCs w:val="28"/>
        </w:rPr>
        <w:t>, c. 210].</w:t>
      </w:r>
      <w:r w:rsidR="00C4018B" w:rsidRPr="00C4018B">
        <w:rPr>
          <w:rFonts w:ascii="Times New Roman" w:eastAsia="ArialNarrow" w:hAnsi="Times New Roman" w:cs="Times New Roman"/>
          <w:sz w:val="28"/>
          <w:szCs w:val="28"/>
        </w:rPr>
        <w:t xml:space="preserve"> </w:t>
      </w:r>
    </w:p>
    <w:p w14:paraId="2D999684" w14:textId="09C5064D" w:rsidR="00600949" w:rsidRPr="001177B9" w:rsidRDefault="00A44778" w:rsidP="00C4018B">
      <w:pPr>
        <w:spacing w:after="0" w:line="360" w:lineRule="auto"/>
        <w:ind w:firstLine="709"/>
        <w:jc w:val="both"/>
        <w:rPr>
          <w:rFonts w:ascii="Times New Roman" w:hAnsi="Times New Roman" w:cs="Times New Roman"/>
          <w:sz w:val="28"/>
          <w:szCs w:val="28"/>
        </w:rPr>
      </w:pPr>
      <w:r w:rsidRPr="00477FB4">
        <w:rPr>
          <w:rFonts w:ascii="Times New Roman" w:hAnsi="Times New Roman" w:cs="Times New Roman"/>
          <w:sz w:val="28"/>
          <w:szCs w:val="28"/>
        </w:rPr>
        <w:t>З точки зору Г.</w:t>
      </w:r>
      <w:r w:rsidR="00477E7C" w:rsidRPr="00477FB4">
        <w:rPr>
          <w:rFonts w:ascii="Times New Roman" w:hAnsi="Times New Roman" w:cs="Times New Roman"/>
          <w:sz w:val="28"/>
          <w:szCs w:val="28"/>
        </w:rPr>
        <w:t xml:space="preserve"> </w:t>
      </w:r>
      <w:r w:rsidRPr="00477FB4">
        <w:rPr>
          <w:rFonts w:ascii="Times New Roman" w:hAnsi="Times New Roman" w:cs="Times New Roman"/>
          <w:sz w:val="28"/>
          <w:szCs w:val="28"/>
        </w:rPr>
        <w:t>Костюк та М.</w:t>
      </w:r>
      <w:r w:rsidR="00477E7C" w:rsidRPr="00477FB4">
        <w:rPr>
          <w:rFonts w:ascii="Times New Roman" w:hAnsi="Times New Roman" w:cs="Times New Roman"/>
          <w:sz w:val="28"/>
          <w:szCs w:val="28"/>
        </w:rPr>
        <w:t xml:space="preserve"> </w:t>
      </w:r>
      <w:r w:rsidRPr="00477FB4">
        <w:rPr>
          <w:rFonts w:ascii="Times New Roman" w:hAnsi="Times New Roman" w:cs="Times New Roman"/>
          <w:sz w:val="28"/>
          <w:szCs w:val="28"/>
        </w:rPr>
        <w:t xml:space="preserve">Мандзюк, </w:t>
      </w:r>
      <w:r w:rsidRPr="00477FB4">
        <w:rPr>
          <w:rFonts w:ascii="Times New Roman" w:eastAsia="ArialNarrow" w:hAnsi="Times New Roman" w:cs="Times New Roman"/>
          <w:sz w:val="28"/>
          <w:szCs w:val="28"/>
        </w:rPr>
        <w:t>гр</w:t>
      </w:r>
      <w:r w:rsidR="00600949" w:rsidRPr="00477FB4">
        <w:rPr>
          <w:rFonts w:ascii="Times New Roman" w:hAnsi="Times New Roman" w:cs="Times New Roman"/>
          <w:sz w:val="28"/>
          <w:szCs w:val="28"/>
        </w:rPr>
        <w:t>а цінна тільки в тому випадку, коли вона сприяє кращому розумінню математичної сутності питання, уточненню та формуванню математичних знань учнів. Дидактичні ігри та ігрові вправи стимулюють спілкування між учнями та викладач</w:t>
      </w:r>
      <w:r w:rsidR="00070519" w:rsidRPr="00477FB4">
        <w:rPr>
          <w:rFonts w:ascii="Times New Roman" w:hAnsi="Times New Roman" w:cs="Times New Roman"/>
          <w:sz w:val="28"/>
          <w:szCs w:val="28"/>
        </w:rPr>
        <w:t>ем</w:t>
      </w:r>
      <w:r w:rsidR="00600949" w:rsidRPr="00477FB4">
        <w:rPr>
          <w:rFonts w:ascii="Times New Roman" w:hAnsi="Times New Roman" w:cs="Times New Roman"/>
          <w:sz w:val="28"/>
          <w:szCs w:val="28"/>
        </w:rPr>
        <w:t>, окремими учнями, оскільки в процесі проведення цих ігор взаємини між дітьми починають носити більш невимушений та емоційний характер [</w:t>
      </w:r>
      <w:r w:rsidR="008A31C2" w:rsidRPr="008A31C2">
        <w:rPr>
          <w:rFonts w:ascii="Times New Roman" w:hAnsi="Times New Roman" w:cs="Times New Roman"/>
          <w:sz w:val="28"/>
          <w:szCs w:val="28"/>
        </w:rPr>
        <w:t>13</w:t>
      </w:r>
      <w:r w:rsidR="00600949" w:rsidRPr="00477FB4">
        <w:rPr>
          <w:rFonts w:ascii="Times New Roman" w:hAnsi="Times New Roman" w:cs="Times New Roman"/>
          <w:sz w:val="28"/>
          <w:szCs w:val="28"/>
        </w:rPr>
        <w:t>, c. 34].</w:t>
      </w:r>
      <w:r w:rsidR="00C4018B" w:rsidRPr="00C4018B">
        <w:rPr>
          <w:rFonts w:ascii="Times New Roman" w:hAnsi="Times New Roman" w:cs="Times New Roman"/>
          <w:sz w:val="28"/>
          <w:szCs w:val="28"/>
        </w:rPr>
        <w:t xml:space="preserve"> </w:t>
      </w:r>
    </w:p>
    <w:p w14:paraId="43D41A3A" w14:textId="649417E8" w:rsidR="00B453D5" w:rsidRPr="004300AE" w:rsidRDefault="00B453D5" w:rsidP="00B453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В</w:t>
      </w:r>
      <w:proofErr w:type="spellStart"/>
      <w:r w:rsidRPr="004300AE">
        <w:rPr>
          <w:rFonts w:ascii="Times New Roman" w:hAnsi="Times New Roman" w:cs="Times New Roman"/>
          <w:sz w:val="28"/>
          <w:szCs w:val="28"/>
        </w:rPr>
        <w:t>читель</w:t>
      </w:r>
      <w:proofErr w:type="spellEnd"/>
      <w:r w:rsidRPr="004300AE">
        <w:rPr>
          <w:rFonts w:ascii="Times New Roman" w:hAnsi="Times New Roman" w:cs="Times New Roman"/>
          <w:sz w:val="28"/>
          <w:szCs w:val="28"/>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w:t>
      </w:r>
      <w:r w:rsidRPr="004300AE">
        <w:rPr>
          <w:rFonts w:ascii="Times New Roman" w:hAnsi="Times New Roman" w:cs="Times New Roman"/>
          <w:sz w:val="28"/>
          <w:szCs w:val="28"/>
        </w:rPr>
        <w:t xml:space="preserve">сам виявляти живий інтерес до гри, захоплювати учнів. У деяких іграх виникає ситуація очікування і загадковості. Успіх цієї гри залежить від того, як її проводить </w:t>
      </w:r>
      <w:r w:rsidRPr="00C9684D">
        <w:rPr>
          <w:rFonts w:ascii="Times New Roman" w:hAnsi="Times New Roman" w:cs="Times New Roman"/>
          <w:sz w:val="28"/>
          <w:szCs w:val="28"/>
        </w:rPr>
        <w:t>в</w:t>
      </w:r>
      <w:r w:rsidRPr="004300AE">
        <w:rPr>
          <w:rFonts w:ascii="Times New Roman" w:hAnsi="Times New Roman" w:cs="Times New Roman"/>
          <w:sz w:val="28"/>
          <w:szCs w:val="28"/>
        </w:rPr>
        <w:t>читель. Навіть учні початкових класів помічають втому і байдужість, інтерес до гри у дітей швидко згасає.</w:t>
      </w:r>
    </w:p>
    <w:p w14:paraId="0F798FF8" w14:textId="77777777" w:rsidR="00B453D5" w:rsidRPr="00B453D5" w:rsidRDefault="00B453D5" w:rsidP="00B453D5">
      <w:pPr>
        <w:spacing w:after="0" w:line="360" w:lineRule="auto"/>
        <w:ind w:firstLine="709"/>
        <w:jc w:val="both"/>
        <w:rPr>
          <w:rFonts w:ascii="Times New Roman" w:hAnsi="Times New Roman" w:cs="Times New Roman"/>
          <w:sz w:val="28"/>
          <w:szCs w:val="28"/>
        </w:rPr>
      </w:pPr>
      <w:r w:rsidRPr="004300AE">
        <w:rPr>
          <w:rFonts w:ascii="Times New Roman" w:hAnsi="Times New Roman" w:cs="Times New Roman"/>
          <w:sz w:val="28"/>
          <w:szCs w:val="28"/>
        </w:rPr>
        <w:t xml:space="preserve">Під час гри діти повинні відчувати себе вільними, розслабленими та </w:t>
      </w:r>
      <w:r w:rsidRPr="00B453D5">
        <w:rPr>
          <w:rFonts w:ascii="Times New Roman" w:hAnsi="Times New Roman" w:cs="Times New Roman"/>
          <w:sz w:val="28"/>
          <w:szCs w:val="28"/>
        </w:rPr>
        <w:t xml:space="preserve">відчувати </w:t>
      </w:r>
      <w:r w:rsidRPr="004300AE">
        <w:rPr>
          <w:rFonts w:ascii="Times New Roman" w:hAnsi="Times New Roman" w:cs="Times New Roman"/>
          <w:sz w:val="28"/>
          <w:szCs w:val="28"/>
        </w:rPr>
        <w:t>задоволен</w:t>
      </w:r>
      <w:r w:rsidRPr="00B453D5">
        <w:rPr>
          <w:rFonts w:ascii="Times New Roman" w:hAnsi="Times New Roman" w:cs="Times New Roman"/>
          <w:sz w:val="28"/>
          <w:szCs w:val="28"/>
        </w:rPr>
        <w:t>ня від свідомості своєї самостійності та повноцінності</w:t>
      </w:r>
      <w:r w:rsidRPr="004300AE">
        <w:rPr>
          <w:rFonts w:ascii="Times New Roman" w:hAnsi="Times New Roman" w:cs="Times New Roman"/>
          <w:sz w:val="28"/>
          <w:szCs w:val="28"/>
        </w:rPr>
        <w:t>.</w:t>
      </w:r>
    </w:p>
    <w:p w14:paraId="47CD4375" w14:textId="4F7C5488" w:rsidR="00600949" w:rsidRPr="00833802" w:rsidRDefault="00600949" w:rsidP="00C4018B">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lastRenderedPageBreak/>
        <w:t xml:space="preserve">Гра дозволяє </w:t>
      </w:r>
      <w:r w:rsidR="00B453D5">
        <w:rPr>
          <w:rFonts w:ascii="Times New Roman" w:hAnsi="Times New Roman" w:cs="Times New Roman"/>
          <w:sz w:val="28"/>
          <w:szCs w:val="28"/>
          <w:lang w:val="ru-RU"/>
        </w:rPr>
        <w:t xml:space="preserve">не </w:t>
      </w:r>
      <w:proofErr w:type="spellStart"/>
      <w:r w:rsidR="00B453D5">
        <w:rPr>
          <w:rFonts w:ascii="Times New Roman" w:hAnsi="Times New Roman" w:cs="Times New Roman"/>
          <w:sz w:val="28"/>
          <w:szCs w:val="28"/>
          <w:lang w:val="ru-RU"/>
        </w:rPr>
        <w:t>тільки</w:t>
      </w:r>
      <w:proofErr w:type="spellEnd"/>
      <w:r w:rsidRPr="00B03E01">
        <w:rPr>
          <w:rFonts w:ascii="Times New Roman" w:hAnsi="Times New Roman" w:cs="Times New Roman"/>
          <w:sz w:val="28"/>
          <w:szCs w:val="28"/>
        </w:rPr>
        <w:t xml:space="preserve"> активно </w:t>
      </w:r>
      <w:proofErr w:type="spellStart"/>
      <w:r w:rsidR="00B453D5">
        <w:rPr>
          <w:rFonts w:ascii="Times New Roman" w:hAnsi="Times New Roman" w:cs="Times New Roman"/>
          <w:sz w:val="28"/>
          <w:szCs w:val="28"/>
          <w:lang w:val="ru-RU"/>
        </w:rPr>
        <w:t>залучити</w:t>
      </w:r>
      <w:proofErr w:type="spellEnd"/>
      <w:r w:rsidRPr="00B03E01">
        <w:rPr>
          <w:rFonts w:ascii="Times New Roman" w:hAnsi="Times New Roman" w:cs="Times New Roman"/>
          <w:sz w:val="28"/>
          <w:szCs w:val="28"/>
        </w:rPr>
        <w:t xml:space="preserve"> учнів у навчальну діяльність, а й активізувати пізнавальну діяльність дітей. Гра допомагає </w:t>
      </w:r>
      <w:proofErr w:type="spellStart"/>
      <w:r w:rsidRPr="00B03E01">
        <w:rPr>
          <w:rFonts w:ascii="Times New Roman" w:hAnsi="Times New Roman" w:cs="Times New Roman"/>
          <w:sz w:val="28"/>
          <w:szCs w:val="28"/>
        </w:rPr>
        <w:t>вчител</w:t>
      </w:r>
      <w:proofErr w:type="spellEnd"/>
      <w:r w:rsidR="00B453D5">
        <w:rPr>
          <w:rFonts w:ascii="Times New Roman" w:hAnsi="Times New Roman" w:cs="Times New Roman"/>
          <w:sz w:val="28"/>
          <w:szCs w:val="28"/>
          <w:lang w:val="ru-RU"/>
        </w:rPr>
        <w:t>ю</w:t>
      </w:r>
      <w:r w:rsidRPr="00B03E01">
        <w:rPr>
          <w:rFonts w:ascii="Times New Roman" w:hAnsi="Times New Roman" w:cs="Times New Roman"/>
          <w:sz w:val="28"/>
          <w:szCs w:val="28"/>
        </w:rPr>
        <w:t xml:space="preserve"> </w:t>
      </w:r>
      <w:r w:rsidR="00B453D5">
        <w:rPr>
          <w:rFonts w:ascii="Times New Roman" w:hAnsi="Times New Roman" w:cs="Times New Roman"/>
          <w:sz w:val="28"/>
          <w:szCs w:val="28"/>
          <w:lang w:val="ru-RU"/>
        </w:rPr>
        <w:t xml:space="preserve">в </w:t>
      </w:r>
      <w:r w:rsidRPr="00B03E01">
        <w:rPr>
          <w:rFonts w:ascii="Times New Roman" w:hAnsi="Times New Roman" w:cs="Times New Roman"/>
          <w:sz w:val="28"/>
          <w:szCs w:val="28"/>
        </w:rPr>
        <w:t>доступній формі</w:t>
      </w:r>
      <w:r w:rsidR="00A44778" w:rsidRPr="00B03E01">
        <w:rPr>
          <w:rFonts w:ascii="Times New Roman" w:hAnsi="Times New Roman" w:cs="Times New Roman"/>
          <w:sz w:val="28"/>
          <w:szCs w:val="28"/>
        </w:rPr>
        <w:t xml:space="preserve"> </w:t>
      </w:r>
      <w:r w:rsidR="00C66E6F">
        <w:rPr>
          <w:rFonts w:ascii="Times New Roman" w:hAnsi="Times New Roman" w:cs="Times New Roman"/>
          <w:sz w:val="28"/>
          <w:szCs w:val="28"/>
          <w:lang w:val="ru-RU"/>
        </w:rPr>
        <w:t xml:space="preserve">донести </w:t>
      </w:r>
      <w:r w:rsidR="00B453D5" w:rsidRPr="00B453D5">
        <w:rPr>
          <w:rFonts w:ascii="Times New Roman" w:hAnsi="Times New Roman" w:cs="Times New Roman"/>
          <w:sz w:val="28"/>
          <w:szCs w:val="28"/>
        </w:rPr>
        <w:t xml:space="preserve">до учнів важкий матеріал у </w:t>
      </w:r>
      <w:r w:rsidRPr="00B03E01">
        <w:rPr>
          <w:rFonts w:ascii="Times New Roman" w:hAnsi="Times New Roman" w:cs="Times New Roman"/>
          <w:sz w:val="28"/>
          <w:szCs w:val="28"/>
        </w:rPr>
        <w:t>[</w:t>
      </w:r>
      <w:r w:rsidR="008A31C2">
        <w:rPr>
          <w:rFonts w:ascii="Times New Roman" w:hAnsi="Times New Roman" w:cs="Times New Roman"/>
          <w:sz w:val="28"/>
          <w:szCs w:val="28"/>
          <w:lang w:val="ru-RU"/>
        </w:rPr>
        <w:t>13</w:t>
      </w:r>
      <w:r w:rsidRPr="00B03E01">
        <w:rPr>
          <w:rFonts w:ascii="Times New Roman" w:hAnsi="Times New Roman" w:cs="Times New Roman"/>
          <w:sz w:val="28"/>
          <w:szCs w:val="28"/>
        </w:rPr>
        <w:t>, c. 36].</w:t>
      </w:r>
      <w:r w:rsidR="00C4018B">
        <w:rPr>
          <w:rFonts w:ascii="Times New Roman" w:hAnsi="Times New Roman" w:cs="Times New Roman"/>
          <w:sz w:val="28"/>
          <w:szCs w:val="28"/>
          <w:lang w:val="ru-RU"/>
        </w:rPr>
        <w:t xml:space="preserve"> </w:t>
      </w:r>
    </w:p>
    <w:p w14:paraId="085BB484" w14:textId="282BD8F0" w:rsidR="00B35E3D" w:rsidRPr="00833802" w:rsidRDefault="00B7345E" w:rsidP="00B35E3D">
      <w:pPr>
        <w:autoSpaceDE w:val="0"/>
        <w:autoSpaceDN w:val="0"/>
        <w:adjustRightInd w:val="0"/>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Унікальність гри</w:t>
      </w:r>
      <w:r w:rsidR="00B35E3D" w:rsidRPr="00B35E3D">
        <w:rPr>
          <w:rFonts w:ascii="Times New Roman" w:hAnsi="Times New Roman" w:cs="Times New Roman"/>
          <w:sz w:val="28"/>
          <w:szCs w:val="28"/>
        </w:rPr>
        <w:t xml:space="preserve"> дає</w:t>
      </w:r>
      <w:r w:rsidRPr="00B03E01">
        <w:rPr>
          <w:rFonts w:ascii="Times New Roman" w:hAnsi="Times New Roman" w:cs="Times New Roman"/>
          <w:sz w:val="28"/>
          <w:szCs w:val="28"/>
        </w:rPr>
        <w:t xml:space="preserve"> можливість зробити цікав</w:t>
      </w:r>
      <w:r w:rsidR="00B35E3D" w:rsidRPr="00B35E3D">
        <w:rPr>
          <w:rFonts w:ascii="Times New Roman" w:hAnsi="Times New Roman" w:cs="Times New Roman"/>
          <w:sz w:val="28"/>
          <w:szCs w:val="28"/>
        </w:rPr>
        <w:t>ими</w:t>
      </w:r>
      <w:r w:rsidRPr="00B03E01">
        <w:rPr>
          <w:rFonts w:ascii="Times New Roman" w:hAnsi="Times New Roman" w:cs="Times New Roman"/>
          <w:sz w:val="28"/>
          <w:szCs w:val="28"/>
        </w:rPr>
        <w:t xml:space="preserve"> </w:t>
      </w:r>
      <w:r w:rsidR="00B35E3D" w:rsidRPr="00B35E3D">
        <w:rPr>
          <w:rFonts w:ascii="Times New Roman" w:hAnsi="Times New Roman" w:cs="Times New Roman"/>
          <w:sz w:val="28"/>
          <w:szCs w:val="28"/>
        </w:rPr>
        <w:t>та</w:t>
      </w:r>
      <w:r w:rsidRPr="00B03E01">
        <w:rPr>
          <w:rFonts w:ascii="Times New Roman" w:hAnsi="Times New Roman" w:cs="Times New Roman"/>
          <w:sz w:val="28"/>
          <w:szCs w:val="28"/>
        </w:rPr>
        <w:t xml:space="preserve"> захоплююч</w:t>
      </w:r>
      <w:r w:rsidR="00B35E3D" w:rsidRPr="00B35E3D">
        <w:rPr>
          <w:rFonts w:ascii="Times New Roman" w:hAnsi="Times New Roman" w:cs="Times New Roman"/>
          <w:sz w:val="28"/>
          <w:szCs w:val="28"/>
        </w:rPr>
        <w:t>ими</w:t>
      </w:r>
      <w:r w:rsidRPr="00B03E01">
        <w:rPr>
          <w:rFonts w:ascii="Times New Roman" w:hAnsi="Times New Roman" w:cs="Times New Roman"/>
          <w:sz w:val="28"/>
          <w:szCs w:val="28"/>
        </w:rPr>
        <w:t xml:space="preserve"> не тільки роботу учнів на творчо-пошуковому рівні, а й </w:t>
      </w:r>
      <w:r w:rsidR="00B35E3D" w:rsidRPr="00B35E3D">
        <w:rPr>
          <w:rFonts w:ascii="Times New Roman" w:hAnsi="Times New Roman" w:cs="Times New Roman"/>
          <w:sz w:val="28"/>
          <w:szCs w:val="28"/>
        </w:rPr>
        <w:t>повсякденні</w:t>
      </w:r>
      <w:r w:rsidRPr="00B03E01">
        <w:rPr>
          <w:rFonts w:ascii="Times New Roman" w:hAnsi="Times New Roman" w:cs="Times New Roman"/>
          <w:sz w:val="28"/>
          <w:szCs w:val="28"/>
        </w:rPr>
        <w:t xml:space="preserve"> навчальні кроки. Цікавість </w:t>
      </w:r>
      <w:r w:rsidR="00B35E3D" w:rsidRPr="00B35E3D">
        <w:rPr>
          <w:rFonts w:ascii="Times New Roman" w:hAnsi="Times New Roman" w:cs="Times New Roman"/>
          <w:sz w:val="28"/>
          <w:szCs w:val="28"/>
        </w:rPr>
        <w:t xml:space="preserve">до </w:t>
      </w:r>
      <w:r w:rsidRPr="00B03E01">
        <w:rPr>
          <w:rFonts w:ascii="Times New Roman" w:hAnsi="Times New Roman" w:cs="Times New Roman"/>
          <w:sz w:val="28"/>
          <w:szCs w:val="28"/>
        </w:rPr>
        <w:t xml:space="preserve">уявного світу робить </w:t>
      </w:r>
      <w:r w:rsidR="00B35E3D" w:rsidRPr="004300AE">
        <w:rPr>
          <w:rFonts w:ascii="Times New Roman" w:hAnsi="Times New Roman" w:cs="Times New Roman"/>
          <w:sz w:val="28"/>
          <w:szCs w:val="28"/>
        </w:rPr>
        <w:t xml:space="preserve">одноманітну діяльність із запам'ятовування, повторення, закріплення або </w:t>
      </w:r>
      <w:r w:rsidR="00B35E3D">
        <w:rPr>
          <w:rFonts w:ascii="Times New Roman" w:hAnsi="Times New Roman" w:cs="Times New Roman"/>
          <w:sz w:val="28"/>
          <w:szCs w:val="28"/>
        </w:rPr>
        <w:t>засвоєння інформації позитивною</w:t>
      </w:r>
      <w:r w:rsidR="00B35E3D" w:rsidRPr="004300AE">
        <w:rPr>
          <w:rFonts w:ascii="Times New Roman" w:hAnsi="Times New Roman" w:cs="Times New Roman"/>
          <w:sz w:val="28"/>
          <w:szCs w:val="28"/>
        </w:rPr>
        <w:t xml:space="preserve">. Гра сприяє застосуванню знань у новій ситуації, завдяки чому вивчений учнями матеріал проходить своєрідну практику, вносячи різноманітність та цікавість у навчальний процес. </w:t>
      </w:r>
      <w:proofErr w:type="spellStart"/>
      <w:r w:rsidR="00B35E3D">
        <w:rPr>
          <w:rFonts w:ascii="Times New Roman" w:hAnsi="Times New Roman" w:cs="Times New Roman"/>
          <w:sz w:val="28"/>
          <w:szCs w:val="28"/>
          <w:lang w:val="ru-RU"/>
        </w:rPr>
        <w:t>Саме</w:t>
      </w:r>
      <w:proofErr w:type="spellEnd"/>
      <w:r w:rsidR="00B35E3D" w:rsidRPr="004300AE">
        <w:rPr>
          <w:rFonts w:ascii="Times New Roman" w:hAnsi="Times New Roman" w:cs="Times New Roman"/>
          <w:sz w:val="28"/>
          <w:szCs w:val="28"/>
        </w:rPr>
        <w:t xml:space="preserve"> ігрові технології, які як форма навчання сприяють практичному застосуванню знань, отриманих на </w:t>
      </w:r>
      <w:proofErr w:type="spellStart"/>
      <w:r w:rsidR="00B35E3D" w:rsidRPr="004300AE">
        <w:rPr>
          <w:rFonts w:ascii="Times New Roman" w:hAnsi="Times New Roman" w:cs="Times New Roman"/>
          <w:sz w:val="28"/>
          <w:szCs w:val="28"/>
        </w:rPr>
        <w:t>уроці</w:t>
      </w:r>
      <w:proofErr w:type="spellEnd"/>
      <w:r w:rsidR="00B35E3D" w:rsidRPr="004300AE">
        <w:rPr>
          <w:rFonts w:ascii="Times New Roman" w:hAnsi="Times New Roman" w:cs="Times New Roman"/>
          <w:sz w:val="28"/>
          <w:szCs w:val="28"/>
        </w:rPr>
        <w:t xml:space="preserve"> та поза школою [</w:t>
      </w:r>
      <w:r w:rsidR="008A31C2">
        <w:rPr>
          <w:rFonts w:ascii="Times New Roman" w:hAnsi="Times New Roman" w:cs="Times New Roman"/>
          <w:sz w:val="28"/>
          <w:szCs w:val="28"/>
          <w:lang w:val="ru-RU"/>
        </w:rPr>
        <w:t>8</w:t>
      </w:r>
      <w:r w:rsidR="00B35E3D" w:rsidRPr="004300AE">
        <w:rPr>
          <w:rFonts w:ascii="Times New Roman" w:hAnsi="Times New Roman" w:cs="Times New Roman"/>
          <w:sz w:val="28"/>
          <w:szCs w:val="28"/>
        </w:rPr>
        <w:t>, c. 144].</w:t>
      </w:r>
      <w:r w:rsidR="00C4018B">
        <w:rPr>
          <w:rFonts w:ascii="Times New Roman" w:hAnsi="Times New Roman" w:cs="Times New Roman"/>
          <w:sz w:val="28"/>
          <w:szCs w:val="28"/>
          <w:lang w:val="ru-RU"/>
        </w:rPr>
        <w:t xml:space="preserve"> </w:t>
      </w:r>
    </w:p>
    <w:p w14:paraId="6E011037" w14:textId="52D9B3A5" w:rsidR="00B7345E" w:rsidRPr="00833802" w:rsidRDefault="002270B4" w:rsidP="00C4018B">
      <w:pPr>
        <w:spacing w:after="0" w:line="360" w:lineRule="auto"/>
        <w:ind w:firstLine="709"/>
        <w:jc w:val="both"/>
        <w:rPr>
          <w:rStyle w:val="A20"/>
          <w:rFonts w:ascii="Times New Roman" w:hAnsi="Times New Roman" w:cs="Times New Roman"/>
          <w:color w:val="auto"/>
          <w:sz w:val="28"/>
          <w:szCs w:val="28"/>
        </w:rPr>
      </w:pPr>
      <w:r w:rsidRPr="00081D32">
        <w:rPr>
          <w:rStyle w:val="A20"/>
          <w:rFonts w:ascii="Times New Roman" w:hAnsi="Times New Roman" w:cs="Times New Roman"/>
          <w:color w:val="auto"/>
          <w:sz w:val="28"/>
          <w:szCs w:val="28"/>
        </w:rPr>
        <w:t xml:space="preserve">Науковець </w:t>
      </w:r>
      <w:r w:rsidR="00B7345E" w:rsidRPr="00081D32">
        <w:rPr>
          <w:rStyle w:val="A20"/>
          <w:rFonts w:ascii="Times New Roman" w:hAnsi="Times New Roman" w:cs="Times New Roman"/>
          <w:color w:val="auto"/>
          <w:sz w:val="28"/>
          <w:szCs w:val="28"/>
        </w:rPr>
        <w:t>Ю.</w:t>
      </w:r>
      <w:r w:rsidR="00477E7C" w:rsidRPr="00081D32">
        <w:rPr>
          <w:rStyle w:val="A20"/>
          <w:rFonts w:ascii="Times New Roman" w:hAnsi="Times New Roman" w:cs="Times New Roman"/>
          <w:color w:val="auto"/>
          <w:sz w:val="28"/>
          <w:szCs w:val="28"/>
        </w:rPr>
        <w:t xml:space="preserve"> </w:t>
      </w:r>
      <w:r w:rsidR="00B7345E" w:rsidRPr="00081D32">
        <w:rPr>
          <w:rStyle w:val="A20"/>
          <w:rFonts w:ascii="Times New Roman" w:hAnsi="Times New Roman" w:cs="Times New Roman"/>
          <w:color w:val="auto"/>
          <w:sz w:val="28"/>
          <w:szCs w:val="28"/>
        </w:rPr>
        <w:t>Пузан наголошує на тому, що педагогічно і психологічно продумане використання гри стимулює розу</w:t>
      </w:r>
      <w:r w:rsidR="00B7345E" w:rsidRPr="00081D32">
        <w:rPr>
          <w:rStyle w:val="A20"/>
          <w:rFonts w:ascii="Times New Roman" w:hAnsi="Times New Roman" w:cs="Times New Roman"/>
          <w:color w:val="auto"/>
          <w:sz w:val="28"/>
          <w:szCs w:val="28"/>
        </w:rPr>
        <w:softHyphen/>
        <w:t>мову діяльність, людина починає мислити нестандартно, проявляє себе в іншому амплуа. А це підвищує інтелектуальну ак</w:t>
      </w:r>
      <w:r w:rsidR="00B7345E" w:rsidRPr="00081D32">
        <w:rPr>
          <w:rStyle w:val="A20"/>
          <w:rFonts w:ascii="Times New Roman" w:hAnsi="Times New Roman" w:cs="Times New Roman"/>
          <w:color w:val="auto"/>
          <w:sz w:val="28"/>
          <w:szCs w:val="28"/>
        </w:rPr>
        <w:softHyphen/>
        <w:t>тивність, пізнавальну самостійність та іні</w:t>
      </w:r>
      <w:r w:rsidR="00B7345E" w:rsidRPr="00081D32">
        <w:rPr>
          <w:rStyle w:val="A20"/>
          <w:rFonts w:ascii="Times New Roman" w:hAnsi="Times New Roman" w:cs="Times New Roman"/>
          <w:color w:val="auto"/>
          <w:sz w:val="28"/>
          <w:szCs w:val="28"/>
        </w:rPr>
        <w:softHyphen/>
        <w:t>ціативність учнів. Ігровий підхід не є визна</w:t>
      </w:r>
      <w:r w:rsidR="00B7345E" w:rsidRPr="00081D32">
        <w:rPr>
          <w:rStyle w:val="A20"/>
          <w:rFonts w:ascii="Times New Roman" w:hAnsi="Times New Roman" w:cs="Times New Roman"/>
          <w:color w:val="auto"/>
          <w:sz w:val="28"/>
          <w:szCs w:val="28"/>
        </w:rPr>
        <w:softHyphen/>
        <w:t>чальним способом засвоєння навчального матеріалу, але він значно збагачує педагогічну практику і розширює можливості уч</w:t>
      </w:r>
      <w:r w:rsidR="00B7345E" w:rsidRPr="00081D32">
        <w:rPr>
          <w:rStyle w:val="A20"/>
          <w:rFonts w:ascii="Times New Roman" w:hAnsi="Times New Roman" w:cs="Times New Roman"/>
          <w:color w:val="auto"/>
          <w:sz w:val="28"/>
          <w:szCs w:val="28"/>
        </w:rPr>
        <w:softHyphen/>
        <w:t>нів [2</w:t>
      </w:r>
      <w:r w:rsidR="008A31C2" w:rsidRPr="008A31C2">
        <w:rPr>
          <w:rStyle w:val="A20"/>
          <w:rFonts w:ascii="Times New Roman" w:hAnsi="Times New Roman" w:cs="Times New Roman"/>
          <w:color w:val="auto"/>
          <w:sz w:val="28"/>
          <w:szCs w:val="28"/>
        </w:rPr>
        <w:t>3</w:t>
      </w:r>
      <w:r w:rsidR="00B7345E" w:rsidRPr="00081D32">
        <w:rPr>
          <w:rStyle w:val="A20"/>
          <w:rFonts w:ascii="Times New Roman" w:hAnsi="Times New Roman" w:cs="Times New Roman"/>
          <w:color w:val="auto"/>
          <w:sz w:val="28"/>
          <w:szCs w:val="28"/>
        </w:rPr>
        <w:t>, c. 60].</w:t>
      </w:r>
      <w:r w:rsidR="00C4018B" w:rsidRPr="00081D32">
        <w:rPr>
          <w:rStyle w:val="A20"/>
          <w:rFonts w:ascii="Times New Roman" w:hAnsi="Times New Roman" w:cs="Times New Roman"/>
          <w:color w:val="auto"/>
          <w:sz w:val="28"/>
          <w:szCs w:val="28"/>
        </w:rPr>
        <w:t xml:space="preserve"> </w:t>
      </w:r>
    </w:p>
    <w:p w14:paraId="693AFE8C" w14:textId="06824187" w:rsidR="00B7345E" w:rsidRPr="00833802" w:rsidRDefault="00B7345E" w:rsidP="00B7345E">
      <w:pPr>
        <w:autoSpaceDE w:val="0"/>
        <w:autoSpaceDN w:val="0"/>
        <w:adjustRightInd w:val="0"/>
        <w:spacing w:after="0" w:line="360" w:lineRule="auto"/>
        <w:ind w:firstLine="709"/>
        <w:jc w:val="both"/>
        <w:rPr>
          <w:rFonts w:ascii="Times New Roman" w:eastAsia="CenturySchoolbook" w:hAnsi="Times New Roman" w:cs="Times New Roman"/>
          <w:color w:val="FF0000"/>
          <w:sz w:val="28"/>
          <w:szCs w:val="28"/>
        </w:rPr>
      </w:pPr>
      <w:r w:rsidRPr="00040620">
        <w:rPr>
          <w:rFonts w:ascii="Times New Roman" w:eastAsia="CenturySchoolbook" w:hAnsi="Times New Roman" w:cs="Times New Roman"/>
          <w:sz w:val="28"/>
          <w:szCs w:val="28"/>
        </w:rPr>
        <w:t xml:space="preserve">Головні умови ефективності застосування ігор, на думку І. </w:t>
      </w:r>
      <w:proofErr w:type="spellStart"/>
      <w:r w:rsidRPr="00040620">
        <w:rPr>
          <w:rFonts w:ascii="Times New Roman" w:eastAsia="CenturySchoolbook" w:hAnsi="Times New Roman" w:cs="Times New Roman"/>
          <w:sz w:val="28"/>
          <w:szCs w:val="28"/>
        </w:rPr>
        <w:t>Джелялова</w:t>
      </w:r>
      <w:proofErr w:type="spellEnd"/>
      <w:r w:rsidRPr="00040620">
        <w:rPr>
          <w:rFonts w:ascii="Times New Roman" w:eastAsia="CenturySchoolbook" w:hAnsi="Times New Roman" w:cs="Times New Roman"/>
          <w:sz w:val="28"/>
          <w:szCs w:val="28"/>
        </w:rPr>
        <w:t>, – це органічне включення в навчальний процес; захоплюючі назви; наявність справді ігрових елементів, зокрема зачинів, римування; обов’язковість правил, які не можна порушувати; використання лічилок; емоційне ставлення самого вчителя до ігрових дій (його слова й рухи цікаві, несподівані для дітей) [</w:t>
      </w:r>
      <w:r w:rsidR="008A31C2" w:rsidRPr="008A31C2">
        <w:rPr>
          <w:rFonts w:ascii="Times New Roman" w:eastAsia="CenturySchoolbook" w:hAnsi="Times New Roman" w:cs="Times New Roman"/>
          <w:sz w:val="28"/>
          <w:szCs w:val="28"/>
        </w:rPr>
        <w:t>7</w:t>
      </w:r>
      <w:r w:rsidRPr="00040620">
        <w:rPr>
          <w:rFonts w:ascii="Times New Roman" w:eastAsia="CenturySchoolbook" w:hAnsi="Times New Roman" w:cs="Times New Roman"/>
          <w:sz w:val="28"/>
          <w:szCs w:val="28"/>
        </w:rPr>
        <w:t>, с. 52].</w:t>
      </w:r>
      <w:r w:rsidR="00C4018B" w:rsidRPr="00040620">
        <w:rPr>
          <w:rFonts w:ascii="Times New Roman" w:eastAsia="CenturySchoolbook" w:hAnsi="Times New Roman" w:cs="Times New Roman"/>
          <w:sz w:val="28"/>
          <w:szCs w:val="28"/>
        </w:rPr>
        <w:t xml:space="preserve"> </w:t>
      </w:r>
    </w:p>
    <w:p w14:paraId="7A82FEFB" w14:textId="05CDE319" w:rsidR="00FE42A3" w:rsidRPr="000C298E" w:rsidRDefault="00FE42A3" w:rsidP="000C298E">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03E01">
        <w:rPr>
          <w:rFonts w:ascii="Times New Roman" w:hAnsi="Times New Roman" w:cs="Times New Roman"/>
          <w:sz w:val="28"/>
          <w:szCs w:val="28"/>
        </w:rPr>
        <w:t xml:space="preserve">Як стверджують Н. </w:t>
      </w:r>
      <w:proofErr w:type="spellStart"/>
      <w:r w:rsidRPr="00B03E01">
        <w:rPr>
          <w:rFonts w:ascii="Times New Roman" w:hAnsi="Times New Roman" w:cs="Times New Roman"/>
          <w:sz w:val="28"/>
          <w:szCs w:val="28"/>
        </w:rPr>
        <w:t>Кудикіна</w:t>
      </w:r>
      <w:proofErr w:type="spellEnd"/>
      <w:r w:rsidRPr="00B03E01">
        <w:rPr>
          <w:rFonts w:ascii="Times New Roman" w:hAnsi="Times New Roman" w:cs="Times New Roman"/>
          <w:sz w:val="28"/>
          <w:szCs w:val="28"/>
        </w:rPr>
        <w:t xml:space="preserve">, Н. Руденко та Л. Романенко, </w:t>
      </w:r>
      <w:r w:rsidRPr="00B03E01">
        <w:rPr>
          <w:rFonts w:ascii="Times New Roman" w:hAnsi="Times New Roman" w:cs="Times New Roman"/>
          <w:sz w:val="28"/>
          <w:szCs w:val="28"/>
          <w:shd w:val="clear" w:color="auto" w:fill="FFFFFF"/>
        </w:rPr>
        <w:t xml:space="preserve">для  дитини  молодшого  шкільного  віку  гра  є  улюбленою діяльністю,  а  для  </w:t>
      </w:r>
      <w:r w:rsidR="00B35E3D" w:rsidRPr="00B35E3D">
        <w:rPr>
          <w:rFonts w:ascii="Times New Roman" w:hAnsi="Times New Roman" w:cs="Times New Roman"/>
          <w:sz w:val="28"/>
          <w:szCs w:val="28"/>
          <w:shd w:val="clear" w:color="auto" w:fill="FFFFFF"/>
        </w:rPr>
        <w:t>вчит</w:t>
      </w:r>
      <w:r w:rsidR="00B35E3D" w:rsidRPr="00833802">
        <w:rPr>
          <w:rFonts w:ascii="Times New Roman" w:hAnsi="Times New Roman" w:cs="Times New Roman"/>
          <w:sz w:val="28"/>
          <w:szCs w:val="28"/>
          <w:shd w:val="clear" w:color="auto" w:fill="FFFFFF"/>
        </w:rPr>
        <w:t>еля</w:t>
      </w:r>
      <w:r w:rsidRPr="00B03E01">
        <w:rPr>
          <w:rFonts w:ascii="Times New Roman" w:hAnsi="Times New Roman" w:cs="Times New Roman"/>
          <w:sz w:val="28"/>
          <w:szCs w:val="28"/>
          <w:shd w:val="clear" w:color="auto" w:fill="FFFFFF"/>
        </w:rPr>
        <w:t xml:space="preserve">  –  це  такий  педагогічний  інструмент,  який дає  максимальну  користь  дитині</w:t>
      </w:r>
      <w:r w:rsidR="00B35E3D" w:rsidRPr="00833802">
        <w:rPr>
          <w:rFonts w:ascii="Times New Roman" w:hAnsi="Times New Roman" w:cs="Times New Roman"/>
          <w:sz w:val="28"/>
          <w:szCs w:val="28"/>
          <w:shd w:val="clear" w:color="auto" w:fill="FFFFFF"/>
        </w:rPr>
        <w:t xml:space="preserve">. </w:t>
      </w:r>
      <w:r w:rsidRPr="00B03E01">
        <w:rPr>
          <w:rFonts w:ascii="Times New Roman" w:eastAsia="Times New Roman" w:hAnsi="Times New Roman" w:cs="Times New Roman"/>
          <w:sz w:val="28"/>
          <w:szCs w:val="28"/>
          <w:lang w:eastAsia="uk-UA"/>
        </w:rPr>
        <w:t xml:space="preserve">Вказані педагогічні науковці зазначають, що використання коміксів  на </w:t>
      </w:r>
      <w:proofErr w:type="spellStart"/>
      <w:r w:rsidRPr="00B03E01">
        <w:rPr>
          <w:rFonts w:ascii="Times New Roman" w:eastAsia="Times New Roman" w:hAnsi="Times New Roman" w:cs="Times New Roman"/>
          <w:sz w:val="28"/>
          <w:szCs w:val="28"/>
          <w:lang w:eastAsia="uk-UA"/>
        </w:rPr>
        <w:t>уроках</w:t>
      </w:r>
      <w:proofErr w:type="spellEnd"/>
      <w:r w:rsidRPr="00B03E01">
        <w:rPr>
          <w:rFonts w:ascii="Times New Roman" w:eastAsia="Times New Roman" w:hAnsi="Times New Roman" w:cs="Times New Roman"/>
          <w:sz w:val="28"/>
          <w:szCs w:val="28"/>
          <w:lang w:eastAsia="uk-UA"/>
        </w:rPr>
        <w:t xml:space="preserve"> математики у роботі з учнями початкової </w:t>
      </w:r>
      <w:r w:rsidRPr="00B03E01">
        <w:rPr>
          <w:rFonts w:ascii="Times New Roman" w:hAnsi="Times New Roman" w:cs="Times New Roman"/>
          <w:sz w:val="28"/>
          <w:szCs w:val="28"/>
          <w:shd w:val="clear" w:color="auto" w:fill="FFFFFF"/>
        </w:rPr>
        <w:t xml:space="preserve">школи здійснюється  відповідно  до  </w:t>
      </w:r>
      <w:r w:rsidRPr="00B03E01">
        <w:rPr>
          <w:rFonts w:ascii="Times New Roman" w:hAnsi="Times New Roman" w:cs="Times New Roman"/>
          <w:sz w:val="28"/>
          <w:szCs w:val="28"/>
          <w:shd w:val="clear" w:color="auto" w:fill="FFFFFF"/>
        </w:rPr>
        <w:lastRenderedPageBreak/>
        <w:t>Типових освітніх  програм</w:t>
      </w:r>
      <w:r w:rsidR="000C298E" w:rsidRPr="00833802">
        <w:rPr>
          <w:rFonts w:ascii="Times New Roman" w:hAnsi="Times New Roman" w:cs="Times New Roman"/>
          <w:sz w:val="28"/>
          <w:szCs w:val="28"/>
          <w:shd w:val="clear" w:color="auto" w:fill="FFFFFF"/>
        </w:rPr>
        <w:t xml:space="preserve"> </w:t>
      </w:r>
      <w:r w:rsidRPr="00B03E01">
        <w:rPr>
          <w:rFonts w:ascii="Times New Roman" w:hAnsi="Times New Roman" w:cs="Times New Roman"/>
          <w:sz w:val="28"/>
          <w:szCs w:val="28"/>
          <w:shd w:val="clear" w:color="auto" w:fill="FFFFFF"/>
        </w:rPr>
        <w:t>[</w:t>
      </w:r>
      <w:r w:rsidR="008A31C2" w:rsidRPr="008A31C2">
        <w:rPr>
          <w:rFonts w:ascii="Times New Roman" w:hAnsi="Times New Roman" w:cs="Times New Roman"/>
          <w:sz w:val="28"/>
          <w:szCs w:val="28"/>
          <w:shd w:val="clear" w:color="auto" w:fill="FFFFFF"/>
        </w:rPr>
        <w:t>15</w:t>
      </w:r>
      <w:r w:rsidRPr="00B03E01">
        <w:rPr>
          <w:rFonts w:ascii="Times New Roman" w:hAnsi="Times New Roman" w:cs="Times New Roman"/>
          <w:sz w:val="28"/>
          <w:szCs w:val="28"/>
          <w:shd w:val="clear" w:color="auto" w:fill="FFFFFF"/>
        </w:rPr>
        <w:t>, c. 138-139].</w:t>
      </w:r>
      <w:r w:rsidR="008A31C2" w:rsidRPr="008A31C2">
        <w:rPr>
          <w:rFonts w:ascii="Times New Roman" w:hAnsi="Times New Roman" w:cs="Times New Roman"/>
          <w:sz w:val="28"/>
          <w:szCs w:val="28"/>
          <w:shd w:val="clear" w:color="auto" w:fill="FFFFFF"/>
        </w:rPr>
        <w:t xml:space="preserve"> </w:t>
      </w:r>
      <w:r w:rsidR="000C298E" w:rsidRPr="000C298E">
        <w:rPr>
          <w:rFonts w:ascii="Times New Roman" w:hAnsi="Times New Roman" w:cs="Times New Roman"/>
          <w:sz w:val="28"/>
          <w:szCs w:val="28"/>
          <w:shd w:val="clear" w:color="auto" w:fill="FFFFFF"/>
        </w:rPr>
        <w:t>Вчені дл</w:t>
      </w:r>
      <w:r w:rsidR="000C298E" w:rsidRPr="009E1C0B">
        <w:rPr>
          <w:rFonts w:ascii="Times New Roman" w:hAnsi="Times New Roman" w:cs="Times New Roman"/>
          <w:sz w:val="28"/>
          <w:szCs w:val="28"/>
          <w:shd w:val="clear" w:color="auto" w:fill="FFFFFF"/>
        </w:rPr>
        <w:t>я</w:t>
      </w:r>
      <w:r w:rsidR="00B35E3D" w:rsidRPr="00B35E3D">
        <w:rPr>
          <w:rFonts w:ascii="Times New Roman" w:hAnsi="Times New Roman" w:cs="Times New Roman"/>
          <w:sz w:val="28"/>
          <w:szCs w:val="28"/>
          <w:shd w:val="clear" w:color="auto" w:fill="FFFFFF"/>
        </w:rPr>
        <w:t xml:space="preserve"> </w:t>
      </w:r>
      <w:r w:rsidR="00B35E3D" w:rsidRPr="00B03E01">
        <w:rPr>
          <w:rFonts w:ascii="Times New Roman" w:hAnsi="Times New Roman" w:cs="Times New Roman"/>
          <w:sz w:val="28"/>
          <w:szCs w:val="28"/>
          <w:shd w:val="clear" w:color="auto" w:fill="FFFFFF"/>
        </w:rPr>
        <w:t xml:space="preserve">застосування  коміксів  на  </w:t>
      </w:r>
      <w:proofErr w:type="spellStart"/>
      <w:r w:rsidR="00B35E3D" w:rsidRPr="00B03E01">
        <w:rPr>
          <w:rFonts w:ascii="Times New Roman" w:hAnsi="Times New Roman" w:cs="Times New Roman"/>
          <w:sz w:val="28"/>
          <w:szCs w:val="28"/>
          <w:shd w:val="clear" w:color="auto" w:fill="FFFFFF"/>
        </w:rPr>
        <w:t>уроках</w:t>
      </w:r>
      <w:proofErr w:type="spellEnd"/>
      <w:r w:rsidR="00B35E3D" w:rsidRPr="00B03E01">
        <w:rPr>
          <w:rFonts w:ascii="Times New Roman" w:hAnsi="Times New Roman" w:cs="Times New Roman"/>
          <w:sz w:val="28"/>
          <w:szCs w:val="28"/>
          <w:shd w:val="clear" w:color="auto" w:fill="FFFFFF"/>
        </w:rPr>
        <w:t xml:space="preserve">  математики</w:t>
      </w:r>
      <w:r w:rsidRPr="00B03E01">
        <w:rPr>
          <w:rFonts w:ascii="Times New Roman" w:hAnsi="Times New Roman" w:cs="Times New Roman"/>
          <w:sz w:val="28"/>
          <w:szCs w:val="28"/>
        </w:rPr>
        <w:t xml:space="preserve"> наводять наступні</w:t>
      </w:r>
      <w:r w:rsidR="00B35E3D" w:rsidRPr="000C298E">
        <w:rPr>
          <w:rFonts w:ascii="Times New Roman" w:hAnsi="Times New Roman" w:cs="Times New Roman"/>
          <w:sz w:val="28"/>
          <w:szCs w:val="28"/>
        </w:rPr>
        <w:t xml:space="preserve"> переваги коміксів</w:t>
      </w:r>
      <w:r w:rsidRPr="00B03E01">
        <w:rPr>
          <w:rFonts w:ascii="Times New Roman" w:hAnsi="Times New Roman" w:cs="Times New Roman"/>
          <w:sz w:val="28"/>
          <w:szCs w:val="28"/>
          <w:shd w:val="clear" w:color="auto" w:fill="FFFFFF"/>
        </w:rPr>
        <w:t>:  комікси  надають  розповідні враження  для  учнів,  які  тільки  знайомляться  та засвоюють  новий  навчальний  матеріал;  учні  стежать  за  початком  і  кінцем історії,  сюжетом,   персонажами, часом та обстановкою, послідовністю подій; зображення підтримують текст і дають учням  значні контекстуальні підказки щодо  певного значення слів або математичних  величин; надають особливі  можливості вивчення навіть складних тем для всіх учнів, оскільки лімітований текст та графіка із цікавим сюжетом у коміксах робить їх зрозумілими для учнів початкової школи.</w:t>
      </w:r>
    </w:p>
    <w:p w14:paraId="3719B762" w14:textId="0EAA9A06" w:rsidR="0029423D" w:rsidRPr="00833802" w:rsidRDefault="0029423D" w:rsidP="00070519">
      <w:pPr>
        <w:autoSpaceDE w:val="0"/>
        <w:autoSpaceDN w:val="0"/>
        <w:adjustRightInd w:val="0"/>
        <w:spacing w:after="0" w:line="360" w:lineRule="auto"/>
        <w:ind w:firstLine="709"/>
        <w:jc w:val="both"/>
        <w:rPr>
          <w:rFonts w:ascii="Times New Roman" w:eastAsia="Arimo-Italic" w:hAnsi="Times New Roman" w:cs="Times New Roman"/>
          <w:color w:val="FF0000"/>
          <w:sz w:val="28"/>
          <w:szCs w:val="28"/>
        </w:rPr>
      </w:pPr>
      <w:r w:rsidRPr="00DD1CCC">
        <w:rPr>
          <w:rFonts w:ascii="Times New Roman" w:eastAsia="Arimo-Italic" w:hAnsi="Times New Roman" w:cs="Times New Roman"/>
          <w:sz w:val="28"/>
          <w:szCs w:val="28"/>
        </w:rPr>
        <w:t xml:space="preserve">У статті Н. Руденко та Д. </w:t>
      </w:r>
      <w:proofErr w:type="spellStart"/>
      <w:r w:rsidRPr="00DD1CCC">
        <w:rPr>
          <w:rFonts w:ascii="Times New Roman" w:eastAsia="Arimo-Italic" w:hAnsi="Times New Roman" w:cs="Times New Roman"/>
          <w:sz w:val="28"/>
          <w:szCs w:val="28"/>
        </w:rPr>
        <w:t>Широкова</w:t>
      </w:r>
      <w:proofErr w:type="spellEnd"/>
      <w:r w:rsidRPr="00DD1CCC">
        <w:rPr>
          <w:rFonts w:ascii="Times New Roman" w:eastAsia="Arimo-Italic" w:hAnsi="Times New Roman" w:cs="Times New Roman"/>
          <w:sz w:val="28"/>
          <w:szCs w:val="28"/>
        </w:rPr>
        <w:t xml:space="preserve"> проаналізовано праці сучасних українських та іноземних науковців про застосування коміксів в педагогіці та обґ</w:t>
      </w:r>
      <w:r w:rsidRPr="00DD1CCC">
        <w:rPr>
          <w:rFonts w:ascii="Times New Roman" w:eastAsia="Yu Gothic" w:hAnsi="Times New Roman" w:cs="Times New Roman"/>
          <w:sz w:val="28"/>
          <w:szCs w:val="28"/>
        </w:rPr>
        <w:t>рунтовано</w:t>
      </w:r>
      <w:r w:rsidRPr="00DD1CCC">
        <w:rPr>
          <w:rFonts w:ascii="Times New Roman" w:eastAsia="Arimo-Italic" w:hAnsi="Times New Roman" w:cs="Times New Roman"/>
          <w:sz w:val="28"/>
          <w:szCs w:val="28"/>
        </w:rPr>
        <w:t xml:space="preserve"> необхідність використання нових підходів у процесі навчання математики в початковій школі</w:t>
      </w:r>
      <w:r w:rsidR="00070519" w:rsidRPr="00DD1CCC">
        <w:rPr>
          <w:rFonts w:ascii="Times New Roman" w:eastAsia="Arimo-Italic" w:hAnsi="Times New Roman" w:cs="Times New Roman"/>
          <w:sz w:val="28"/>
          <w:szCs w:val="28"/>
        </w:rPr>
        <w:t>, в</w:t>
      </w:r>
      <w:r w:rsidRPr="00DD1CCC">
        <w:rPr>
          <w:rFonts w:ascii="Times New Roman" w:eastAsia="Arimo-Italic" w:hAnsi="Times New Roman" w:cs="Times New Roman"/>
          <w:sz w:val="28"/>
          <w:szCs w:val="28"/>
        </w:rPr>
        <w:t xml:space="preserve">исвітлено практичний досвід використання сучасних е-ресурсів для створення уроку математики в початковій школі за допомогою коміксу. Дослідники дійшли висновку, що </w:t>
      </w:r>
      <w:r w:rsidRPr="00DD1CCC">
        <w:rPr>
          <w:rFonts w:ascii="Times New Roman" w:eastAsia="Arimo" w:hAnsi="Times New Roman" w:cs="Times New Roman"/>
          <w:sz w:val="28"/>
          <w:szCs w:val="28"/>
        </w:rPr>
        <w:t xml:space="preserve">комікси є наближеними до реальних життєвих ситуацій. А отже, під час використання </w:t>
      </w:r>
      <w:proofErr w:type="spellStart"/>
      <w:r w:rsidR="00070519" w:rsidRPr="00DD1CCC">
        <w:rPr>
          <w:rFonts w:ascii="Times New Roman" w:eastAsia="Arimo" w:hAnsi="Times New Roman" w:cs="Times New Roman"/>
          <w:sz w:val="28"/>
          <w:szCs w:val="28"/>
          <w:lang w:val="ru-RU"/>
        </w:rPr>
        <w:t>їх</w:t>
      </w:r>
      <w:proofErr w:type="spellEnd"/>
      <w:r w:rsidR="00070519" w:rsidRPr="00DD1CCC">
        <w:rPr>
          <w:rFonts w:ascii="Times New Roman" w:eastAsia="Arimo" w:hAnsi="Times New Roman" w:cs="Times New Roman"/>
          <w:sz w:val="28"/>
          <w:szCs w:val="28"/>
          <w:lang w:val="ru-RU"/>
        </w:rPr>
        <w:t xml:space="preserve"> </w:t>
      </w:r>
      <w:r w:rsidRPr="00DD1CCC">
        <w:rPr>
          <w:rFonts w:ascii="Times New Roman" w:eastAsia="Arimo" w:hAnsi="Times New Roman" w:cs="Times New Roman"/>
          <w:sz w:val="28"/>
          <w:szCs w:val="28"/>
        </w:rPr>
        <w:t xml:space="preserve">на </w:t>
      </w:r>
      <w:proofErr w:type="spellStart"/>
      <w:r w:rsidRPr="00DD1CCC">
        <w:rPr>
          <w:rFonts w:ascii="Times New Roman" w:eastAsia="Arimo" w:hAnsi="Times New Roman" w:cs="Times New Roman"/>
          <w:sz w:val="28"/>
          <w:szCs w:val="28"/>
        </w:rPr>
        <w:t>уроках</w:t>
      </w:r>
      <w:proofErr w:type="spellEnd"/>
      <w:r w:rsidRPr="00DD1CCC">
        <w:rPr>
          <w:rFonts w:ascii="Times New Roman" w:eastAsia="Arimo" w:hAnsi="Times New Roman" w:cs="Times New Roman"/>
          <w:sz w:val="28"/>
          <w:szCs w:val="28"/>
        </w:rPr>
        <w:t xml:space="preserve"> математики учні під час виконання завдання можуть </w:t>
      </w:r>
      <w:proofErr w:type="spellStart"/>
      <w:r w:rsidRPr="00DD1CCC">
        <w:rPr>
          <w:rFonts w:ascii="Times New Roman" w:eastAsia="Arimo" w:hAnsi="Times New Roman" w:cs="Times New Roman"/>
          <w:sz w:val="28"/>
          <w:szCs w:val="28"/>
        </w:rPr>
        <w:t>звізуалізувати</w:t>
      </w:r>
      <w:proofErr w:type="spellEnd"/>
      <w:r w:rsidRPr="00DD1CCC">
        <w:rPr>
          <w:rFonts w:ascii="Times New Roman" w:eastAsia="Arimo" w:hAnsi="Times New Roman" w:cs="Times New Roman"/>
          <w:sz w:val="28"/>
          <w:szCs w:val="28"/>
        </w:rPr>
        <w:t xml:space="preserve"> представлену перед ними задачу та розв’язати її.</w:t>
      </w:r>
      <w:r w:rsidR="00070519" w:rsidRPr="00DD1CCC">
        <w:rPr>
          <w:rFonts w:ascii="Times New Roman" w:eastAsia="Arimo-Italic" w:hAnsi="Times New Roman" w:cs="Times New Roman"/>
          <w:sz w:val="28"/>
          <w:szCs w:val="28"/>
        </w:rPr>
        <w:t xml:space="preserve"> [</w:t>
      </w:r>
      <w:r w:rsidR="00EA5FEC">
        <w:rPr>
          <w:rFonts w:ascii="Times New Roman" w:eastAsia="Arimo-Italic" w:hAnsi="Times New Roman" w:cs="Times New Roman"/>
          <w:sz w:val="28"/>
          <w:szCs w:val="28"/>
          <w:lang w:val="ru-RU"/>
        </w:rPr>
        <w:t>25</w:t>
      </w:r>
      <w:r w:rsidR="00070519" w:rsidRPr="00DD1CCC">
        <w:rPr>
          <w:rFonts w:ascii="Times New Roman" w:eastAsia="Arimo-Italic" w:hAnsi="Times New Roman" w:cs="Times New Roman"/>
          <w:sz w:val="28"/>
          <w:szCs w:val="28"/>
        </w:rPr>
        <w:t>, c. 139].</w:t>
      </w:r>
      <w:r w:rsidR="00D23FED" w:rsidRPr="00DD1CCC">
        <w:rPr>
          <w:rFonts w:ascii="Times New Roman" w:eastAsia="Arimo-Italic" w:hAnsi="Times New Roman" w:cs="Times New Roman"/>
          <w:sz w:val="28"/>
          <w:szCs w:val="28"/>
          <w:lang w:val="ru-RU"/>
        </w:rPr>
        <w:t xml:space="preserve"> </w:t>
      </w:r>
    </w:p>
    <w:p w14:paraId="37599705" w14:textId="23F3A8B1" w:rsidR="00433AAF" w:rsidRPr="00B03E01" w:rsidRDefault="004D7941" w:rsidP="004D7941">
      <w:pPr>
        <w:spacing w:after="0" w:line="360" w:lineRule="auto"/>
        <w:jc w:val="both"/>
        <w:rPr>
          <w:rFonts w:ascii="Times New Roman" w:hAnsi="Times New Roman" w:cs="Times New Roman"/>
          <w:b/>
          <w:sz w:val="28"/>
          <w:szCs w:val="28"/>
        </w:rPr>
      </w:pPr>
      <w:r w:rsidRPr="00B03E01">
        <w:rPr>
          <w:rFonts w:ascii="Times New Roman" w:hAnsi="Times New Roman" w:cs="Times New Roman"/>
          <w:b/>
          <w:sz w:val="28"/>
          <w:szCs w:val="28"/>
        </w:rPr>
        <w:tab/>
      </w:r>
      <w:r w:rsidRPr="00B03E01">
        <w:rPr>
          <w:rFonts w:ascii="Times New Roman" w:hAnsi="Times New Roman" w:cs="Times New Roman"/>
          <w:sz w:val="28"/>
          <w:szCs w:val="28"/>
        </w:rPr>
        <w:t>Отже,</w:t>
      </w:r>
      <w:r w:rsidRPr="00B03E01">
        <w:rPr>
          <w:rFonts w:ascii="Times New Roman" w:hAnsi="Times New Roman" w:cs="Times New Roman"/>
          <w:b/>
          <w:sz w:val="28"/>
          <w:szCs w:val="28"/>
        </w:rPr>
        <w:t xml:space="preserve"> </w:t>
      </w:r>
      <w:r w:rsidRPr="00B03E01">
        <w:rPr>
          <w:rFonts w:ascii="Times New Roman" w:hAnsi="Times New Roman" w:cs="Times New Roman"/>
          <w:sz w:val="28"/>
          <w:szCs w:val="28"/>
        </w:rPr>
        <w:t xml:space="preserve">у </w:t>
      </w:r>
      <w:r w:rsidR="00433AAF" w:rsidRPr="00B03E01">
        <w:rPr>
          <w:rFonts w:ascii="Times New Roman" w:hAnsi="Times New Roman" w:cs="Times New Roman"/>
          <w:sz w:val="28"/>
          <w:szCs w:val="28"/>
        </w:rPr>
        <w:t xml:space="preserve">процесі дослідження було встановлено, що ігрові технології навчання є потужним інструментом, який може значно підвищити </w:t>
      </w:r>
      <w:r w:rsidR="00433AAF" w:rsidRPr="00BF6DE5">
        <w:rPr>
          <w:rFonts w:ascii="Times New Roman" w:eastAsia="CenturySchoolbook" w:hAnsi="Times New Roman" w:cs="Times New Roman"/>
          <w:sz w:val="28"/>
          <w:szCs w:val="28"/>
        </w:rPr>
        <w:t xml:space="preserve">ефективність вивчення математики учнями </w:t>
      </w:r>
      <w:r w:rsidR="00BF6DE5">
        <w:rPr>
          <w:rFonts w:ascii="Times New Roman" w:eastAsia="CenturySchoolbook" w:hAnsi="Times New Roman" w:cs="Times New Roman"/>
          <w:sz w:val="28"/>
          <w:szCs w:val="28"/>
        </w:rPr>
        <w:t>1</w:t>
      </w:r>
      <w:r w:rsidR="00433AAF" w:rsidRPr="00BF6DE5">
        <w:rPr>
          <w:rFonts w:ascii="Times New Roman" w:eastAsia="CenturySchoolbook" w:hAnsi="Times New Roman" w:cs="Times New Roman"/>
          <w:sz w:val="28"/>
          <w:szCs w:val="28"/>
        </w:rPr>
        <w:t xml:space="preserve"> класу. </w:t>
      </w:r>
      <w:r w:rsidR="00433AAF" w:rsidRPr="00B03E01">
        <w:rPr>
          <w:rFonts w:ascii="Times New Roman" w:hAnsi="Times New Roman" w:cs="Times New Roman"/>
          <w:sz w:val="28"/>
          <w:szCs w:val="28"/>
        </w:rPr>
        <w:t>Ігрові технології прийнято розуміти, як використання спеціально розроблених ігор та ігрових елементів для освітніх цілей. Ігрове навчання включає в себе активні методи залучення учнів до навчального процесу через гру, що сприяє розвитку логічного мислення, творчих здібностей та мотивації до навчання. Інтерактивні методи навчання акцентують увагу на активній участі учнів у навчальному процесі, що створює сприятливе середовище для засвоєння нових знань.</w:t>
      </w:r>
    </w:p>
    <w:p w14:paraId="03037ED8" w14:textId="32249688" w:rsidR="00433AAF" w:rsidRPr="00B03E01" w:rsidRDefault="00433AAF" w:rsidP="00433AAF">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Аналіз науково-методичної літератури показав, що використання ігрових технологій у навчанні математики </w:t>
      </w:r>
      <w:r w:rsidR="00B35E3D" w:rsidRPr="00B35E3D">
        <w:rPr>
          <w:rFonts w:ascii="Times New Roman" w:hAnsi="Times New Roman" w:cs="Times New Roman"/>
          <w:sz w:val="28"/>
          <w:szCs w:val="28"/>
        </w:rPr>
        <w:t xml:space="preserve">користується </w:t>
      </w:r>
      <w:proofErr w:type="spellStart"/>
      <w:r w:rsidR="00B35E3D" w:rsidRPr="00B35E3D">
        <w:rPr>
          <w:rFonts w:ascii="Times New Roman" w:hAnsi="Times New Roman" w:cs="Times New Roman"/>
          <w:sz w:val="28"/>
          <w:szCs w:val="28"/>
        </w:rPr>
        <w:t>широ</w:t>
      </w:r>
      <w:proofErr w:type="spellEnd"/>
      <w:r w:rsidR="00B35E3D">
        <w:rPr>
          <w:rFonts w:ascii="Times New Roman" w:hAnsi="Times New Roman" w:cs="Times New Roman"/>
          <w:sz w:val="28"/>
          <w:szCs w:val="28"/>
          <w:lang w:val="ru-RU"/>
        </w:rPr>
        <w:t>ким</w:t>
      </w:r>
      <w:r w:rsidRPr="00B03E01">
        <w:rPr>
          <w:rFonts w:ascii="Times New Roman" w:hAnsi="Times New Roman" w:cs="Times New Roman"/>
          <w:sz w:val="28"/>
          <w:szCs w:val="28"/>
        </w:rPr>
        <w:t xml:space="preserve"> визнання</w:t>
      </w:r>
      <w:r w:rsidR="00B35E3D">
        <w:rPr>
          <w:rFonts w:ascii="Times New Roman" w:hAnsi="Times New Roman" w:cs="Times New Roman"/>
          <w:sz w:val="28"/>
          <w:szCs w:val="28"/>
          <w:lang w:val="ru-RU"/>
        </w:rPr>
        <w:t>м</w:t>
      </w:r>
      <w:r w:rsidRPr="00B03E01">
        <w:rPr>
          <w:rFonts w:ascii="Times New Roman" w:hAnsi="Times New Roman" w:cs="Times New Roman"/>
          <w:sz w:val="28"/>
          <w:szCs w:val="28"/>
        </w:rPr>
        <w:t xml:space="preserve"> </w:t>
      </w:r>
      <w:r w:rsidRPr="00B03E01">
        <w:rPr>
          <w:rFonts w:ascii="Times New Roman" w:hAnsi="Times New Roman" w:cs="Times New Roman"/>
          <w:sz w:val="28"/>
          <w:szCs w:val="28"/>
        </w:rPr>
        <w:lastRenderedPageBreak/>
        <w:t xml:space="preserve">та </w:t>
      </w:r>
      <w:proofErr w:type="spellStart"/>
      <w:r w:rsidRPr="00B03E01">
        <w:rPr>
          <w:rFonts w:ascii="Times New Roman" w:hAnsi="Times New Roman" w:cs="Times New Roman"/>
          <w:sz w:val="28"/>
          <w:szCs w:val="28"/>
        </w:rPr>
        <w:t>підтримк</w:t>
      </w:r>
      <w:r w:rsidR="00B35E3D">
        <w:rPr>
          <w:rFonts w:ascii="Times New Roman" w:hAnsi="Times New Roman" w:cs="Times New Roman"/>
          <w:sz w:val="28"/>
          <w:szCs w:val="28"/>
          <w:lang w:val="ru-RU"/>
        </w:rPr>
        <w:t>ою</w:t>
      </w:r>
      <w:proofErr w:type="spellEnd"/>
      <w:r w:rsidRPr="00B03E01">
        <w:rPr>
          <w:rFonts w:ascii="Times New Roman" w:hAnsi="Times New Roman" w:cs="Times New Roman"/>
          <w:sz w:val="28"/>
          <w:szCs w:val="28"/>
        </w:rPr>
        <w:t xml:space="preserve"> серед освітян і </w:t>
      </w:r>
      <w:proofErr w:type="spellStart"/>
      <w:r w:rsidR="00B35E3D">
        <w:rPr>
          <w:rFonts w:ascii="Times New Roman" w:hAnsi="Times New Roman" w:cs="Times New Roman"/>
          <w:sz w:val="28"/>
          <w:szCs w:val="28"/>
          <w:lang w:val="ru-RU"/>
        </w:rPr>
        <w:t>науковців</w:t>
      </w:r>
      <w:proofErr w:type="spellEnd"/>
      <w:r w:rsidRPr="00B03E01">
        <w:rPr>
          <w:rFonts w:ascii="Times New Roman" w:hAnsi="Times New Roman" w:cs="Times New Roman"/>
          <w:sz w:val="28"/>
          <w:szCs w:val="28"/>
        </w:rPr>
        <w:t>. Сучасні дослідження підтверджують, що ігрові методи сприяють кращому засвоєнню математичних понять, розвитку критичного мислення та підвищенню інтересу учнів до предмету. Науковці відзначають, що інтеграція ігрових технологій у навчальний процес дозволяє адаптувати матеріал до індивідуальних потреб учнів, полегшуючи складні теми та роблячи їх більш доступними. Однак, також зазначаються і виклики, пов’язані з необхідністю правильної підготовки педагогів до використання ігрових технологій, забезпеченням необхідних ресурсів та інструментів, а також підтримкою відповідної мотивації у вчителів.</w:t>
      </w:r>
    </w:p>
    <w:p w14:paraId="3825D9D2" w14:textId="77777777" w:rsidR="00433AAF" w:rsidRPr="00B03E01" w:rsidRDefault="00433AAF" w:rsidP="00433AAF">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Таким чином, ігрові технології навчання є перспективним напрямом у сучасній педагогіці, що потребує подальшого дослідження та впровадження з урахуванням усіх наявних викликів та можливостей.</w:t>
      </w:r>
    </w:p>
    <w:p w14:paraId="3E95006C" w14:textId="3AA3B3AE" w:rsidR="005E1A2D" w:rsidRPr="00143028" w:rsidRDefault="005E1A2D">
      <w:pPr>
        <w:rPr>
          <w:rFonts w:ascii="Times New Roman" w:hAnsi="Times New Roman" w:cs="Times New Roman"/>
          <w:b/>
          <w:sz w:val="28"/>
          <w:szCs w:val="28"/>
        </w:rPr>
      </w:pPr>
    </w:p>
    <w:p w14:paraId="0B6A5DFD" w14:textId="77777777" w:rsidR="005E1BA3" w:rsidRPr="00143028" w:rsidRDefault="005E1BA3">
      <w:pPr>
        <w:rPr>
          <w:rFonts w:ascii="Times New Roman" w:hAnsi="Times New Roman" w:cs="Times New Roman"/>
          <w:b/>
          <w:sz w:val="28"/>
          <w:szCs w:val="28"/>
        </w:rPr>
      </w:pPr>
    </w:p>
    <w:p w14:paraId="62DE5445" w14:textId="77777777" w:rsidR="005E1BA3" w:rsidRPr="00143028" w:rsidRDefault="005E1BA3">
      <w:pPr>
        <w:rPr>
          <w:rFonts w:ascii="Times New Roman" w:hAnsi="Times New Roman" w:cs="Times New Roman"/>
          <w:b/>
          <w:sz w:val="28"/>
          <w:szCs w:val="28"/>
        </w:rPr>
      </w:pPr>
    </w:p>
    <w:p w14:paraId="275166B0" w14:textId="77777777" w:rsidR="005E1BA3" w:rsidRPr="00143028" w:rsidRDefault="005E1BA3">
      <w:pPr>
        <w:rPr>
          <w:rFonts w:ascii="Times New Roman" w:hAnsi="Times New Roman" w:cs="Times New Roman"/>
          <w:b/>
          <w:sz w:val="28"/>
          <w:szCs w:val="28"/>
        </w:rPr>
      </w:pPr>
    </w:p>
    <w:p w14:paraId="1B8562DB" w14:textId="77777777" w:rsidR="005E1BA3" w:rsidRPr="00143028" w:rsidRDefault="005E1BA3">
      <w:pPr>
        <w:rPr>
          <w:rFonts w:ascii="Times New Roman" w:hAnsi="Times New Roman" w:cs="Times New Roman"/>
          <w:b/>
          <w:sz w:val="28"/>
          <w:szCs w:val="28"/>
        </w:rPr>
      </w:pPr>
    </w:p>
    <w:p w14:paraId="35314557" w14:textId="77777777" w:rsidR="005E1BA3" w:rsidRPr="00143028" w:rsidRDefault="005E1BA3">
      <w:pPr>
        <w:rPr>
          <w:rFonts w:ascii="Times New Roman" w:hAnsi="Times New Roman" w:cs="Times New Roman"/>
          <w:b/>
          <w:sz w:val="28"/>
          <w:szCs w:val="28"/>
        </w:rPr>
      </w:pPr>
    </w:p>
    <w:p w14:paraId="35FDC183" w14:textId="77777777" w:rsidR="005E1BA3" w:rsidRPr="00143028" w:rsidRDefault="005E1BA3">
      <w:pPr>
        <w:rPr>
          <w:rFonts w:ascii="Times New Roman" w:hAnsi="Times New Roman" w:cs="Times New Roman"/>
          <w:b/>
          <w:sz w:val="28"/>
          <w:szCs w:val="28"/>
        </w:rPr>
      </w:pPr>
    </w:p>
    <w:p w14:paraId="1780ECDB" w14:textId="77777777" w:rsidR="005E1BA3" w:rsidRPr="00143028" w:rsidRDefault="005E1BA3">
      <w:pPr>
        <w:rPr>
          <w:rFonts w:ascii="Times New Roman" w:hAnsi="Times New Roman" w:cs="Times New Roman"/>
          <w:b/>
          <w:sz w:val="28"/>
          <w:szCs w:val="28"/>
        </w:rPr>
      </w:pPr>
    </w:p>
    <w:p w14:paraId="7ED0AAA0" w14:textId="77777777" w:rsidR="005E1BA3" w:rsidRPr="00143028" w:rsidRDefault="005E1BA3">
      <w:pPr>
        <w:rPr>
          <w:rFonts w:ascii="Times New Roman" w:hAnsi="Times New Roman" w:cs="Times New Roman"/>
          <w:b/>
          <w:sz w:val="28"/>
          <w:szCs w:val="28"/>
        </w:rPr>
      </w:pPr>
    </w:p>
    <w:p w14:paraId="676F9BD7" w14:textId="77777777" w:rsidR="005E1BA3" w:rsidRPr="00143028" w:rsidRDefault="005E1BA3">
      <w:pPr>
        <w:rPr>
          <w:rFonts w:ascii="Times New Roman" w:hAnsi="Times New Roman" w:cs="Times New Roman"/>
          <w:b/>
          <w:sz w:val="28"/>
          <w:szCs w:val="28"/>
        </w:rPr>
      </w:pPr>
    </w:p>
    <w:p w14:paraId="07334D5C" w14:textId="0A6E252E" w:rsidR="00433AAF" w:rsidRPr="00B03E01" w:rsidRDefault="00433AAF" w:rsidP="00620844">
      <w:pPr>
        <w:pStyle w:val="2"/>
        <w:spacing w:before="0" w:line="360" w:lineRule="auto"/>
        <w:ind w:firstLine="709"/>
        <w:jc w:val="both"/>
        <w:rPr>
          <w:rFonts w:ascii="Times New Roman" w:hAnsi="Times New Roman" w:cs="Times New Roman"/>
          <w:b/>
          <w:bCs/>
          <w:color w:val="auto"/>
          <w:sz w:val="28"/>
          <w:szCs w:val="28"/>
        </w:rPr>
      </w:pPr>
      <w:bookmarkStart w:id="3" w:name="_Toc182060019"/>
      <w:r w:rsidRPr="00B03E01">
        <w:rPr>
          <w:rFonts w:ascii="Times New Roman" w:hAnsi="Times New Roman" w:cs="Times New Roman"/>
          <w:b/>
          <w:bCs/>
          <w:color w:val="auto"/>
          <w:sz w:val="28"/>
          <w:szCs w:val="28"/>
        </w:rPr>
        <w:lastRenderedPageBreak/>
        <w:t>РОЗДІЛ 2. ДИДАКТИКО-МЕТОДИЧНИЙ БЛОК. РОЗРОБКА І РЕАЛІЗАЦІЯ ІГРОВИХ ТЕХНОЛОГІЙ НАВЧАННЯ У ПРОЦЕСІ ВИВЧЕННЯ МАТЕМАТИКИ УЧНЯМИ 1 КЛАСУ</w:t>
      </w:r>
      <w:bookmarkEnd w:id="3"/>
    </w:p>
    <w:p w14:paraId="05B9A105" w14:textId="77777777" w:rsidR="00620844" w:rsidRPr="00B03E01" w:rsidRDefault="00620844" w:rsidP="00620844">
      <w:pPr>
        <w:pStyle w:val="2"/>
        <w:spacing w:before="0" w:line="360" w:lineRule="auto"/>
        <w:ind w:firstLine="709"/>
        <w:jc w:val="both"/>
        <w:rPr>
          <w:rFonts w:ascii="Times New Roman" w:hAnsi="Times New Roman" w:cs="Times New Roman"/>
          <w:b/>
          <w:bCs/>
          <w:color w:val="auto"/>
          <w:sz w:val="28"/>
          <w:szCs w:val="28"/>
        </w:rPr>
      </w:pPr>
    </w:p>
    <w:p w14:paraId="5D483F5D" w14:textId="0DB78762" w:rsidR="00433AAF" w:rsidRPr="007A43C8" w:rsidRDefault="00433AAF" w:rsidP="004B44EB">
      <w:pPr>
        <w:pStyle w:val="2"/>
        <w:spacing w:before="0" w:line="360" w:lineRule="auto"/>
        <w:ind w:firstLine="709"/>
        <w:jc w:val="both"/>
        <w:rPr>
          <w:rFonts w:ascii="Times New Roman" w:hAnsi="Times New Roman" w:cs="Times New Roman"/>
          <w:b/>
          <w:bCs/>
          <w:color w:val="auto"/>
          <w:sz w:val="28"/>
          <w:szCs w:val="28"/>
        </w:rPr>
      </w:pPr>
      <w:bookmarkStart w:id="4" w:name="_Toc182060020"/>
      <w:r w:rsidRPr="00B03E01">
        <w:rPr>
          <w:rFonts w:ascii="Times New Roman" w:hAnsi="Times New Roman" w:cs="Times New Roman"/>
          <w:b/>
          <w:bCs/>
          <w:color w:val="auto"/>
          <w:sz w:val="28"/>
          <w:szCs w:val="28"/>
        </w:rPr>
        <w:t>2.1. Концептуальні ідеї застосування ігрових технологій навчання як засобу підвищення ефективності вивчення математики</w:t>
      </w:r>
      <w:bookmarkEnd w:id="4"/>
    </w:p>
    <w:p w14:paraId="37B3AB47" w14:textId="115DFAFD" w:rsidR="00433AAF" w:rsidRPr="00B03E01" w:rsidRDefault="00433AAF" w:rsidP="00534626">
      <w:pPr>
        <w:spacing w:after="0" w:line="360" w:lineRule="auto"/>
        <w:ind w:firstLine="709"/>
        <w:jc w:val="both"/>
        <w:rPr>
          <w:rFonts w:ascii="Times New Roman" w:hAnsi="Times New Roman" w:cs="Times New Roman"/>
          <w:b/>
          <w:sz w:val="28"/>
          <w:szCs w:val="28"/>
        </w:rPr>
      </w:pPr>
      <w:r w:rsidRPr="00B03E01">
        <w:rPr>
          <w:rFonts w:ascii="Times New Roman" w:hAnsi="Times New Roman" w:cs="Times New Roman"/>
          <w:sz w:val="28"/>
          <w:szCs w:val="28"/>
        </w:rPr>
        <w:t>Ігрові технології д</w:t>
      </w:r>
      <w:proofErr w:type="spellStart"/>
      <w:r w:rsidR="003E5695">
        <w:rPr>
          <w:rFonts w:ascii="Times New Roman" w:hAnsi="Times New Roman" w:cs="Times New Roman"/>
          <w:sz w:val="28"/>
          <w:szCs w:val="28"/>
          <w:lang w:val="ru-RU"/>
        </w:rPr>
        <w:t>ають</w:t>
      </w:r>
      <w:proofErr w:type="spellEnd"/>
      <w:r w:rsidR="003E5695">
        <w:rPr>
          <w:rFonts w:ascii="Times New Roman" w:hAnsi="Times New Roman" w:cs="Times New Roman"/>
          <w:sz w:val="28"/>
          <w:szCs w:val="28"/>
          <w:lang w:val="ru-RU"/>
        </w:rPr>
        <w:t xml:space="preserve"> </w:t>
      </w:r>
      <w:proofErr w:type="spellStart"/>
      <w:r w:rsidR="003E5695">
        <w:rPr>
          <w:rFonts w:ascii="Times New Roman" w:hAnsi="Times New Roman" w:cs="Times New Roman"/>
          <w:sz w:val="28"/>
          <w:szCs w:val="28"/>
          <w:lang w:val="ru-RU"/>
        </w:rPr>
        <w:t>змогу</w:t>
      </w:r>
      <w:proofErr w:type="spellEnd"/>
      <w:r w:rsidRPr="00B03E01">
        <w:rPr>
          <w:rFonts w:ascii="Times New Roman" w:hAnsi="Times New Roman" w:cs="Times New Roman"/>
          <w:sz w:val="28"/>
          <w:szCs w:val="28"/>
        </w:rPr>
        <w:t xml:space="preserve"> адаптувати навчальні завдання до індивідуальних потреб і можливостей кожного учня. </w:t>
      </w:r>
      <w:r w:rsidR="003E5695" w:rsidRPr="003E5695">
        <w:rPr>
          <w:rFonts w:ascii="Times New Roman" w:hAnsi="Times New Roman" w:cs="Times New Roman"/>
          <w:sz w:val="28"/>
          <w:szCs w:val="28"/>
        </w:rPr>
        <w:t>Завдяки</w:t>
      </w:r>
      <w:r w:rsidRPr="00B03E01">
        <w:rPr>
          <w:rFonts w:ascii="Times New Roman" w:hAnsi="Times New Roman" w:cs="Times New Roman"/>
          <w:sz w:val="28"/>
          <w:szCs w:val="28"/>
        </w:rPr>
        <w:t xml:space="preserve"> різн</w:t>
      </w:r>
      <w:r w:rsidR="003E5695" w:rsidRPr="003E5695">
        <w:rPr>
          <w:rFonts w:ascii="Times New Roman" w:hAnsi="Times New Roman" w:cs="Times New Roman"/>
          <w:sz w:val="28"/>
          <w:szCs w:val="28"/>
        </w:rPr>
        <w:t>им</w:t>
      </w:r>
      <w:r w:rsidRPr="00B03E01">
        <w:rPr>
          <w:rFonts w:ascii="Times New Roman" w:hAnsi="Times New Roman" w:cs="Times New Roman"/>
          <w:sz w:val="28"/>
          <w:szCs w:val="28"/>
        </w:rPr>
        <w:t xml:space="preserve"> рівн</w:t>
      </w:r>
      <w:r w:rsidR="003E5695" w:rsidRPr="003E5695">
        <w:rPr>
          <w:rFonts w:ascii="Times New Roman" w:hAnsi="Times New Roman" w:cs="Times New Roman"/>
          <w:sz w:val="28"/>
          <w:szCs w:val="28"/>
        </w:rPr>
        <w:t>ям</w:t>
      </w:r>
      <w:r w:rsidRPr="00B03E01">
        <w:rPr>
          <w:rFonts w:ascii="Times New Roman" w:hAnsi="Times New Roman" w:cs="Times New Roman"/>
          <w:sz w:val="28"/>
          <w:szCs w:val="28"/>
        </w:rPr>
        <w:t xml:space="preserve"> складності та форм</w:t>
      </w:r>
      <w:r w:rsidR="003E5695" w:rsidRPr="003E5695">
        <w:rPr>
          <w:rFonts w:ascii="Times New Roman" w:hAnsi="Times New Roman" w:cs="Times New Roman"/>
          <w:sz w:val="28"/>
          <w:szCs w:val="28"/>
        </w:rPr>
        <w:t>ам</w:t>
      </w:r>
      <w:r w:rsidRPr="00B03E01">
        <w:rPr>
          <w:rFonts w:ascii="Times New Roman" w:hAnsi="Times New Roman" w:cs="Times New Roman"/>
          <w:sz w:val="28"/>
          <w:szCs w:val="28"/>
        </w:rPr>
        <w:t xml:space="preserve"> ігрових технологій учні можуть засвоювати матеріал у </w:t>
      </w:r>
      <w:r w:rsidR="003E5695" w:rsidRPr="003E5695">
        <w:rPr>
          <w:rFonts w:ascii="Times New Roman" w:hAnsi="Times New Roman" w:cs="Times New Roman"/>
          <w:sz w:val="28"/>
          <w:szCs w:val="28"/>
        </w:rPr>
        <w:t>зручному для себе ритмі</w:t>
      </w:r>
      <w:r w:rsidRPr="00B03E01">
        <w:rPr>
          <w:rFonts w:ascii="Times New Roman" w:hAnsi="Times New Roman" w:cs="Times New Roman"/>
          <w:sz w:val="28"/>
          <w:szCs w:val="28"/>
        </w:rPr>
        <w:t>, сприя</w:t>
      </w:r>
      <w:r w:rsidR="003E5695" w:rsidRPr="003E5695">
        <w:rPr>
          <w:rFonts w:ascii="Times New Roman" w:hAnsi="Times New Roman" w:cs="Times New Roman"/>
          <w:sz w:val="28"/>
          <w:szCs w:val="28"/>
        </w:rPr>
        <w:t>ючи</w:t>
      </w:r>
      <w:r w:rsidRPr="00B03E01">
        <w:rPr>
          <w:rFonts w:ascii="Times New Roman" w:hAnsi="Times New Roman" w:cs="Times New Roman"/>
          <w:sz w:val="28"/>
          <w:szCs w:val="28"/>
        </w:rPr>
        <w:t xml:space="preserve"> кращому розумінню та запам'ятовуванню математичних концепцій.</w:t>
      </w:r>
      <w:r w:rsidRPr="00B03E01">
        <w:rPr>
          <w:rFonts w:ascii="Times New Roman" w:hAnsi="Times New Roman" w:cs="Times New Roman"/>
          <w:b/>
          <w:sz w:val="28"/>
          <w:szCs w:val="28"/>
        </w:rPr>
        <w:t xml:space="preserve"> </w:t>
      </w:r>
      <w:r w:rsidRPr="00B03E01">
        <w:rPr>
          <w:rFonts w:ascii="Times New Roman" w:hAnsi="Times New Roman" w:cs="Times New Roman"/>
          <w:sz w:val="28"/>
          <w:szCs w:val="28"/>
        </w:rPr>
        <w:t>Впровадження ігрових технологій у навчальний процес підвищує мотивацію та зацікавленість учнів до математики.</w:t>
      </w:r>
      <w:r w:rsidR="003E5695" w:rsidRPr="003E5695">
        <w:rPr>
          <w:rFonts w:ascii="Times New Roman" w:hAnsi="Times New Roman" w:cs="Times New Roman"/>
          <w:sz w:val="28"/>
          <w:szCs w:val="28"/>
        </w:rPr>
        <w:t xml:space="preserve"> Під час гри </w:t>
      </w:r>
      <w:r w:rsidRPr="00B03E01">
        <w:rPr>
          <w:rFonts w:ascii="Times New Roman" w:hAnsi="Times New Roman" w:cs="Times New Roman"/>
          <w:sz w:val="28"/>
          <w:szCs w:val="28"/>
        </w:rPr>
        <w:t xml:space="preserve">діти відчувають менше стресу </w:t>
      </w:r>
      <w:r w:rsidR="003E5695" w:rsidRPr="003E5695">
        <w:rPr>
          <w:rFonts w:ascii="Times New Roman" w:hAnsi="Times New Roman" w:cs="Times New Roman"/>
          <w:sz w:val="28"/>
          <w:szCs w:val="28"/>
        </w:rPr>
        <w:t>та</w:t>
      </w:r>
      <w:r w:rsidRPr="00B03E01">
        <w:rPr>
          <w:rFonts w:ascii="Times New Roman" w:hAnsi="Times New Roman" w:cs="Times New Roman"/>
          <w:sz w:val="28"/>
          <w:szCs w:val="28"/>
        </w:rPr>
        <w:t xml:space="preserve"> більше задоволення, що позитивно впливає на їхнє ставлення до навчання і підвищує активність у класі.</w:t>
      </w:r>
    </w:p>
    <w:p w14:paraId="02BE8A21" w14:textId="0F3B54F9" w:rsidR="00433AAF" w:rsidRPr="00B03E01" w:rsidRDefault="00433AAF" w:rsidP="00534626">
      <w:pPr>
        <w:spacing w:after="0" w:line="360" w:lineRule="auto"/>
        <w:ind w:firstLine="709"/>
        <w:jc w:val="both"/>
        <w:rPr>
          <w:rFonts w:ascii="Times New Roman" w:hAnsi="Times New Roman" w:cs="Times New Roman"/>
          <w:b/>
          <w:sz w:val="28"/>
          <w:szCs w:val="28"/>
        </w:rPr>
      </w:pPr>
      <w:r w:rsidRPr="00B03E01">
        <w:rPr>
          <w:rFonts w:ascii="Times New Roman" w:hAnsi="Times New Roman" w:cs="Times New Roman"/>
          <w:sz w:val="28"/>
          <w:szCs w:val="28"/>
        </w:rPr>
        <w:t xml:space="preserve">Ігрові завдання часто </w:t>
      </w:r>
      <w:proofErr w:type="spellStart"/>
      <w:r w:rsidR="003E5695">
        <w:rPr>
          <w:rFonts w:ascii="Times New Roman" w:hAnsi="Times New Roman" w:cs="Times New Roman"/>
          <w:sz w:val="28"/>
          <w:szCs w:val="28"/>
          <w:lang w:val="ru-RU"/>
        </w:rPr>
        <w:t>містять</w:t>
      </w:r>
      <w:proofErr w:type="spellEnd"/>
      <w:r w:rsidRPr="00B03E01">
        <w:rPr>
          <w:rFonts w:ascii="Times New Roman" w:hAnsi="Times New Roman" w:cs="Times New Roman"/>
          <w:sz w:val="28"/>
          <w:szCs w:val="28"/>
        </w:rPr>
        <w:t xml:space="preserve"> елементи, які сприяють розвитку критичного мислення, логіки та творчості. Учні </w:t>
      </w:r>
      <w:proofErr w:type="spellStart"/>
      <w:r w:rsidRPr="00B03E01">
        <w:rPr>
          <w:rFonts w:ascii="Times New Roman" w:hAnsi="Times New Roman" w:cs="Times New Roman"/>
          <w:sz w:val="28"/>
          <w:szCs w:val="28"/>
        </w:rPr>
        <w:t>вчаться</w:t>
      </w:r>
      <w:proofErr w:type="spellEnd"/>
      <w:r w:rsidRPr="00B03E01">
        <w:rPr>
          <w:rFonts w:ascii="Times New Roman" w:hAnsi="Times New Roman" w:cs="Times New Roman"/>
          <w:sz w:val="28"/>
          <w:szCs w:val="28"/>
        </w:rPr>
        <w:t xml:space="preserve"> аналізувати ситуації, знаходити нестандартні рішення та застосовувати отримані знання на практиці.</w:t>
      </w:r>
      <w:r w:rsidRPr="00B03E01">
        <w:rPr>
          <w:rFonts w:ascii="Times New Roman" w:hAnsi="Times New Roman" w:cs="Times New Roman"/>
          <w:b/>
          <w:sz w:val="28"/>
          <w:szCs w:val="28"/>
        </w:rPr>
        <w:t xml:space="preserve"> </w:t>
      </w:r>
      <w:r w:rsidRPr="00B03E01">
        <w:rPr>
          <w:rFonts w:ascii="Times New Roman" w:hAnsi="Times New Roman" w:cs="Times New Roman"/>
          <w:sz w:val="28"/>
          <w:szCs w:val="28"/>
        </w:rPr>
        <w:t>Багато ігрових технологій включають групові завдання або змагання, що сприяє розвитку соціальних навичок, таких як співпраця, комунікація та вміння працювати в команді, що важливо не лише для навчання математики, але і для загального розвитку особистості.</w:t>
      </w:r>
      <w:r w:rsidRPr="00B03E01">
        <w:rPr>
          <w:rFonts w:ascii="Times New Roman" w:hAnsi="Times New Roman" w:cs="Times New Roman"/>
          <w:b/>
          <w:sz w:val="28"/>
          <w:szCs w:val="28"/>
        </w:rPr>
        <w:t xml:space="preserve"> </w:t>
      </w:r>
      <w:r w:rsidR="003E5695">
        <w:rPr>
          <w:rFonts w:ascii="Times New Roman" w:hAnsi="Times New Roman" w:cs="Times New Roman"/>
          <w:sz w:val="28"/>
          <w:szCs w:val="28"/>
          <w:lang w:val="ru-RU"/>
        </w:rPr>
        <w:t>І</w:t>
      </w:r>
      <w:proofErr w:type="spellStart"/>
      <w:r w:rsidRPr="00B03E01">
        <w:rPr>
          <w:rFonts w:ascii="Times New Roman" w:hAnsi="Times New Roman" w:cs="Times New Roman"/>
          <w:sz w:val="28"/>
          <w:szCs w:val="28"/>
        </w:rPr>
        <w:t>гров</w:t>
      </w:r>
      <w:proofErr w:type="spellEnd"/>
      <w:r w:rsidR="003E5695">
        <w:rPr>
          <w:rFonts w:ascii="Times New Roman" w:hAnsi="Times New Roman" w:cs="Times New Roman"/>
          <w:sz w:val="28"/>
          <w:szCs w:val="28"/>
          <w:lang w:val="ru-RU"/>
        </w:rPr>
        <w:t>і</w:t>
      </w:r>
      <w:r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технологі</w:t>
      </w:r>
      <w:proofErr w:type="spellEnd"/>
      <w:r w:rsidR="003E5695">
        <w:rPr>
          <w:rFonts w:ascii="Times New Roman" w:hAnsi="Times New Roman" w:cs="Times New Roman"/>
          <w:sz w:val="28"/>
          <w:szCs w:val="28"/>
          <w:lang w:val="ru-RU"/>
        </w:rPr>
        <w:t>ї</w:t>
      </w:r>
      <w:r w:rsidRPr="00B03E01">
        <w:rPr>
          <w:rFonts w:ascii="Times New Roman" w:hAnsi="Times New Roman" w:cs="Times New Roman"/>
          <w:sz w:val="28"/>
          <w:szCs w:val="28"/>
        </w:rPr>
        <w:t xml:space="preserve"> часто використовують візуальні засоби для пояснення математичних понять, що допомагає учням краще зрозуміти абстрактні ідеї. Через практичне застосування знань </w:t>
      </w:r>
      <w:r w:rsidR="003E5695">
        <w:rPr>
          <w:rFonts w:ascii="Times New Roman" w:hAnsi="Times New Roman" w:cs="Times New Roman"/>
          <w:sz w:val="28"/>
          <w:szCs w:val="28"/>
          <w:lang w:val="ru-RU"/>
        </w:rPr>
        <w:t>в</w:t>
      </w:r>
      <w:r w:rsidRPr="00B03E01">
        <w:rPr>
          <w:rFonts w:ascii="Times New Roman" w:hAnsi="Times New Roman" w:cs="Times New Roman"/>
          <w:sz w:val="28"/>
          <w:szCs w:val="28"/>
        </w:rPr>
        <w:t xml:space="preserve"> ігрових ситуаціях учні закріплюють матеріал і можуть краще його засвоїти.</w:t>
      </w:r>
    </w:p>
    <w:p w14:paraId="62C5C477" w14:textId="4942D97B" w:rsidR="00433AAF" w:rsidRPr="00B03E01" w:rsidRDefault="00433AAF" w:rsidP="00534626">
      <w:pPr>
        <w:spacing w:after="0" w:line="360" w:lineRule="auto"/>
        <w:ind w:firstLine="709"/>
        <w:jc w:val="both"/>
        <w:rPr>
          <w:rFonts w:ascii="Times New Roman" w:hAnsi="Times New Roman" w:cs="Times New Roman"/>
          <w:b/>
          <w:sz w:val="28"/>
          <w:szCs w:val="28"/>
        </w:rPr>
      </w:pPr>
      <w:r w:rsidRPr="00B03E01">
        <w:rPr>
          <w:rFonts w:ascii="Times New Roman" w:hAnsi="Times New Roman" w:cs="Times New Roman"/>
          <w:sz w:val="28"/>
          <w:szCs w:val="28"/>
        </w:rPr>
        <w:t>Використання цифрових ігор та онлайн-платформ розширює можливості для інтеграції технологій у навчальний процес, включа</w:t>
      </w:r>
      <w:r w:rsidR="00722705" w:rsidRPr="00722705">
        <w:rPr>
          <w:rFonts w:ascii="Times New Roman" w:hAnsi="Times New Roman" w:cs="Times New Roman"/>
          <w:sz w:val="28"/>
          <w:szCs w:val="28"/>
        </w:rPr>
        <w:t>ючи</w:t>
      </w:r>
      <w:r w:rsidRPr="00B03E01">
        <w:rPr>
          <w:rFonts w:ascii="Times New Roman" w:hAnsi="Times New Roman" w:cs="Times New Roman"/>
          <w:sz w:val="28"/>
          <w:szCs w:val="28"/>
        </w:rPr>
        <w:t xml:space="preserve"> адаптивні навчальні програми, інтерактивні завдання та можливість миттєвого зворотного зв'язку, </w:t>
      </w:r>
      <w:r w:rsidR="00722705" w:rsidRPr="00722705">
        <w:rPr>
          <w:rFonts w:ascii="Times New Roman" w:hAnsi="Times New Roman" w:cs="Times New Roman"/>
          <w:sz w:val="28"/>
          <w:szCs w:val="28"/>
        </w:rPr>
        <w:t>роблячи</w:t>
      </w:r>
      <w:r w:rsidRPr="00B03E01">
        <w:rPr>
          <w:rFonts w:ascii="Times New Roman" w:hAnsi="Times New Roman" w:cs="Times New Roman"/>
          <w:sz w:val="28"/>
          <w:szCs w:val="28"/>
        </w:rPr>
        <w:t xml:space="preserve"> навчання більш ефективн</w:t>
      </w:r>
      <w:r w:rsidR="00722705" w:rsidRPr="00722705">
        <w:rPr>
          <w:rFonts w:ascii="Times New Roman" w:hAnsi="Times New Roman" w:cs="Times New Roman"/>
          <w:sz w:val="28"/>
          <w:szCs w:val="28"/>
        </w:rPr>
        <w:t>ішим</w:t>
      </w:r>
      <w:r w:rsidRPr="00B03E01">
        <w:rPr>
          <w:rFonts w:ascii="Times New Roman" w:hAnsi="Times New Roman" w:cs="Times New Roman"/>
          <w:sz w:val="28"/>
          <w:szCs w:val="28"/>
        </w:rPr>
        <w:t xml:space="preserve"> </w:t>
      </w:r>
      <w:r w:rsidR="00722705" w:rsidRPr="00722705">
        <w:rPr>
          <w:rFonts w:ascii="Times New Roman" w:hAnsi="Times New Roman" w:cs="Times New Roman"/>
          <w:sz w:val="28"/>
          <w:szCs w:val="28"/>
        </w:rPr>
        <w:t>та</w:t>
      </w:r>
      <w:r w:rsidRPr="00B03E01">
        <w:rPr>
          <w:rFonts w:ascii="Times New Roman" w:hAnsi="Times New Roman" w:cs="Times New Roman"/>
          <w:sz w:val="28"/>
          <w:szCs w:val="28"/>
        </w:rPr>
        <w:t xml:space="preserve"> сучасн</w:t>
      </w:r>
      <w:r w:rsidR="00722705" w:rsidRPr="00722705">
        <w:rPr>
          <w:rFonts w:ascii="Times New Roman" w:hAnsi="Times New Roman" w:cs="Times New Roman"/>
          <w:sz w:val="28"/>
          <w:szCs w:val="28"/>
        </w:rPr>
        <w:t>ішим</w:t>
      </w:r>
      <w:r w:rsidRPr="00B03E01">
        <w:rPr>
          <w:rFonts w:ascii="Times New Roman" w:hAnsi="Times New Roman" w:cs="Times New Roman"/>
          <w:sz w:val="28"/>
          <w:szCs w:val="28"/>
        </w:rPr>
        <w:t>.</w:t>
      </w:r>
      <w:r w:rsidRPr="00B03E01">
        <w:rPr>
          <w:rFonts w:ascii="Times New Roman" w:hAnsi="Times New Roman" w:cs="Times New Roman"/>
          <w:b/>
          <w:sz w:val="28"/>
          <w:szCs w:val="28"/>
        </w:rPr>
        <w:t xml:space="preserve"> </w:t>
      </w:r>
      <w:r w:rsidRPr="00B03E01">
        <w:rPr>
          <w:rFonts w:ascii="Times New Roman" w:hAnsi="Times New Roman" w:cs="Times New Roman"/>
          <w:sz w:val="28"/>
          <w:szCs w:val="28"/>
        </w:rPr>
        <w:t xml:space="preserve">Ігрові технології сприяють розвитку навичок самостійного навчання. Учні </w:t>
      </w:r>
      <w:r w:rsidRPr="00B03E01">
        <w:rPr>
          <w:rFonts w:ascii="Times New Roman" w:hAnsi="Times New Roman" w:cs="Times New Roman"/>
          <w:sz w:val="28"/>
          <w:szCs w:val="28"/>
        </w:rPr>
        <w:lastRenderedPageBreak/>
        <w:t>можуть виконувати ігрові завдання вдома або в позаурочний час, що дозволяє їм самостійно контролювати свій навчальний прогрес та вдосконалювати свої знання та вміння.</w:t>
      </w:r>
    </w:p>
    <w:p w14:paraId="580EF714" w14:textId="1DA61BF6" w:rsidR="00433AAF" w:rsidRPr="00B03E01" w:rsidRDefault="00722705" w:rsidP="00534626">
      <w:pPr>
        <w:spacing w:after="0" w:line="360" w:lineRule="auto"/>
        <w:ind w:firstLine="709"/>
        <w:jc w:val="both"/>
        <w:rPr>
          <w:rFonts w:ascii="Times New Roman" w:hAnsi="Times New Roman" w:cs="Times New Roman"/>
          <w:b/>
          <w:sz w:val="28"/>
          <w:szCs w:val="28"/>
        </w:rPr>
      </w:pPr>
      <w:proofErr w:type="spellStart"/>
      <w:r>
        <w:rPr>
          <w:rFonts w:ascii="Times New Roman" w:hAnsi="Times New Roman" w:cs="Times New Roman"/>
          <w:sz w:val="28"/>
          <w:szCs w:val="28"/>
          <w:lang w:val="ru-RU"/>
        </w:rPr>
        <w:t>Загалом</w:t>
      </w:r>
      <w:proofErr w:type="spellEnd"/>
      <w:r w:rsidR="00433AAF" w:rsidRPr="00B03E01">
        <w:rPr>
          <w:rFonts w:ascii="Times New Roman" w:hAnsi="Times New Roman" w:cs="Times New Roman"/>
          <w:sz w:val="28"/>
          <w:szCs w:val="28"/>
        </w:rPr>
        <w:t xml:space="preserve"> застосування ігрових технологій </w:t>
      </w:r>
      <w:r>
        <w:rPr>
          <w:rFonts w:ascii="Times New Roman" w:hAnsi="Times New Roman" w:cs="Times New Roman"/>
          <w:sz w:val="28"/>
          <w:szCs w:val="28"/>
          <w:lang w:val="ru-RU"/>
        </w:rPr>
        <w:t>на уроках</w:t>
      </w:r>
      <w:r w:rsidR="00433AAF" w:rsidRPr="00B03E01">
        <w:rPr>
          <w:rFonts w:ascii="Times New Roman" w:hAnsi="Times New Roman" w:cs="Times New Roman"/>
          <w:sz w:val="28"/>
          <w:szCs w:val="28"/>
        </w:rPr>
        <w:t xml:space="preserve"> математики для </w:t>
      </w:r>
      <w:proofErr w:type="spellStart"/>
      <w:r>
        <w:rPr>
          <w:rFonts w:ascii="Times New Roman" w:hAnsi="Times New Roman" w:cs="Times New Roman"/>
          <w:sz w:val="28"/>
          <w:szCs w:val="28"/>
          <w:lang w:val="ru-RU"/>
        </w:rPr>
        <w:t>першокласників</w:t>
      </w:r>
      <w:proofErr w:type="spellEnd"/>
      <w:r w:rsidR="00433AAF" w:rsidRPr="00B03E01">
        <w:rPr>
          <w:rFonts w:ascii="Times New Roman" w:hAnsi="Times New Roman" w:cs="Times New Roman"/>
          <w:sz w:val="28"/>
          <w:szCs w:val="28"/>
        </w:rPr>
        <w:t xml:space="preserve"> має значний потенціал для підвищення ефективності </w:t>
      </w:r>
      <w:proofErr w:type="spellStart"/>
      <w:r>
        <w:rPr>
          <w:rFonts w:ascii="Times New Roman" w:hAnsi="Times New Roman" w:cs="Times New Roman"/>
          <w:sz w:val="28"/>
          <w:szCs w:val="28"/>
          <w:lang w:val="ru-RU"/>
        </w:rPr>
        <w:t>навчального</w:t>
      </w:r>
      <w:proofErr w:type="spellEnd"/>
      <w:r w:rsidR="00433AAF" w:rsidRPr="00B03E01">
        <w:rPr>
          <w:rFonts w:ascii="Times New Roman" w:hAnsi="Times New Roman" w:cs="Times New Roman"/>
          <w:sz w:val="28"/>
          <w:szCs w:val="28"/>
        </w:rPr>
        <w:t xml:space="preserve"> процесу. Ігри допомагають створ</w:t>
      </w:r>
      <w:r>
        <w:rPr>
          <w:rFonts w:ascii="Times New Roman" w:hAnsi="Times New Roman" w:cs="Times New Roman"/>
          <w:sz w:val="28"/>
          <w:szCs w:val="28"/>
          <w:lang w:val="ru-RU"/>
        </w:rPr>
        <w:t>и</w:t>
      </w:r>
      <w:r w:rsidR="00433AAF" w:rsidRPr="00B03E01">
        <w:rPr>
          <w:rFonts w:ascii="Times New Roman" w:hAnsi="Times New Roman" w:cs="Times New Roman"/>
          <w:sz w:val="28"/>
          <w:szCs w:val="28"/>
        </w:rPr>
        <w:t>ти більш індивідуалізоване, мотивуюче, інтерактивне та ефективне навчальне середовище. Водночас, важливо забезпечити належну підготовку вчителів та доступ до необхідних ресурсів для успішного впровадження цих технологій у навчальний процес.</w:t>
      </w:r>
      <w:r w:rsidR="00433AAF" w:rsidRPr="00B03E01">
        <w:rPr>
          <w:rFonts w:ascii="Times New Roman" w:hAnsi="Times New Roman" w:cs="Times New Roman"/>
          <w:b/>
          <w:sz w:val="28"/>
          <w:szCs w:val="28"/>
        </w:rPr>
        <w:t xml:space="preserve"> </w:t>
      </w:r>
      <w:r w:rsidR="00433AAF" w:rsidRPr="00B03E01">
        <w:rPr>
          <w:rFonts w:ascii="Times New Roman" w:hAnsi="Times New Roman" w:cs="Times New Roman"/>
          <w:sz w:val="28"/>
          <w:szCs w:val="28"/>
        </w:rPr>
        <w:t xml:space="preserve">Цілком зрозуміло, що </w:t>
      </w:r>
      <w:proofErr w:type="spellStart"/>
      <w:r>
        <w:rPr>
          <w:rFonts w:ascii="Times New Roman" w:hAnsi="Times New Roman" w:cs="Times New Roman"/>
          <w:sz w:val="28"/>
          <w:szCs w:val="28"/>
          <w:lang w:val="ru-RU"/>
        </w:rPr>
        <w:t>ігри</w:t>
      </w:r>
      <w:proofErr w:type="spellEnd"/>
      <w:r w:rsidR="00433AAF" w:rsidRPr="00B03E01">
        <w:rPr>
          <w:rFonts w:ascii="Times New Roman" w:hAnsi="Times New Roman" w:cs="Times New Roman"/>
          <w:sz w:val="28"/>
          <w:szCs w:val="28"/>
        </w:rPr>
        <w:t xml:space="preserve"> є важливим інструментом для ефективного засвоєння учнями математичних ідей та навичок. Ігрові технології дозволяють персоналізувати навчальний процес, даючи можливість кожному учню виконувати завдання, які відповідають їхнім здібностям, тим самим розвиваючи їхні вміння.</w:t>
      </w:r>
    </w:p>
    <w:p w14:paraId="51298FAF" w14:textId="0352C949" w:rsidR="00433AAF" w:rsidRPr="00B03E01" w:rsidRDefault="00433AAF"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Під час використання ігрових технологій діти </w:t>
      </w:r>
      <w:proofErr w:type="spellStart"/>
      <w:r w:rsidRPr="00B03E01">
        <w:rPr>
          <w:rFonts w:ascii="Times New Roman" w:hAnsi="Times New Roman" w:cs="Times New Roman"/>
          <w:sz w:val="28"/>
          <w:szCs w:val="28"/>
        </w:rPr>
        <w:t>вчаться</w:t>
      </w:r>
      <w:proofErr w:type="spellEnd"/>
      <w:r w:rsidRPr="00B03E01">
        <w:rPr>
          <w:rFonts w:ascii="Times New Roman" w:hAnsi="Times New Roman" w:cs="Times New Roman"/>
          <w:sz w:val="28"/>
          <w:szCs w:val="28"/>
        </w:rPr>
        <w:t xml:space="preserve"> рахувати, обчислювати, розв'язувати задачі, </w:t>
      </w:r>
      <w:r w:rsidR="00722705" w:rsidRPr="00722705">
        <w:rPr>
          <w:rFonts w:ascii="Times New Roman" w:hAnsi="Times New Roman" w:cs="Times New Roman"/>
          <w:sz w:val="28"/>
          <w:szCs w:val="28"/>
        </w:rPr>
        <w:t>конструювати</w:t>
      </w:r>
      <w:r w:rsidRPr="00B03E01">
        <w:rPr>
          <w:rFonts w:ascii="Times New Roman" w:hAnsi="Times New Roman" w:cs="Times New Roman"/>
          <w:sz w:val="28"/>
          <w:szCs w:val="28"/>
        </w:rPr>
        <w:t>, порівнювати, узагальнювати, класифікувати, робити самостійні висновки та обґрунтовувати їх. Гра, яка спочатку викликає інтерес, сприяє виникненню бажання вивчати та розуміти пов'язаний з нею матеріал, що призводить до активної підготовки до участі в грі. Таким чином, ігрові технології легко привертають увагу учнів і тривалий час підтримують їх інтерес до важливих і складних тем, які в звичайних умовах можуть бути менш привабливими. Наприклад, постійне розв'язування однакових прикладів може втомлювати дітей і зни</w:t>
      </w:r>
      <w:r w:rsidR="00722705" w:rsidRPr="00722705">
        <w:rPr>
          <w:rFonts w:ascii="Times New Roman" w:hAnsi="Times New Roman" w:cs="Times New Roman"/>
          <w:sz w:val="28"/>
          <w:szCs w:val="28"/>
        </w:rPr>
        <w:t>зити</w:t>
      </w:r>
      <w:r w:rsidRPr="00B03E01">
        <w:rPr>
          <w:rFonts w:ascii="Times New Roman" w:hAnsi="Times New Roman" w:cs="Times New Roman"/>
          <w:sz w:val="28"/>
          <w:szCs w:val="28"/>
        </w:rPr>
        <w:t xml:space="preserve"> їх</w:t>
      </w:r>
      <w:r w:rsidR="00722705" w:rsidRPr="00722705">
        <w:rPr>
          <w:rFonts w:ascii="Times New Roman" w:hAnsi="Times New Roman" w:cs="Times New Roman"/>
          <w:sz w:val="28"/>
          <w:szCs w:val="28"/>
        </w:rPr>
        <w:t>ній</w:t>
      </w:r>
      <w:r w:rsidRPr="00B03E01">
        <w:rPr>
          <w:rFonts w:ascii="Times New Roman" w:hAnsi="Times New Roman" w:cs="Times New Roman"/>
          <w:sz w:val="28"/>
          <w:szCs w:val="28"/>
        </w:rPr>
        <w:t xml:space="preserve"> </w:t>
      </w:r>
      <w:r w:rsidR="00722705" w:rsidRPr="00722705">
        <w:rPr>
          <w:rFonts w:ascii="Times New Roman" w:hAnsi="Times New Roman" w:cs="Times New Roman"/>
          <w:sz w:val="28"/>
          <w:szCs w:val="28"/>
        </w:rPr>
        <w:t>інтерес до</w:t>
      </w:r>
      <w:r w:rsidR="00722705">
        <w:rPr>
          <w:rFonts w:ascii="Times New Roman" w:hAnsi="Times New Roman" w:cs="Times New Roman"/>
          <w:sz w:val="28"/>
          <w:szCs w:val="28"/>
          <w:lang w:val="ru-RU"/>
        </w:rPr>
        <w:t xml:space="preserve"> </w:t>
      </w:r>
      <w:proofErr w:type="spellStart"/>
      <w:r w:rsidRPr="00B03E01">
        <w:rPr>
          <w:rFonts w:ascii="Times New Roman" w:hAnsi="Times New Roman" w:cs="Times New Roman"/>
          <w:sz w:val="28"/>
          <w:szCs w:val="28"/>
        </w:rPr>
        <w:t>навчанн</w:t>
      </w:r>
      <w:proofErr w:type="spellEnd"/>
      <w:r w:rsidR="00722705">
        <w:rPr>
          <w:rFonts w:ascii="Times New Roman" w:hAnsi="Times New Roman" w:cs="Times New Roman"/>
          <w:sz w:val="28"/>
          <w:szCs w:val="28"/>
          <w:lang w:val="ru-RU"/>
        </w:rPr>
        <w:t>я</w:t>
      </w:r>
      <w:r w:rsidRPr="00B03E01">
        <w:rPr>
          <w:rFonts w:ascii="Times New Roman" w:hAnsi="Times New Roman" w:cs="Times New Roman"/>
          <w:sz w:val="28"/>
          <w:szCs w:val="28"/>
        </w:rPr>
        <w:t>. Однак ті ж приклади, розв'язані з використанням ігрових технологій «Хто швидше?», стають захоплюючим заняттям, оскільки діти прагнуть перемогти, не відставати від товаришів і показати свої знання класу.</w:t>
      </w:r>
    </w:p>
    <w:p w14:paraId="427A091C" w14:textId="44A77DA8" w:rsidR="00433AAF" w:rsidRPr="00B03E01" w:rsidRDefault="00433AAF" w:rsidP="006C62EC">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Ігрові технології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використовуються для ознайомлення дітей з новим матеріалом, його закріплення, повторення </w:t>
      </w:r>
      <w:r w:rsidR="006C62EC" w:rsidRPr="006C62EC">
        <w:rPr>
          <w:rFonts w:ascii="Times New Roman" w:hAnsi="Times New Roman" w:cs="Times New Roman"/>
          <w:sz w:val="28"/>
          <w:szCs w:val="28"/>
        </w:rPr>
        <w:t>раніш</w:t>
      </w:r>
      <w:r w:rsidR="006C62EC">
        <w:rPr>
          <w:rFonts w:ascii="Times New Roman" w:hAnsi="Times New Roman" w:cs="Times New Roman"/>
          <w:sz w:val="28"/>
          <w:szCs w:val="28"/>
          <w:lang w:val="ru-RU"/>
        </w:rPr>
        <w:t>е</w:t>
      </w:r>
      <w:r w:rsidRPr="00B03E01">
        <w:rPr>
          <w:rFonts w:ascii="Times New Roman" w:hAnsi="Times New Roman" w:cs="Times New Roman"/>
          <w:sz w:val="28"/>
          <w:szCs w:val="28"/>
        </w:rPr>
        <w:t xml:space="preserve"> вивчених понять, а також для глибшого усвідомлення </w:t>
      </w:r>
      <w:r w:rsidR="006C62EC">
        <w:rPr>
          <w:rFonts w:ascii="Times New Roman" w:hAnsi="Times New Roman" w:cs="Times New Roman"/>
          <w:sz w:val="28"/>
          <w:szCs w:val="28"/>
          <w:lang w:val="ru-RU"/>
        </w:rPr>
        <w:t>та</w:t>
      </w:r>
      <w:r w:rsidRPr="00B03E01">
        <w:rPr>
          <w:rFonts w:ascii="Times New Roman" w:hAnsi="Times New Roman" w:cs="Times New Roman"/>
          <w:sz w:val="28"/>
          <w:szCs w:val="28"/>
        </w:rPr>
        <w:t xml:space="preserve"> розвитку обчислювальних навичок, розширення </w:t>
      </w:r>
      <w:proofErr w:type="spellStart"/>
      <w:r w:rsidR="006C62EC">
        <w:rPr>
          <w:rFonts w:ascii="Times New Roman" w:hAnsi="Times New Roman" w:cs="Times New Roman"/>
          <w:sz w:val="28"/>
          <w:szCs w:val="28"/>
          <w:lang w:val="ru-RU"/>
        </w:rPr>
        <w:t>власного</w:t>
      </w:r>
      <w:proofErr w:type="spellEnd"/>
      <w:r w:rsidR="006C62EC">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кругозору та формування </w:t>
      </w:r>
      <w:r w:rsidRPr="00B03E01">
        <w:rPr>
          <w:rFonts w:ascii="Times New Roman" w:hAnsi="Times New Roman" w:cs="Times New Roman"/>
          <w:sz w:val="28"/>
          <w:szCs w:val="28"/>
        </w:rPr>
        <w:lastRenderedPageBreak/>
        <w:t xml:space="preserve">основних прийомів мислення. </w:t>
      </w:r>
      <w:proofErr w:type="spellStart"/>
      <w:r w:rsidR="006C62EC">
        <w:rPr>
          <w:rFonts w:ascii="Times New Roman" w:hAnsi="Times New Roman" w:cs="Times New Roman"/>
          <w:sz w:val="28"/>
          <w:szCs w:val="28"/>
          <w:lang w:val="ru-RU"/>
        </w:rPr>
        <w:t>Завдяки</w:t>
      </w:r>
      <w:proofErr w:type="spellEnd"/>
      <w:r w:rsidR="006C62EC">
        <w:rPr>
          <w:rFonts w:ascii="Times New Roman" w:hAnsi="Times New Roman" w:cs="Times New Roman"/>
          <w:sz w:val="28"/>
          <w:szCs w:val="28"/>
          <w:lang w:val="ru-RU"/>
        </w:rPr>
        <w:t xml:space="preserve"> </w:t>
      </w:r>
      <w:proofErr w:type="spellStart"/>
      <w:r w:rsidR="006C62EC">
        <w:rPr>
          <w:rFonts w:ascii="Times New Roman" w:hAnsi="Times New Roman" w:cs="Times New Roman"/>
          <w:sz w:val="28"/>
          <w:szCs w:val="28"/>
          <w:lang w:val="ru-RU"/>
        </w:rPr>
        <w:t>використанню</w:t>
      </w:r>
      <w:proofErr w:type="spellEnd"/>
      <w:r w:rsidR="006C62EC">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ігрових технологій учні </w:t>
      </w:r>
      <w:proofErr w:type="spellStart"/>
      <w:r w:rsidRPr="00B03E01">
        <w:rPr>
          <w:rFonts w:ascii="Times New Roman" w:hAnsi="Times New Roman" w:cs="Times New Roman"/>
          <w:sz w:val="28"/>
          <w:szCs w:val="28"/>
        </w:rPr>
        <w:t>вчаться</w:t>
      </w:r>
      <w:proofErr w:type="spellEnd"/>
      <w:r w:rsidRPr="00B03E01">
        <w:rPr>
          <w:rFonts w:ascii="Times New Roman" w:hAnsi="Times New Roman" w:cs="Times New Roman"/>
          <w:sz w:val="28"/>
          <w:szCs w:val="28"/>
        </w:rPr>
        <w:t xml:space="preserve"> спостерігати, класифікувати предмети за певними ознаками, </w:t>
      </w:r>
      <w:proofErr w:type="spellStart"/>
      <w:r w:rsidR="006C62EC">
        <w:rPr>
          <w:rFonts w:ascii="Times New Roman" w:hAnsi="Times New Roman" w:cs="Times New Roman"/>
          <w:sz w:val="28"/>
          <w:szCs w:val="28"/>
          <w:lang w:val="ru-RU"/>
        </w:rPr>
        <w:t>здійснювати</w:t>
      </w:r>
      <w:proofErr w:type="spellEnd"/>
      <w:r w:rsidRPr="00B03E01">
        <w:rPr>
          <w:rFonts w:ascii="Times New Roman" w:hAnsi="Times New Roman" w:cs="Times New Roman"/>
          <w:sz w:val="28"/>
          <w:szCs w:val="28"/>
        </w:rPr>
        <w:t xml:space="preserve"> аналіз та синтез, абстрагуватися від незначущих деталей і робити узагальнення. Багато ігрових технологій вимагають від дітей уміння </w:t>
      </w:r>
      <w:r w:rsidR="006C62EC" w:rsidRPr="006C62EC">
        <w:rPr>
          <w:rFonts w:ascii="Times New Roman" w:hAnsi="Times New Roman" w:cs="Times New Roman"/>
          <w:sz w:val="28"/>
          <w:szCs w:val="28"/>
        </w:rPr>
        <w:t xml:space="preserve">чітко та зрозуміло висловлювати свої думки та використовувати математичні терміни. </w:t>
      </w:r>
      <w:r w:rsidRPr="00B03E01">
        <w:rPr>
          <w:rFonts w:ascii="Times New Roman" w:hAnsi="Times New Roman" w:cs="Times New Roman"/>
          <w:sz w:val="28"/>
          <w:szCs w:val="28"/>
        </w:rPr>
        <w:t>Вони сприяють розвитку позитивних рис характеру, таких як дисциплінованість, інтелектуальні здібності, ініціативність, кмітливість, самоконтроль, винахідливість, рішучість та організованість. Вони також розвивають фантазію, інтуїцію, волю, пам'ять, вчать дітей докладати зусилля, керувати своїми емоціями і дотримуватися правил поведінки.</w:t>
      </w:r>
    </w:p>
    <w:p w14:paraId="5EBC5D86" w14:textId="01F2FA4B" w:rsidR="00433AAF" w:rsidRPr="001B45ED" w:rsidRDefault="00433AAF" w:rsidP="00534626">
      <w:pPr>
        <w:spacing w:after="0" w:line="360" w:lineRule="auto"/>
        <w:ind w:firstLine="709"/>
        <w:jc w:val="both"/>
        <w:rPr>
          <w:rFonts w:ascii="Times New Roman" w:hAnsi="Times New Roman" w:cs="Times New Roman"/>
          <w:sz w:val="28"/>
          <w:szCs w:val="28"/>
        </w:rPr>
      </w:pPr>
      <w:r w:rsidRPr="001B45ED">
        <w:rPr>
          <w:rFonts w:ascii="Times New Roman" w:hAnsi="Times New Roman" w:cs="Times New Roman"/>
          <w:sz w:val="28"/>
          <w:szCs w:val="28"/>
        </w:rPr>
        <w:t xml:space="preserve">Ефективність навчального процесу підвищується, </w:t>
      </w:r>
      <w:proofErr w:type="spellStart"/>
      <w:r w:rsidR="006C62EC" w:rsidRPr="001B45ED">
        <w:rPr>
          <w:rFonts w:ascii="Times New Roman" w:hAnsi="Times New Roman" w:cs="Times New Roman"/>
          <w:sz w:val="28"/>
          <w:szCs w:val="28"/>
          <w:lang w:val="ru-RU"/>
        </w:rPr>
        <w:t>насамперед</w:t>
      </w:r>
      <w:proofErr w:type="spellEnd"/>
      <w:r w:rsidR="006C62EC" w:rsidRPr="001B45ED">
        <w:rPr>
          <w:rFonts w:ascii="Times New Roman" w:hAnsi="Times New Roman" w:cs="Times New Roman"/>
          <w:sz w:val="28"/>
          <w:szCs w:val="28"/>
          <w:lang w:val="ru-RU"/>
        </w:rPr>
        <w:t xml:space="preserve"> за </w:t>
      </w:r>
      <w:proofErr w:type="spellStart"/>
      <w:r w:rsidR="006C62EC" w:rsidRPr="001B45ED">
        <w:rPr>
          <w:rFonts w:ascii="Times New Roman" w:hAnsi="Times New Roman" w:cs="Times New Roman"/>
          <w:sz w:val="28"/>
          <w:szCs w:val="28"/>
          <w:lang w:val="ru-RU"/>
        </w:rPr>
        <w:t>рахунок</w:t>
      </w:r>
      <w:proofErr w:type="spellEnd"/>
      <w:r w:rsidR="006C62EC" w:rsidRPr="001B45ED">
        <w:rPr>
          <w:rFonts w:ascii="Times New Roman" w:hAnsi="Times New Roman" w:cs="Times New Roman"/>
          <w:sz w:val="28"/>
          <w:szCs w:val="28"/>
          <w:lang w:val="ru-RU"/>
        </w:rPr>
        <w:t xml:space="preserve"> </w:t>
      </w:r>
      <w:proofErr w:type="spellStart"/>
      <w:r w:rsidRPr="001B45ED">
        <w:rPr>
          <w:rFonts w:ascii="Times New Roman" w:hAnsi="Times New Roman" w:cs="Times New Roman"/>
          <w:sz w:val="28"/>
          <w:szCs w:val="28"/>
        </w:rPr>
        <w:t>вдосконаленн</w:t>
      </w:r>
      <w:proofErr w:type="spellEnd"/>
      <w:r w:rsidR="006C62EC" w:rsidRPr="001B45ED">
        <w:rPr>
          <w:rFonts w:ascii="Times New Roman" w:hAnsi="Times New Roman" w:cs="Times New Roman"/>
          <w:sz w:val="28"/>
          <w:szCs w:val="28"/>
          <w:lang w:val="ru-RU"/>
        </w:rPr>
        <w:t>я</w:t>
      </w:r>
      <w:r w:rsidRPr="001B45ED">
        <w:rPr>
          <w:rFonts w:ascii="Times New Roman" w:hAnsi="Times New Roman" w:cs="Times New Roman"/>
          <w:sz w:val="28"/>
          <w:szCs w:val="28"/>
        </w:rPr>
        <w:t xml:space="preserve"> </w:t>
      </w:r>
      <w:proofErr w:type="spellStart"/>
      <w:r w:rsidRPr="001B45ED">
        <w:rPr>
          <w:rFonts w:ascii="Times New Roman" w:hAnsi="Times New Roman" w:cs="Times New Roman"/>
          <w:sz w:val="28"/>
          <w:szCs w:val="28"/>
        </w:rPr>
        <w:t>методик</w:t>
      </w:r>
      <w:proofErr w:type="spellEnd"/>
      <w:r w:rsidR="006C62EC" w:rsidRPr="001B45ED">
        <w:rPr>
          <w:rFonts w:ascii="Times New Roman" w:hAnsi="Times New Roman" w:cs="Times New Roman"/>
          <w:sz w:val="28"/>
          <w:szCs w:val="28"/>
          <w:lang w:val="ru-RU"/>
        </w:rPr>
        <w:t>и</w:t>
      </w:r>
      <w:r w:rsidRPr="001B45ED">
        <w:rPr>
          <w:rFonts w:ascii="Times New Roman" w:hAnsi="Times New Roman" w:cs="Times New Roman"/>
          <w:sz w:val="28"/>
          <w:szCs w:val="28"/>
        </w:rPr>
        <w:t xml:space="preserve"> викладання та підтримці </w:t>
      </w:r>
      <w:r w:rsidR="00361F7B" w:rsidRPr="001B45ED">
        <w:rPr>
          <w:rFonts w:ascii="Times New Roman" w:hAnsi="Times New Roman" w:cs="Times New Roman"/>
          <w:sz w:val="28"/>
          <w:szCs w:val="28"/>
          <w:lang w:val="ru-RU"/>
        </w:rPr>
        <w:t>в</w:t>
      </w:r>
      <w:r w:rsidRPr="001B45ED">
        <w:rPr>
          <w:rFonts w:ascii="Times New Roman" w:hAnsi="Times New Roman" w:cs="Times New Roman"/>
          <w:sz w:val="28"/>
          <w:szCs w:val="28"/>
        </w:rPr>
        <w:t xml:space="preserve"> </w:t>
      </w:r>
      <w:proofErr w:type="spellStart"/>
      <w:r w:rsidR="00361F7B" w:rsidRPr="001B45ED">
        <w:rPr>
          <w:rFonts w:ascii="Times New Roman" w:hAnsi="Times New Roman" w:cs="Times New Roman"/>
          <w:sz w:val="28"/>
          <w:szCs w:val="28"/>
          <w:lang w:val="ru-RU"/>
        </w:rPr>
        <w:t>учнів</w:t>
      </w:r>
      <w:proofErr w:type="spellEnd"/>
      <w:r w:rsidR="00361F7B" w:rsidRPr="001B45ED">
        <w:rPr>
          <w:rFonts w:ascii="Times New Roman" w:hAnsi="Times New Roman" w:cs="Times New Roman"/>
          <w:sz w:val="28"/>
          <w:szCs w:val="28"/>
          <w:lang w:val="ru-RU"/>
        </w:rPr>
        <w:t xml:space="preserve"> </w:t>
      </w:r>
      <w:proofErr w:type="spellStart"/>
      <w:r w:rsidR="00361F7B" w:rsidRPr="001B45ED">
        <w:rPr>
          <w:rFonts w:ascii="Times New Roman" w:hAnsi="Times New Roman" w:cs="Times New Roman"/>
          <w:sz w:val="28"/>
          <w:szCs w:val="28"/>
          <w:lang w:val="ru-RU"/>
        </w:rPr>
        <w:t>початкових</w:t>
      </w:r>
      <w:proofErr w:type="spellEnd"/>
      <w:r w:rsidR="00361F7B" w:rsidRPr="001B45ED">
        <w:rPr>
          <w:rFonts w:ascii="Times New Roman" w:hAnsi="Times New Roman" w:cs="Times New Roman"/>
          <w:sz w:val="28"/>
          <w:szCs w:val="28"/>
          <w:lang w:val="ru-RU"/>
        </w:rPr>
        <w:t xml:space="preserve"> </w:t>
      </w:r>
      <w:proofErr w:type="spellStart"/>
      <w:r w:rsidR="00361F7B" w:rsidRPr="001B45ED">
        <w:rPr>
          <w:rFonts w:ascii="Times New Roman" w:hAnsi="Times New Roman" w:cs="Times New Roman"/>
          <w:sz w:val="28"/>
          <w:szCs w:val="28"/>
          <w:lang w:val="ru-RU"/>
        </w:rPr>
        <w:t>класів</w:t>
      </w:r>
      <w:proofErr w:type="spellEnd"/>
      <w:r w:rsidR="00361F7B" w:rsidRPr="001B45ED">
        <w:rPr>
          <w:rFonts w:ascii="Times New Roman" w:hAnsi="Times New Roman" w:cs="Times New Roman"/>
          <w:sz w:val="28"/>
          <w:szCs w:val="28"/>
          <w:lang w:val="ru-RU"/>
        </w:rPr>
        <w:t xml:space="preserve"> </w:t>
      </w:r>
      <w:r w:rsidRPr="001B45ED">
        <w:rPr>
          <w:rFonts w:ascii="Times New Roman" w:hAnsi="Times New Roman" w:cs="Times New Roman"/>
          <w:sz w:val="28"/>
          <w:szCs w:val="28"/>
        </w:rPr>
        <w:t xml:space="preserve">постійного інтересу до навчання. Ігрові ситуації, поєднуючись з навчальними завданнями, стимулюють розумову активність учнів. Ігрові технології, як підмножина дидактичних ігор, мають спільні структурні елементи, але відрізняються тим, що їхні умови та зміст поступово </w:t>
      </w:r>
      <w:proofErr w:type="spellStart"/>
      <w:r w:rsidRPr="001B45ED">
        <w:rPr>
          <w:rFonts w:ascii="Times New Roman" w:hAnsi="Times New Roman" w:cs="Times New Roman"/>
          <w:sz w:val="28"/>
          <w:szCs w:val="28"/>
        </w:rPr>
        <w:t>ускладнюються</w:t>
      </w:r>
      <w:proofErr w:type="spellEnd"/>
      <w:r w:rsidRPr="001B45ED">
        <w:rPr>
          <w:rFonts w:ascii="Times New Roman" w:hAnsi="Times New Roman" w:cs="Times New Roman"/>
          <w:sz w:val="28"/>
          <w:szCs w:val="28"/>
        </w:rPr>
        <w:t>. Від дітей вимагається засвоєння нових правил і виконання більш складних ігрових дій. Такі ігрові технології формують у дітей певні логічні структури та конкретні розумові дії, які допомагають їм розв'язувати певні типи математичних задач.</w:t>
      </w:r>
    </w:p>
    <w:p w14:paraId="7B5CBC29" w14:textId="77777777" w:rsidR="00433AAF" w:rsidRPr="0003401E" w:rsidRDefault="00433AAF" w:rsidP="00534626">
      <w:pPr>
        <w:spacing w:after="0" w:line="360" w:lineRule="auto"/>
        <w:ind w:firstLine="709"/>
        <w:jc w:val="both"/>
        <w:rPr>
          <w:rFonts w:ascii="Times New Roman" w:hAnsi="Times New Roman" w:cs="Times New Roman"/>
          <w:bCs/>
          <w:sz w:val="28"/>
          <w:szCs w:val="28"/>
        </w:rPr>
      </w:pPr>
      <w:r w:rsidRPr="0003401E">
        <w:rPr>
          <w:rFonts w:ascii="Times New Roman" w:hAnsi="Times New Roman" w:cs="Times New Roman"/>
          <w:bCs/>
          <w:sz w:val="28"/>
          <w:szCs w:val="28"/>
        </w:rPr>
        <w:t xml:space="preserve">Концептуальні основи ігрових технологій включають певні психологічні механізми ігрової діяльності учнів, оскільки вони </w:t>
      </w:r>
      <w:r w:rsidRPr="0003401E">
        <w:rPr>
          <w:rFonts w:ascii="Times New Roman" w:hAnsi="Times New Roman" w:cs="Times New Roman"/>
          <w:sz w:val="28"/>
          <w:szCs w:val="28"/>
        </w:rPr>
        <w:t>базуються на фундаментальних потребах особистості в самовираженні, самоствердженні та самовизначенні. Вони надають можливість дитині проявити свої внутрішні прагнення та інтереси в безпечному і підтримуючому середовищі. Цей процес сприяє розвитку індивідуальності, формуванню впевненості в собі та здатності робити вибір.</w:t>
      </w:r>
    </w:p>
    <w:p w14:paraId="5F667A85" w14:textId="36FC88F0" w:rsidR="00433AAF" w:rsidRPr="00B03E01" w:rsidRDefault="006C62EC" w:rsidP="00534626">
      <w:pPr>
        <w:spacing w:after="0" w:line="360" w:lineRule="auto"/>
        <w:ind w:firstLine="709"/>
        <w:jc w:val="both"/>
        <w:rPr>
          <w:rFonts w:ascii="Times New Roman" w:hAnsi="Times New Roman" w:cs="Times New Roman"/>
          <w:bCs/>
          <w:sz w:val="28"/>
          <w:szCs w:val="28"/>
        </w:rPr>
      </w:pPr>
      <w:proofErr w:type="spellStart"/>
      <w:r>
        <w:rPr>
          <w:rFonts w:ascii="Times New Roman" w:hAnsi="Times New Roman" w:cs="Times New Roman"/>
          <w:sz w:val="28"/>
          <w:szCs w:val="28"/>
          <w:lang w:val="ru-RU"/>
        </w:rPr>
        <w:t>Ігрова</w:t>
      </w:r>
      <w:proofErr w:type="spellEnd"/>
      <w:r>
        <w:rPr>
          <w:rFonts w:ascii="Times New Roman" w:hAnsi="Times New Roman" w:cs="Times New Roman"/>
          <w:sz w:val="28"/>
          <w:szCs w:val="28"/>
          <w:lang w:val="ru-RU"/>
        </w:rPr>
        <w:t xml:space="preserve"> </w:t>
      </w:r>
      <w:r w:rsidR="00433AAF" w:rsidRPr="00B03E01">
        <w:rPr>
          <w:rFonts w:ascii="Times New Roman" w:hAnsi="Times New Roman" w:cs="Times New Roman"/>
          <w:sz w:val="28"/>
          <w:szCs w:val="28"/>
        </w:rPr>
        <w:t>діяльність не обмеж</w:t>
      </w:r>
      <w:proofErr w:type="spellStart"/>
      <w:r>
        <w:rPr>
          <w:rFonts w:ascii="Times New Roman" w:hAnsi="Times New Roman" w:cs="Times New Roman"/>
          <w:sz w:val="28"/>
          <w:szCs w:val="28"/>
          <w:lang w:val="ru-RU"/>
        </w:rPr>
        <w:t>ена</w:t>
      </w:r>
      <w:proofErr w:type="spellEnd"/>
      <w:r w:rsidR="00433AAF" w:rsidRPr="00B03E01">
        <w:rPr>
          <w:rFonts w:ascii="Times New Roman" w:hAnsi="Times New Roman" w:cs="Times New Roman"/>
          <w:sz w:val="28"/>
          <w:szCs w:val="28"/>
        </w:rPr>
        <w:t xml:space="preserve"> віком, </w:t>
      </w:r>
      <w:proofErr w:type="spellStart"/>
      <w:r>
        <w:rPr>
          <w:rFonts w:ascii="Times New Roman" w:hAnsi="Times New Roman" w:cs="Times New Roman"/>
          <w:sz w:val="28"/>
          <w:szCs w:val="28"/>
          <w:lang w:val="ru-RU"/>
        </w:rPr>
        <w:t>але</w:t>
      </w:r>
      <w:proofErr w:type="spellEnd"/>
      <w:r>
        <w:rPr>
          <w:rFonts w:ascii="Times New Roman" w:hAnsi="Times New Roman" w:cs="Times New Roman"/>
          <w:sz w:val="28"/>
          <w:szCs w:val="28"/>
          <w:lang w:val="ru-RU"/>
        </w:rPr>
        <w:t xml:space="preserve"> в </w:t>
      </w:r>
      <w:r w:rsidR="00433AAF" w:rsidRPr="00B03E01">
        <w:rPr>
          <w:rFonts w:ascii="Times New Roman" w:hAnsi="Times New Roman" w:cs="Times New Roman"/>
          <w:sz w:val="28"/>
          <w:szCs w:val="28"/>
        </w:rPr>
        <w:t xml:space="preserve">кожному віці гра має свої особливості. Для маленьких дітей ігрові технології </w:t>
      </w:r>
      <w:r w:rsidRPr="006C62EC">
        <w:rPr>
          <w:rFonts w:ascii="Times New Roman" w:hAnsi="Times New Roman" w:cs="Times New Roman"/>
          <w:sz w:val="28"/>
          <w:szCs w:val="28"/>
        </w:rPr>
        <w:t>як правил</w:t>
      </w:r>
      <w:r>
        <w:rPr>
          <w:rFonts w:ascii="Times New Roman" w:hAnsi="Times New Roman" w:cs="Times New Roman"/>
          <w:sz w:val="28"/>
          <w:szCs w:val="28"/>
          <w:lang w:val="ru-RU"/>
        </w:rPr>
        <w:t>о</w:t>
      </w:r>
      <w:r w:rsidR="00433AAF" w:rsidRPr="00B03E01">
        <w:rPr>
          <w:rFonts w:ascii="Times New Roman" w:hAnsi="Times New Roman" w:cs="Times New Roman"/>
          <w:sz w:val="28"/>
          <w:szCs w:val="28"/>
        </w:rPr>
        <w:t xml:space="preserve"> спрямовані на предметну діяльність, тоді як у старшому віці вони набувають більш складних </w:t>
      </w:r>
      <w:r w:rsidR="00433AAF" w:rsidRPr="00B03E01">
        <w:rPr>
          <w:rFonts w:ascii="Times New Roman" w:hAnsi="Times New Roman" w:cs="Times New Roman"/>
          <w:sz w:val="28"/>
          <w:szCs w:val="28"/>
        </w:rPr>
        <w:lastRenderedPageBreak/>
        <w:t>форм, включаючи елементи стратегічного мислення та рольових ігор.</w:t>
      </w:r>
      <w:r w:rsidR="00433AAF" w:rsidRPr="00B03E01">
        <w:rPr>
          <w:rFonts w:ascii="Times New Roman" w:hAnsi="Times New Roman" w:cs="Times New Roman"/>
          <w:bCs/>
          <w:sz w:val="28"/>
          <w:szCs w:val="28"/>
        </w:rPr>
        <w:t xml:space="preserve"> </w:t>
      </w:r>
      <w:r w:rsidR="00433AAF" w:rsidRPr="00B03E01">
        <w:rPr>
          <w:rFonts w:ascii="Times New Roman" w:hAnsi="Times New Roman" w:cs="Times New Roman"/>
          <w:sz w:val="28"/>
          <w:szCs w:val="28"/>
        </w:rPr>
        <w:t>Зміст ігрових технологій розвивається від простих форм до більш складних. Спочатку діти грають з об'єктами, маніпулюючи ними та досліджуючи їхні властивості. З віком ігрові технології стають більш соціально орієнтованими, з акцентом на підпорядкування правилам, соціальній поведінці та взаєминам між людьми, тож цей розвиток допомагає дітям краще розуміти навколишній світ і своє місце в ньому.</w:t>
      </w:r>
    </w:p>
    <w:p w14:paraId="6AF0CE28" w14:textId="495690D3" w:rsidR="00433AAF" w:rsidRPr="00B03E01" w:rsidRDefault="00433AAF" w:rsidP="00534626">
      <w:pPr>
        <w:spacing w:after="0" w:line="360" w:lineRule="auto"/>
        <w:ind w:firstLine="709"/>
        <w:jc w:val="both"/>
        <w:rPr>
          <w:rFonts w:ascii="Times New Roman" w:hAnsi="Times New Roman" w:cs="Times New Roman"/>
          <w:bCs/>
          <w:sz w:val="28"/>
          <w:szCs w:val="28"/>
        </w:rPr>
      </w:pPr>
      <w:r w:rsidRPr="00B03E01">
        <w:rPr>
          <w:rFonts w:ascii="Times New Roman" w:hAnsi="Times New Roman" w:cs="Times New Roman"/>
          <w:bCs/>
          <w:sz w:val="28"/>
          <w:szCs w:val="28"/>
        </w:rPr>
        <w:t xml:space="preserve">Ігрові технології </w:t>
      </w:r>
      <w:r w:rsidR="006C62EC" w:rsidRPr="006C62EC">
        <w:rPr>
          <w:rFonts w:ascii="Times New Roman" w:hAnsi="Times New Roman" w:cs="Times New Roman"/>
          <w:bCs/>
          <w:sz w:val="28"/>
          <w:szCs w:val="28"/>
        </w:rPr>
        <w:t xml:space="preserve">є основним </w:t>
      </w:r>
      <w:r w:rsidRPr="00B03E01">
        <w:rPr>
          <w:rFonts w:ascii="Times New Roman" w:hAnsi="Times New Roman" w:cs="Times New Roman"/>
          <w:bCs/>
          <w:sz w:val="28"/>
          <w:szCs w:val="28"/>
        </w:rPr>
        <w:t>видом діяльності</w:t>
      </w:r>
      <w:r w:rsidR="006C62EC" w:rsidRPr="006C62EC">
        <w:rPr>
          <w:rFonts w:ascii="Times New Roman" w:hAnsi="Times New Roman" w:cs="Times New Roman"/>
          <w:bCs/>
          <w:sz w:val="28"/>
          <w:szCs w:val="28"/>
        </w:rPr>
        <w:t xml:space="preserve"> учнів початкової </w:t>
      </w:r>
      <w:proofErr w:type="spellStart"/>
      <w:r w:rsidR="006C62EC" w:rsidRPr="006C62EC">
        <w:rPr>
          <w:rFonts w:ascii="Times New Roman" w:hAnsi="Times New Roman" w:cs="Times New Roman"/>
          <w:bCs/>
          <w:sz w:val="28"/>
          <w:szCs w:val="28"/>
        </w:rPr>
        <w:t>школ</w:t>
      </w:r>
      <w:proofErr w:type="spellEnd"/>
      <w:r w:rsidR="006C62EC">
        <w:rPr>
          <w:rFonts w:ascii="Times New Roman" w:hAnsi="Times New Roman" w:cs="Times New Roman"/>
          <w:bCs/>
          <w:sz w:val="28"/>
          <w:szCs w:val="28"/>
          <w:lang w:val="ru-RU"/>
        </w:rPr>
        <w:t>и</w:t>
      </w:r>
      <w:r w:rsidRPr="00B03E01">
        <w:rPr>
          <w:rFonts w:ascii="Times New Roman" w:hAnsi="Times New Roman" w:cs="Times New Roman"/>
          <w:sz w:val="28"/>
          <w:szCs w:val="28"/>
        </w:rPr>
        <w:t xml:space="preserve">, через які вони пізнають світ. Вони стимулюють їхній когнітивний розвиток, формують емоційну стійкість і сприяють соціалізації. У цьому віці діти активно використовують гру для </w:t>
      </w:r>
      <w:proofErr w:type="spellStart"/>
      <w:r w:rsidR="00D11C5A">
        <w:rPr>
          <w:rFonts w:ascii="Times New Roman" w:hAnsi="Times New Roman" w:cs="Times New Roman"/>
          <w:sz w:val="28"/>
          <w:szCs w:val="28"/>
          <w:lang w:val="ru-RU"/>
        </w:rPr>
        <w:t>вивчення</w:t>
      </w:r>
      <w:proofErr w:type="spellEnd"/>
      <w:r w:rsidRPr="00B03E01">
        <w:rPr>
          <w:rFonts w:ascii="Times New Roman" w:hAnsi="Times New Roman" w:cs="Times New Roman"/>
          <w:sz w:val="28"/>
          <w:szCs w:val="28"/>
        </w:rPr>
        <w:t xml:space="preserve"> навколишнього середовища, взаємодії з іншими дітьми та засвоєння нових знань.</w:t>
      </w:r>
      <w:r w:rsidR="00E71086" w:rsidRPr="00B03E01">
        <w:rPr>
          <w:rFonts w:ascii="Times New Roman" w:hAnsi="Times New Roman" w:cs="Times New Roman"/>
          <w:sz w:val="28"/>
          <w:szCs w:val="28"/>
        </w:rPr>
        <w:t xml:space="preserve"> </w:t>
      </w:r>
      <w:r w:rsidRPr="00B03E01">
        <w:rPr>
          <w:rFonts w:ascii="Times New Roman" w:hAnsi="Times New Roman" w:cs="Times New Roman"/>
          <w:sz w:val="28"/>
          <w:szCs w:val="28"/>
        </w:rPr>
        <w:t>Використання ігрових технологій у навчанні математики, особливо для молодших школярів, д</w:t>
      </w:r>
      <w:proofErr w:type="spellStart"/>
      <w:r w:rsidR="00D11C5A">
        <w:rPr>
          <w:rFonts w:ascii="Times New Roman" w:hAnsi="Times New Roman" w:cs="Times New Roman"/>
          <w:sz w:val="28"/>
          <w:szCs w:val="28"/>
          <w:lang w:val="ru-RU"/>
        </w:rPr>
        <w:t>ає</w:t>
      </w:r>
      <w:proofErr w:type="spellEnd"/>
      <w:r w:rsidR="00D11C5A">
        <w:rPr>
          <w:rFonts w:ascii="Times New Roman" w:hAnsi="Times New Roman" w:cs="Times New Roman"/>
          <w:sz w:val="28"/>
          <w:szCs w:val="28"/>
          <w:lang w:val="ru-RU"/>
        </w:rPr>
        <w:t xml:space="preserve"> </w:t>
      </w:r>
      <w:proofErr w:type="spellStart"/>
      <w:r w:rsidR="00D11C5A">
        <w:rPr>
          <w:rFonts w:ascii="Times New Roman" w:hAnsi="Times New Roman" w:cs="Times New Roman"/>
          <w:sz w:val="28"/>
          <w:szCs w:val="28"/>
          <w:lang w:val="ru-RU"/>
        </w:rPr>
        <w:t>змогу</w:t>
      </w:r>
      <w:proofErr w:type="spellEnd"/>
      <w:r w:rsidRPr="00B03E01">
        <w:rPr>
          <w:rFonts w:ascii="Times New Roman" w:hAnsi="Times New Roman" w:cs="Times New Roman"/>
          <w:sz w:val="28"/>
          <w:szCs w:val="28"/>
        </w:rPr>
        <w:t xml:space="preserve"> ефективно інтегрувати ці переваги в освітній процес, підвищуючи його результативність і залученість учнів.</w:t>
      </w:r>
    </w:p>
    <w:p w14:paraId="3321BB69" w14:textId="16B5D5C9" w:rsidR="00433AAF" w:rsidRPr="00B03E01" w:rsidRDefault="00433AAF"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Ігрові технології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w:t>
      </w:r>
      <w:r w:rsidR="00D11C5A" w:rsidRPr="00D11C5A">
        <w:rPr>
          <w:rFonts w:ascii="Times New Roman" w:hAnsi="Times New Roman" w:cs="Times New Roman"/>
          <w:sz w:val="28"/>
          <w:szCs w:val="28"/>
        </w:rPr>
        <w:t>необхідно</w:t>
      </w:r>
      <w:r w:rsidRPr="00B03E01">
        <w:rPr>
          <w:rFonts w:ascii="Times New Roman" w:hAnsi="Times New Roman" w:cs="Times New Roman"/>
          <w:sz w:val="28"/>
          <w:szCs w:val="28"/>
        </w:rPr>
        <w:t xml:space="preserve"> розробл</w:t>
      </w:r>
      <w:r w:rsidR="00D11C5A" w:rsidRPr="00D11C5A">
        <w:rPr>
          <w:rFonts w:ascii="Times New Roman" w:hAnsi="Times New Roman" w:cs="Times New Roman"/>
          <w:sz w:val="28"/>
          <w:szCs w:val="28"/>
        </w:rPr>
        <w:t>яти</w:t>
      </w:r>
      <w:r w:rsidRPr="00B03E01">
        <w:rPr>
          <w:rFonts w:ascii="Times New Roman" w:hAnsi="Times New Roman" w:cs="Times New Roman"/>
          <w:sz w:val="28"/>
          <w:szCs w:val="28"/>
        </w:rPr>
        <w:t xml:space="preserve"> з урахуванням індивідуальних особливостей учнів, зокрема, враховуючи різні групи учнів: слабкі, сильні, активні, пасивні тощо. Вони повинні дозволяти кожному учню проявити себе, показати свої здібності, можливості, самостійність, наполегливість і кмітливість, а також отримати відчуття задоволення та успіху.</w:t>
      </w:r>
    </w:p>
    <w:p w14:paraId="301F6DC2" w14:textId="77777777" w:rsidR="00433AAF" w:rsidRPr="00B03E01" w:rsidRDefault="00433AAF"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Використання творчих ігрових технологій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є дуже ефективним методом, оскільки:</w:t>
      </w:r>
    </w:p>
    <w:p w14:paraId="40C2714F" w14:textId="36040B70"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Pr>
          <w:rFonts w:ascii="Times New Roman" w:hAnsi="Times New Roman" w:cs="Times New Roman"/>
          <w:sz w:val="28"/>
          <w:szCs w:val="28"/>
          <w:lang w:val="ru-RU"/>
        </w:rPr>
        <w:t xml:space="preserve"> </w:t>
      </w:r>
      <w:r w:rsidR="00433AAF" w:rsidRPr="00B03E01">
        <w:rPr>
          <w:rFonts w:ascii="Times New Roman" w:hAnsi="Times New Roman" w:cs="Times New Roman"/>
          <w:sz w:val="28"/>
          <w:szCs w:val="28"/>
        </w:rPr>
        <w:t>завдяки елементам змагання та інтересу гра сприяє ефективній взаємодії вчителя з учнями;</w:t>
      </w:r>
    </w:p>
    <w:p w14:paraId="7E81C8A0" w14:textId="7284E902"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гра найкращим чином залучає учнів до вивчення предмету;</w:t>
      </w:r>
    </w:p>
    <w:p w14:paraId="53FA95AA" w14:textId="49960A3E"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вона не тільки робить навчання математики цікавим, але й забезпечує позитивний робочий настрій учнів, допомагає їм творчо долати труднощі та навіть знімає втому;</w:t>
      </w:r>
    </w:p>
    <w:p w14:paraId="4F4C7831" w14:textId="3FEA7EE1"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lastRenderedPageBreak/>
        <w:t>–</w:t>
      </w:r>
      <w:r w:rsidR="00433AAF" w:rsidRPr="00B03E01">
        <w:rPr>
          <w:rFonts w:ascii="Times New Roman" w:hAnsi="Times New Roman" w:cs="Times New Roman"/>
          <w:sz w:val="28"/>
          <w:szCs w:val="28"/>
        </w:rPr>
        <w:t xml:space="preserve"> ігри значно активізують розумовий розвиток дітей та всі їхні психічні процеси;</w:t>
      </w:r>
    </w:p>
    <w:p w14:paraId="334BE8C1" w14:textId="0BF50EA4"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за допомогою гри учні засвоюють знання про явища та предмети навколишнього світу.</w:t>
      </w:r>
    </w:p>
    <w:p w14:paraId="022D1453" w14:textId="77777777" w:rsidR="00433AAF" w:rsidRPr="00B03E01" w:rsidRDefault="00433AAF"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При організації уроку із використанням ігрових технологій важливо дотримуватися таких принципів:</w:t>
      </w:r>
    </w:p>
    <w:p w14:paraId="16717053" w14:textId="40631775"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правила гри мають бути простими та чітко сформульованими, а математичний зміст – доступним для розуміння </w:t>
      </w:r>
      <w:proofErr w:type="spellStart"/>
      <w:r>
        <w:rPr>
          <w:rFonts w:ascii="Times New Roman" w:hAnsi="Times New Roman" w:cs="Times New Roman"/>
          <w:sz w:val="28"/>
          <w:szCs w:val="28"/>
          <w:lang w:val="ru-RU"/>
        </w:rPr>
        <w:t>учнів</w:t>
      </w:r>
      <w:proofErr w:type="spellEnd"/>
      <w:r w:rsidR="00433AAF" w:rsidRPr="00B03E01">
        <w:rPr>
          <w:rFonts w:ascii="Times New Roman" w:hAnsi="Times New Roman" w:cs="Times New Roman"/>
          <w:sz w:val="28"/>
          <w:szCs w:val="28"/>
        </w:rPr>
        <w:t>;</w:t>
      </w:r>
    </w:p>
    <w:p w14:paraId="18EECE2A" w14:textId="64F4C6A9"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ігрова технологія повинна приносити значну користь для розумової діяльності учнів;</w:t>
      </w:r>
    </w:p>
    <w:p w14:paraId="1C67D99B" w14:textId="4620DC18"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дидактичний матеріал повинен бути зручним у використанні;</w:t>
      </w:r>
    </w:p>
    <w:p w14:paraId="5713D990" w14:textId="0640F4CF"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у командних іграх необхідно забезпечити контроль над результатами з боку всього колективу учнів або обраних осіб, підсумки змагання повинні бути справедливими, аргументованими та відкритими;</w:t>
      </w:r>
    </w:p>
    <w:p w14:paraId="2F8E4361" w14:textId="66BEBC45"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усі учні повинні бути активними учасниками в ході ігрових технологій;</w:t>
      </w:r>
    </w:p>
    <w:p w14:paraId="7FBBA073" w14:textId="29150ABC" w:rsidR="00433AAF" w:rsidRPr="00B03E01" w:rsidRDefault="001B45ED"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w:t>
      </w:r>
      <w:r w:rsidR="00433AAF" w:rsidRPr="00B03E01">
        <w:rPr>
          <w:rFonts w:ascii="Times New Roman" w:hAnsi="Times New Roman" w:cs="Times New Roman"/>
          <w:sz w:val="28"/>
          <w:szCs w:val="28"/>
        </w:rPr>
        <w:t xml:space="preserve"> щоб діти не почали сприймати </w:t>
      </w:r>
      <w:proofErr w:type="spellStart"/>
      <w:r w:rsidR="00433AAF" w:rsidRPr="00B03E01">
        <w:rPr>
          <w:rFonts w:ascii="Times New Roman" w:hAnsi="Times New Roman" w:cs="Times New Roman"/>
          <w:sz w:val="28"/>
          <w:szCs w:val="28"/>
        </w:rPr>
        <w:t>уроки</w:t>
      </w:r>
      <w:proofErr w:type="spellEnd"/>
      <w:r w:rsidR="00433AAF" w:rsidRPr="00B03E01">
        <w:rPr>
          <w:rFonts w:ascii="Times New Roman" w:hAnsi="Times New Roman" w:cs="Times New Roman"/>
          <w:sz w:val="28"/>
          <w:szCs w:val="28"/>
        </w:rPr>
        <w:t xml:space="preserve"> виключно як гру, ігровий характер занять з математики має бути дозованим.</w:t>
      </w:r>
    </w:p>
    <w:p w14:paraId="5C074F2A" w14:textId="43A3871F" w:rsidR="00433AAF" w:rsidRPr="00B03E01" w:rsidRDefault="00433AAF"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Ігрові технології д</w:t>
      </w:r>
      <w:r w:rsidR="00D11C5A" w:rsidRPr="00D11C5A">
        <w:rPr>
          <w:rFonts w:ascii="Times New Roman" w:hAnsi="Times New Roman" w:cs="Times New Roman"/>
          <w:sz w:val="28"/>
          <w:szCs w:val="28"/>
        </w:rPr>
        <w:t>ають змогу</w:t>
      </w:r>
      <w:r w:rsidRPr="00B03E01">
        <w:rPr>
          <w:rFonts w:ascii="Times New Roman" w:hAnsi="Times New Roman" w:cs="Times New Roman"/>
          <w:sz w:val="28"/>
          <w:szCs w:val="28"/>
        </w:rPr>
        <w:t xml:space="preserve"> адаптувати навчальний процес до індивідуальних особливостей кожного учня, що важливо для першокласників, </w:t>
      </w:r>
      <w:r w:rsidR="00D11C5A" w:rsidRPr="00D11C5A">
        <w:rPr>
          <w:rFonts w:ascii="Times New Roman" w:hAnsi="Times New Roman" w:cs="Times New Roman"/>
          <w:sz w:val="28"/>
          <w:szCs w:val="28"/>
        </w:rPr>
        <w:t xml:space="preserve">з різним рівнем </w:t>
      </w:r>
      <w:r w:rsidRPr="00B03E01">
        <w:rPr>
          <w:rFonts w:ascii="Times New Roman" w:hAnsi="Times New Roman" w:cs="Times New Roman"/>
          <w:sz w:val="28"/>
          <w:szCs w:val="28"/>
        </w:rPr>
        <w:t xml:space="preserve">підготовки та </w:t>
      </w:r>
      <w:proofErr w:type="spellStart"/>
      <w:r w:rsidRPr="00B03E01">
        <w:rPr>
          <w:rFonts w:ascii="Times New Roman" w:hAnsi="Times New Roman" w:cs="Times New Roman"/>
          <w:sz w:val="28"/>
          <w:szCs w:val="28"/>
        </w:rPr>
        <w:t>здібност</w:t>
      </w:r>
      <w:r w:rsidR="00D11C5A">
        <w:rPr>
          <w:rFonts w:ascii="Times New Roman" w:hAnsi="Times New Roman" w:cs="Times New Roman"/>
          <w:sz w:val="28"/>
          <w:szCs w:val="28"/>
          <w:lang w:val="ru-RU"/>
        </w:rPr>
        <w:t>ями</w:t>
      </w:r>
      <w:proofErr w:type="spellEnd"/>
      <w:r w:rsidRPr="00B03E01">
        <w:rPr>
          <w:rFonts w:ascii="Times New Roman" w:hAnsi="Times New Roman" w:cs="Times New Roman"/>
          <w:sz w:val="28"/>
          <w:szCs w:val="28"/>
        </w:rPr>
        <w:t xml:space="preserve">. Елементи змагання та веселощів стимулюють інтерес до математики, що </w:t>
      </w:r>
      <w:proofErr w:type="spellStart"/>
      <w:r w:rsidR="00D11C5A">
        <w:rPr>
          <w:rFonts w:ascii="Times New Roman" w:hAnsi="Times New Roman" w:cs="Times New Roman"/>
          <w:sz w:val="28"/>
          <w:szCs w:val="28"/>
          <w:lang w:val="ru-RU"/>
        </w:rPr>
        <w:t>має</w:t>
      </w:r>
      <w:proofErr w:type="spellEnd"/>
      <w:r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особлив</w:t>
      </w:r>
      <w:proofErr w:type="spellEnd"/>
      <w:r w:rsidR="00D11C5A">
        <w:rPr>
          <w:rFonts w:ascii="Times New Roman" w:hAnsi="Times New Roman" w:cs="Times New Roman"/>
          <w:sz w:val="28"/>
          <w:szCs w:val="28"/>
          <w:lang w:val="ru-RU"/>
        </w:rPr>
        <w:t>е</w:t>
      </w:r>
      <w:r w:rsidRPr="00B03E01">
        <w:rPr>
          <w:rFonts w:ascii="Times New Roman" w:hAnsi="Times New Roman" w:cs="Times New Roman"/>
          <w:sz w:val="28"/>
          <w:szCs w:val="28"/>
        </w:rPr>
        <w:t xml:space="preserve"> </w:t>
      </w:r>
      <w:proofErr w:type="spellStart"/>
      <w:r w:rsidR="00D11C5A">
        <w:rPr>
          <w:rFonts w:ascii="Times New Roman" w:hAnsi="Times New Roman" w:cs="Times New Roman"/>
          <w:sz w:val="28"/>
          <w:szCs w:val="28"/>
          <w:lang w:val="ru-RU"/>
        </w:rPr>
        <w:t>значення</w:t>
      </w:r>
      <w:proofErr w:type="spellEnd"/>
      <w:r w:rsidR="00D11C5A">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для </w:t>
      </w:r>
      <w:proofErr w:type="spellStart"/>
      <w:r w:rsidR="00D11C5A">
        <w:rPr>
          <w:rFonts w:ascii="Times New Roman" w:hAnsi="Times New Roman" w:cs="Times New Roman"/>
          <w:sz w:val="28"/>
          <w:szCs w:val="28"/>
          <w:lang w:val="ru-RU"/>
        </w:rPr>
        <w:t>учнів</w:t>
      </w:r>
      <w:proofErr w:type="spellEnd"/>
      <w:r w:rsidR="00D11C5A">
        <w:rPr>
          <w:rFonts w:ascii="Times New Roman" w:hAnsi="Times New Roman" w:cs="Times New Roman"/>
          <w:sz w:val="28"/>
          <w:szCs w:val="28"/>
          <w:lang w:val="ru-RU"/>
        </w:rPr>
        <w:t xml:space="preserve"> </w:t>
      </w:r>
      <w:proofErr w:type="spellStart"/>
      <w:r w:rsidR="00D11C5A">
        <w:rPr>
          <w:rFonts w:ascii="Times New Roman" w:hAnsi="Times New Roman" w:cs="Times New Roman"/>
          <w:sz w:val="28"/>
          <w:szCs w:val="28"/>
          <w:lang w:val="ru-RU"/>
        </w:rPr>
        <w:t>початкової</w:t>
      </w:r>
      <w:proofErr w:type="spellEnd"/>
      <w:r w:rsidR="00D11C5A">
        <w:rPr>
          <w:rFonts w:ascii="Times New Roman" w:hAnsi="Times New Roman" w:cs="Times New Roman"/>
          <w:sz w:val="28"/>
          <w:szCs w:val="28"/>
          <w:lang w:val="ru-RU"/>
        </w:rPr>
        <w:t xml:space="preserve"> </w:t>
      </w:r>
      <w:proofErr w:type="spellStart"/>
      <w:r w:rsidR="00D11C5A">
        <w:rPr>
          <w:rFonts w:ascii="Times New Roman" w:hAnsi="Times New Roman" w:cs="Times New Roman"/>
          <w:sz w:val="28"/>
          <w:szCs w:val="28"/>
          <w:lang w:val="ru-RU"/>
        </w:rPr>
        <w:t>школи</w:t>
      </w:r>
      <w:proofErr w:type="spellEnd"/>
      <w:r w:rsidRPr="00B03E01">
        <w:rPr>
          <w:rFonts w:ascii="Times New Roman" w:hAnsi="Times New Roman" w:cs="Times New Roman"/>
          <w:sz w:val="28"/>
          <w:szCs w:val="28"/>
        </w:rPr>
        <w:t xml:space="preserve">, які ще тільки починають </w:t>
      </w:r>
      <w:proofErr w:type="spellStart"/>
      <w:r w:rsidR="00D11C5A">
        <w:rPr>
          <w:rFonts w:ascii="Times New Roman" w:hAnsi="Times New Roman" w:cs="Times New Roman"/>
          <w:sz w:val="28"/>
          <w:szCs w:val="28"/>
          <w:lang w:val="ru-RU"/>
        </w:rPr>
        <w:t>опановувати</w:t>
      </w:r>
      <w:proofErr w:type="spellEnd"/>
      <w:r w:rsidR="00D11C5A">
        <w:rPr>
          <w:rFonts w:ascii="Times New Roman" w:hAnsi="Times New Roman" w:cs="Times New Roman"/>
          <w:sz w:val="28"/>
          <w:szCs w:val="28"/>
          <w:lang w:val="ru-RU"/>
        </w:rPr>
        <w:t xml:space="preserve"> </w:t>
      </w:r>
      <w:r w:rsidRPr="00B03E01">
        <w:rPr>
          <w:rFonts w:ascii="Times New Roman" w:hAnsi="Times New Roman" w:cs="Times New Roman"/>
          <w:sz w:val="28"/>
          <w:szCs w:val="28"/>
        </w:rPr>
        <w:t>предмет. Крім того, вони сприяють розвитку критичного мислення, логіки, творчості та інших когнітивних навичок, а також допомагають дітям розвивати соціальні навички, такі як співпраця, комунікація, вміння працювати в команді та дотримуватися правил.</w:t>
      </w:r>
    </w:p>
    <w:p w14:paraId="1F74F3F9" w14:textId="70676A8D" w:rsidR="00433AAF" w:rsidRPr="00B03E01" w:rsidRDefault="00433AAF" w:rsidP="00534626">
      <w:pPr>
        <w:spacing w:after="0" w:line="360" w:lineRule="auto"/>
        <w:ind w:firstLine="709"/>
        <w:jc w:val="both"/>
        <w:rPr>
          <w:rFonts w:ascii="Times New Roman" w:hAnsi="Times New Roman" w:cs="Times New Roman"/>
          <w:sz w:val="28"/>
          <w:szCs w:val="28"/>
        </w:rPr>
      </w:pPr>
      <w:proofErr w:type="spellStart"/>
      <w:r w:rsidRPr="00B03E01">
        <w:rPr>
          <w:rFonts w:ascii="Times New Roman" w:hAnsi="Times New Roman" w:cs="Times New Roman"/>
          <w:sz w:val="28"/>
          <w:szCs w:val="28"/>
        </w:rPr>
        <w:t>Викорис</w:t>
      </w:r>
      <w:r w:rsidR="00D11C5A">
        <w:rPr>
          <w:rFonts w:ascii="Times New Roman" w:hAnsi="Times New Roman" w:cs="Times New Roman"/>
          <w:sz w:val="28"/>
          <w:szCs w:val="28"/>
          <w:lang w:val="ru-RU"/>
        </w:rPr>
        <w:t>товуючи</w:t>
      </w:r>
      <w:proofErr w:type="spellEnd"/>
      <w:r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ігров</w:t>
      </w:r>
      <w:proofErr w:type="spellEnd"/>
      <w:r w:rsidR="00D11C5A">
        <w:rPr>
          <w:rFonts w:ascii="Times New Roman" w:hAnsi="Times New Roman" w:cs="Times New Roman"/>
          <w:sz w:val="28"/>
          <w:szCs w:val="28"/>
          <w:lang w:val="ru-RU"/>
        </w:rPr>
        <w:t>і</w:t>
      </w:r>
      <w:r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технологі</w:t>
      </w:r>
      <w:proofErr w:type="spellEnd"/>
      <w:r w:rsidR="00D11C5A">
        <w:rPr>
          <w:rFonts w:ascii="Times New Roman" w:hAnsi="Times New Roman" w:cs="Times New Roman"/>
          <w:sz w:val="28"/>
          <w:szCs w:val="28"/>
          <w:lang w:val="ru-RU"/>
        </w:rPr>
        <w:t>ї</w:t>
      </w:r>
      <w:r w:rsidRPr="00B03E01">
        <w:rPr>
          <w:rFonts w:ascii="Times New Roman" w:hAnsi="Times New Roman" w:cs="Times New Roman"/>
          <w:sz w:val="28"/>
          <w:szCs w:val="28"/>
        </w:rPr>
        <w:t xml:space="preserve"> </w:t>
      </w:r>
      <w:proofErr w:type="spellStart"/>
      <w:r w:rsidR="00D11C5A">
        <w:rPr>
          <w:rFonts w:ascii="Times New Roman" w:hAnsi="Times New Roman" w:cs="Times New Roman"/>
          <w:sz w:val="28"/>
          <w:szCs w:val="28"/>
          <w:lang w:val="ru-RU"/>
        </w:rPr>
        <w:t>вчитель</w:t>
      </w:r>
      <w:proofErr w:type="spellEnd"/>
      <w:r w:rsidR="00D11C5A">
        <w:rPr>
          <w:rFonts w:ascii="Times New Roman" w:hAnsi="Times New Roman" w:cs="Times New Roman"/>
          <w:sz w:val="28"/>
          <w:szCs w:val="28"/>
          <w:lang w:val="ru-RU"/>
        </w:rPr>
        <w:t xml:space="preserve"> </w:t>
      </w:r>
      <w:proofErr w:type="spellStart"/>
      <w:r w:rsidR="00D11C5A">
        <w:rPr>
          <w:rFonts w:ascii="Times New Roman" w:hAnsi="Times New Roman" w:cs="Times New Roman"/>
          <w:sz w:val="28"/>
          <w:szCs w:val="28"/>
          <w:lang w:val="ru-RU"/>
        </w:rPr>
        <w:t>може</w:t>
      </w:r>
      <w:proofErr w:type="spellEnd"/>
      <w:r w:rsidRPr="00B03E01">
        <w:rPr>
          <w:rFonts w:ascii="Times New Roman" w:hAnsi="Times New Roman" w:cs="Times New Roman"/>
          <w:sz w:val="28"/>
          <w:szCs w:val="28"/>
        </w:rPr>
        <w:t xml:space="preserve"> наочно </w:t>
      </w:r>
      <w:r w:rsidR="00D11C5A">
        <w:rPr>
          <w:rFonts w:ascii="Times New Roman" w:hAnsi="Times New Roman" w:cs="Times New Roman"/>
          <w:sz w:val="28"/>
          <w:szCs w:val="28"/>
          <w:lang w:val="ru-RU"/>
        </w:rPr>
        <w:t>про</w:t>
      </w:r>
      <w:r w:rsidRPr="00B03E01">
        <w:rPr>
          <w:rFonts w:ascii="Times New Roman" w:hAnsi="Times New Roman" w:cs="Times New Roman"/>
          <w:sz w:val="28"/>
          <w:szCs w:val="28"/>
        </w:rPr>
        <w:t xml:space="preserve">демонструвати математичні поняття, що </w:t>
      </w:r>
      <w:proofErr w:type="spellStart"/>
      <w:r w:rsidRPr="00B03E01">
        <w:rPr>
          <w:rFonts w:ascii="Times New Roman" w:hAnsi="Times New Roman" w:cs="Times New Roman"/>
          <w:sz w:val="28"/>
          <w:szCs w:val="28"/>
        </w:rPr>
        <w:t>полегш</w:t>
      </w:r>
      <w:proofErr w:type="spellEnd"/>
      <w:r w:rsidR="00D11C5A">
        <w:rPr>
          <w:rFonts w:ascii="Times New Roman" w:hAnsi="Times New Roman" w:cs="Times New Roman"/>
          <w:sz w:val="28"/>
          <w:szCs w:val="28"/>
          <w:lang w:val="ru-RU"/>
        </w:rPr>
        <w:t>ить</w:t>
      </w:r>
      <w:r w:rsidRPr="00B03E01">
        <w:rPr>
          <w:rFonts w:ascii="Times New Roman" w:hAnsi="Times New Roman" w:cs="Times New Roman"/>
          <w:sz w:val="28"/>
          <w:szCs w:val="28"/>
        </w:rPr>
        <w:t xml:space="preserve"> їх розуміння. Візуальні елементи гри допомагають учням краще засвоювати абстрактні математичні ідеї. Використання цифрових ігор та інтерактивних платформ </w:t>
      </w:r>
      <w:r w:rsidRPr="00B03E01">
        <w:rPr>
          <w:rFonts w:ascii="Times New Roman" w:hAnsi="Times New Roman" w:cs="Times New Roman"/>
          <w:sz w:val="28"/>
          <w:szCs w:val="28"/>
        </w:rPr>
        <w:lastRenderedPageBreak/>
        <w:t xml:space="preserve">сприяє інтеграції сучасних технологій у навчальний процес, що відкриває нові можливості для навчання, такі як миттєвий зворотний зв'язок, адаптивні завдання та індивідуальний підхід. Ігрові технології можуть бути ефективним засобом для </w:t>
      </w:r>
      <w:proofErr w:type="spellStart"/>
      <w:r w:rsidR="00D11C5A">
        <w:rPr>
          <w:rFonts w:ascii="Times New Roman" w:hAnsi="Times New Roman" w:cs="Times New Roman"/>
          <w:sz w:val="28"/>
          <w:szCs w:val="28"/>
          <w:lang w:val="ru-RU"/>
        </w:rPr>
        <w:t>формування</w:t>
      </w:r>
      <w:proofErr w:type="spellEnd"/>
      <w:r w:rsidR="00D11C5A">
        <w:rPr>
          <w:rFonts w:ascii="Times New Roman" w:hAnsi="Times New Roman" w:cs="Times New Roman"/>
          <w:sz w:val="28"/>
          <w:szCs w:val="28"/>
          <w:lang w:val="ru-RU"/>
        </w:rPr>
        <w:t xml:space="preserve"> в </w:t>
      </w:r>
      <w:proofErr w:type="spellStart"/>
      <w:r w:rsidR="00D11C5A">
        <w:rPr>
          <w:rFonts w:ascii="Times New Roman" w:hAnsi="Times New Roman" w:cs="Times New Roman"/>
          <w:sz w:val="28"/>
          <w:szCs w:val="28"/>
          <w:lang w:val="ru-RU"/>
        </w:rPr>
        <w:t>першокласників</w:t>
      </w:r>
      <w:proofErr w:type="spellEnd"/>
      <w:r w:rsidRPr="00B03E01">
        <w:rPr>
          <w:rFonts w:ascii="Times New Roman" w:hAnsi="Times New Roman" w:cs="Times New Roman"/>
          <w:sz w:val="28"/>
          <w:szCs w:val="28"/>
        </w:rPr>
        <w:t xml:space="preserve"> навичок самостійного навчання. Вони заохочують дітей до самостійного вирішення завдань, що сприяє формуванню самодисципліни та відповідальності за своє навчання. </w:t>
      </w:r>
    </w:p>
    <w:p w14:paraId="64C058A5" w14:textId="4F5CE149" w:rsidR="00433AAF" w:rsidRPr="00B03E01" w:rsidRDefault="00433AAF" w:rsidP="00534626">
      <w:pPr>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Отже, застосування ігрових технологій у навчанні математики в 1 класі має численні переваги. Вони сприяють підвищенню мотивації та зацікавленості учнів, забезпечують індивідуалізований підхід, розвивають когнітивні та соціальні навички, а також інтегрують сучасні технології у навчальний процес. Ігри створюють позитивну та </w:t>
      </w:r>
      <w:proofErr w:type="spellStart"/>
      <w:r w:rsidR="00D11C5A">
        <w:rPr>
          <w:rFonts w:ascii="Times New Roman" w:hAnsi="Times New Roman" w:cs="Times New Roman"/>
          <w:sz w:val="28"/>
          <w:szCs w:val="28"/>
          <w:lang w:val="ru-RU"/>
        </w:rPr>
        <w:t>сприятливу</w:t>
      </w:r>
      <w:proofErr w:type="spellEnd"/>
      <w:r w:rsidRPr="00B03E01">
        <w:rPr>
          <w:rFonts w:ascii="Times New Roman" w:hAnsi="Times New Roman" w:cs="Times New Roman"/>
          <w:sz w:val="28"/>
          <w:szCs w:val="28"/>
        </w:rPr>
        <w:t xml:space="preserve"> навчальну атмосферу, що є ключовим фактором для успішного засвоєння математичних знань у молодшій школі.</w:t>
      </w:r>
    </w:p>
    <w:p w14:paraId="42158CD4" w14:textId="77777777" w:rsidR="00433AAF" w:rsidRPr="00B03E01" w:rsidRDefault="00433AAF" w:rsidP="00433AAF">
      <w:pPr>
        <w:rPr>
          <w:rFonts w:ascii="Times New Roman" w:hAnsi="Times New Roman" w:cs="Times New Roman"/>
          <w:sz w:val="28"/>
          <w:szCs w:val="28"/>
        </w:rPr>
      </w:pPr>
    </w:p>
    <w:p w14:paraId="3D62F4CA" w14:textId="54D18561" w:rsidR="00620844" w:rsidRPr="004B44EB" w:rsidRDefault="00433AAF" w:rsidP="004B44EB">
      <w:pPr>
        <w:pStyle w:val="2"/>
        <w:spacing w:before="0" w:line="360" w:lineRule="auto"/>
        <w:ind w:firstLine="709"/>
        <w:jc w:val="both"/>
        <w:rPr>
          <w:rFonts w:ascii="Times New Roman" w:hAnsi="Times New Roman" w:cs="Times New Roman"/>
          <w:b/>
          <w:bCs/>
          <w:color w:val="auto"/>
          <w:sz w:val="28"/>
          <w:szCs w:val="28"/>
          <w:lang w:val="ru-RU"/>
        </w:rPr>
      </w:pPr>
      <w:bookmarkStart w:id="5" w:name="_Toc182060021"/>
      <w:r w:rsidRPr="00B03E01">
        <w:rPr>
          <w:rFonts w:ascii="Times New Roman" w:hAnsi="Times New Roman" w:cs="Times New Roman"/>
          <w:b/>
          <w:bCs/>
          <w:color w:val="auto"/>
          <w:sz w:val="28"/>
          <w:szCs w:val="28"/>
        </w:rPr>
        <w:t xml:space="preserve">2.2. Особливості застосування ігрових технологій навчання на </w:t>
      </w:r>
      <w:proofErr w:type="spellStart"/>
      <w:r w:rsidRPr="00B03E01">
        <w:rPr>
          <w:rFonts w:ascii="Times New Roman" w:hAnsi="Times New Roman" w:cs="Times New Roman"/>
          <w:b/>
          <w:bCs/>
          <w:color w:val="auto"/>
          <w:sz w:val="28"/>
          <w:szCs w:val="28"/>
        </w:rPr>
        <w:t>уроках</w:t>
      </w:r>
      <w:proofErr w:type="spellEnd"/>
      <w:r w:rsidRPr="00B03E01">
        <w:rPr>
          <w:rFonts w:ascii="Times New Roman" w:hAnsi="Times New Roman" w:cs="Times New Roman"/>
          <w:b/>
          <w:bCs/>
          <w:color w:val="auto"/>
          <w:sz w:val="28"/>
          <w:szCs w:val="28"/>
        </w:rPr>
        <w:t xml:space="preserve"> математики в 1 класі</w:t>
      </w:r>
      <w:bookmarkEnd w:id="5"/>
    </w:p>
    <w:p w14:paraId="39D19959" w14:textId="79F921EF" w:rsidR="00433AAF" w:rsidRPr="00B03E01" w:rsidRDefault="00433AAF" w:rsidP="00534626">
      <w:pPr>
        <w:spacing w:after="0" w:line="360" w:lineRule="auto"/>
        <w:ind w:firstLine="709"/>
        <w:jc w:val="both"/>
        <w:rPr>
          <w:rFonts w:ascii="Times New Roman" w:hAnsi="Times New Roman" w:cs="Times New Roman"/>
          <w:b/>
          <w:sz w:val="28"/>
          <w:szCs w:val="28"/>
        </w:rPr>
      </w:pPr>
      <w:r w:rsidRPr="00B03E01">
        <w:rPr>
          <w:rFonts w:ascii="Times New Roman" w:hAnsi="Times New Roman" w:cs="Times New Roman"/>
          <w:sz w:val="28"/>
          <w:szCs w:val="28"/>
        </w:rPr>
        <w:t>Ігрові технології мають бути адаптовані до психологічних і фізичних особливостей першокласників. В цьому віці діти швидко втомлюються, тому ігри повинні бути короткими, динамічними та різноманітними, щоб підтримувати їхню увагу та інтерес.</w:t>
      </w:r>
      <w:r w:rsidRPr="00B03E01">
        <w:rPr>
          <w:rFonts w:ascii="Times New Roman" w:hAnsi="Times New Roman" w:cs="Times New Roman"/>
          <w:b/>
          <w:sz w:val="28"/>
          <w:szCs w:val="28"/>
        </w:rPr>
        <w:t xml:space="preserve"> </w:t>
      </w:r>
      <w:r w:rsidRPr="00B03E01">
        <w:rPr>
          <w:rFonts w:ascii="Times New Roman" w:hAnsi="Times New Roman" w:cs="Times New Roman"/>
          <w:sz w:val="28"/>
          <w:szCs w:val="28"/>
        </w:rPr>
        <w:t>Правила ігор повинні бути простими та зрозумілими для дітей. Математичний зміст має бути п</w:t>
      </w:r>
      <w:proofErr w:type="spellStart"/>
      <w:r w:rsidR="00400FBE">
        <w:rPr>
          <w:rFonts w:ascii="Times New Roman" w:hAnsi="Times New Roman" w:cs="Times New Roman"/>
          <w:sz w:val="28"/>
          <w:szCs w:val="28"/>
          <w:lang w:val="ru-RU"/>
        </w:rPr>
        <w:t>оданий</w:t>
      </w:r>
      <w:proofErr w:type="spellEnd"/>
      <w:r w:rsidRPr="00B03E01">
        <w:rPr>
          <w:rFonts w:ascii="Times New Roman" w:hAnsi="Times New Roman" w:cs="Times New Roman"/>
          <w:sz w:val="28"/>
          <w:szCs w:val="28"/>
        </w:rPr>
        <w:t xml:space="preserve"> у </w:t>
      </w:r>
      <w:proofErr w:type="spellStart"/>
      <w:r w:rsidR="00400FBE">
        <w:rPr>
          <w:rFonts w:ascii="Times New Roman" w:hAnsi="Times New Roman" w:cs="Times New Roman"/>
          <w:sz w:val="28"/>
          <w:szCs w:val="28"/>
          <w:lang w:val="ru-RU"/>
        </w:rPr>
        <w:t>доступній</w:t>
      </w:r>
      <w:proofErr w:type="spellEnd"/>
      <w:r w:rsidR="00400FBE">
        <w:rPr>
          <w:rFonts w:ascii="Times New Roman" w:hAnsi="Times New Roman" w:cs="Times New Roman"/>
          <w:sz w:val="28"/>
          <w:szCs w:val="28"/>
          <w:lang w:val="ru-RU"/>
        </w:rPr>
        <w:t xml:space="preserve"> </w:t>
      </w:r>
      <w:r w:rsidRPr="00B03E01">
        <w:rPr>
          <w:rFonts w:ascii="Times New Roman" w:hAnsi="Times New Roman" w:cs="Times New Roman"/>
          <w:sz w:val="28"/>
          <w:szCs w:val="28"/>
        </w:rPr>
        <w:t>формі</w:t>
      </w:r>
      <w:r w:rsidR="00400FBE">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для розуміння </w:t>
      </w:r>
      <w:proofErr w:type="spellStart"/>
      <w:r w:rsidR="00400FBE">
        <w:rPr>
          <w:rFonts w:ascii="Times New Roman" w:hAnsi="Times New Roman" w:cs="Times New Roman"/>
          <w:sz w:val="28"/>
          <w:szCs w:val="28"/>
          <w:lang w:val="ru-RU"/>
        </w:rPr>
        <w:t>учнів</w:t>
      </w:r>
      <w:proofErr w:type="spellEnd"/>
      <w:r w:rsidR="00400FBE">
        <w:rPr>
          <w:rFonts w:ascii="Times New Roman" w:hAnsi="Times New Roman" w:cs="Times New Roman"/>
          <w:sz w:val="28"/>
          <w:szCs w:val="28"/>
          <w:lang w:val="ru-RU"/>
        </w:rPr>
        <w:t xml:space="preserve"> 1 </w:t>
      </w:r>
      <w:proofErr w:type="spellStart"/>
      <w:r w:rsidR="00400FBE">
        <w:rPr>
          <w:rFonts w:ascii="Times New Roman" w:hAnsi="Times New Roman" w:cs="Times New Roman"/>
          <w:sz w:val="28"/>
          <w:szCs w:val="28"/>
          <w:lang w:val="ru-RU"/>
        </w:rPr>
        <w:t>класу</w:t>
      </w:r>
      <w:proofErr w:type="spellEnd"/>
      <w:r w:rsidRPr="00B03E01">
        <w:rPr>
          <w:rFonts w:ascii="Times New Roman" w:hAnsi="Times New Roman" w:cs="Times New Roman"/>
          <w:sz w:val="28"/>
          <w:szCs w:val="28"/>
        </w:rPr>
        <w:t xml:space="preserve">. </w:t>
      </w:r>
    </w:p>
    <w:p w14:paraId="38F4AC25" w14:textId="1D4110CD" w:rsidR="00433AAF" w:rsidRPr="00B03E01" w:rsidRDefault="00433AAF" w:rsidP="00534626">
      <w:pPr>
        <w:spacing w:after="0" w:line="360" w:lineRule="auto"/>
        <w:ind w:firstLine="709"/>
        <w:jc w:val="both"/>
        <w:rPr>
          <w:rFonts w:ascii="Times New Roman" w:hAnsi="Times New Roman" w:cs="Times New Roman"/>
          <w:b/>
          <w:sz w:val="28"/>
          <w:szCs w:val="28"/>
        </w:rPr>
      </w:pPr>
      <w:r w:rsidRPr="00B03E01">
        <w:rPr>
          <w:rFonts w:ascii="Times New Roman" w:hAnsi="Times New Roman" w:cs="Times New Roman"/>
          <w:sz w:val="28"/>
          <w:szCs w:val="28"/>
        </w:rPr>
        <w:t>Ігрові технології повинні враховувати індивідуальні особливості кожного учня, включаючи рівень знань, швидкість засвоєння матеріалу та особисті інтереси, що</w:t>
      </w:r>
      <w:r w:rsidR="00400FBE" w:rsidRPr="00400FBE">
        <w:rPr>
          <w:rFonts w:ascii="Times New Roman" w:hAnsi="Times New Roman" w:cs="Times New Roman"/>
          <w:sz w:val="28"/>
          <w:szCs w:val="28"/>
        </w:rPr>
        <w:t>б</w:t>
      </w:r>
      <w:r w:rsidRPr="00B03E01">
        <w:rPr>
          <w:rFonts w:ascii="Times New Roman" w:hAnsi="Times New Roman" w:cs="Times New Roman"/>
          <w:sz w:val="28"/>
          <w:szCs w:val="28"/>
        </w:rPr>
        <w:t xml:space="preserve"> кож</w:t>
      </w:r>
      <w:r w:rsidR="00400FBE" w:rsidRPr="00400FBE">
        <w:rPr>
          <w:rFonts w:ascii="Times New Roman" w:hAnsi="Times New Roman" w:cs="Times New Roman"/>
          <w:sz w:val="28"/>
          <w:szCs w:val="28"/>
        </w:rPr>
        <w:t xml:space="preserve">ен </w:t>
      </w:r>
      <w:proofErr w:type="spellStart"/>
      <w:r w:rsidRPr="00B03E01">
        <w:rPr>
          <w:rFonts w:ascii="Times New Roman" w:hAnsi="Times New Roman" w:cs="Times New Roman"/>
          <w:sz w:val="28"/>
          <w:szCs w:val="28"/>
        </w:rPr>
        <w:t>учн</w:t>
      </w:r>
      <w:r w:rsidR="00400FBE" w:rsidRPr="00400FBE">
        <w:rPr>
          <w:rFonts w:ascii="Times New Roman" w:hAnsi="Times New Roman" w:cs="Times New Roman"/>
          <w:sz w:val="28"/>
          <w:szCs w:val="28"/>
        </w:rPr>
        <w:t>ь</w:t>
      </w:r>
      <w:proofErr w:type="spellEnd"/>
      <w:r w:rsidRPr="00B03E01">
        <w:rPr>
          <w:rFonts w:ascii="Times New Roman" w:hAnsi="Times New Roman" w:cs="Times New Roman"/>
          <w:sz w:val="28"/>
          <w:szCs w:val="28"/>
        </w:rPr>
        <w:t xml:space="preserve"> </w:t>
      </w:r>
      <w:r w:rsidR="00400FBE" w:rsidRPr="00400FBE">
        <w:rPr>
          <w:rFonts w:ascii="Times New Roman" w:hAnsi="Times New Roman" w:cs="Times New Roman"/>
          <w:sz w:val="28"/>
          <w:szCs w:val="28"/>
        </w:rPr>
        <w:t xml:space="preserve">міг </w:t>
      </w:r>
      <w:r w:rsidRPr="00B03E01">
        <w:rPr>
          <w:rFonts w:ascii="Times New Roman" w:hAnsi="Times New Roman" w:cs="Times New Roman"/>
          <w:sz w:val="28"/>
          <w:szCs w:val="28"/>
        </w:rPr>
        <w:t>проявити свої здібності та досягти успіху.</w:t>
      </w:r>
      <w:r w:rsidRPr="00B03E01">
        <w:rPr>
          <w:rFonts w:ascii="Times New Roman" w:hAnsi="Times New Roman" w:cs="Times New Roman"/>
          <w:b/>
          <w:sz w:val="28"/>
          <w:szCs w:val="28"/>
        </w:rPr>
        <w:t xml:space="preserve"> </w:t>
      </w:r>
      <w:r w:rsidRPr="00B03E01">
        <w:rPr>
          <w:rFonts w:ascii="Times New Roman" w:hAnsi="Times New Roman" w:cs="Times New Roman"/>
          <w:sz w:val="28"/>
          <w:szCs w:val="28"/>
        </w:rPr>
        <w:t>Усі учні повинні</w:t>
      </w:r>
      <w:r w:rsidR="009B758D">
        <w:rPr>
          <w:rFonts w:ascii="Times New Roman" w:hAnsi="Times New Roman" w:cs="Times New Roman"/>
          <w:sz w:val="28"/>
          <w:szCs w:val="28"/>
          <w:lang w:val="ru-RU"/>
        </w:rPr>
        <w:t xml:space="preserve"> </w:t>
      </w:r>
      <w:r w:rsidR="00400FBE" w:rsidRPr="00400FBE">
        <w:rPr>
          <w:rFonts w:ascii="Times New Roman" w:hAnsi="Times New Roman" w:cs="Times New Roman"/>
          <w:sz w:val="28"/>
          <w:szCs w:val="28"/>
        </w:rPr>
        <w:t xml:space="preserve">брати активну участь у грі. </w:t>
      </w:r>
      <w:r w:rsidR="00400FBE">
        <w:rPr>
          <w:rFonts w:ascii="Times New Roman" w:hAnsi="Times New Roman" w:cs="Times New Roman"/>
          <w:sz w:val="28"/>
          <w:szCs w:val="28"/>
          <w:lang w:val="ru-RU"/>
        </w:rPr>
        <w:t>Тому</w:t>
      </w:r>
      <w:r w:rsidRPr="00B03E01">
        <w:rPr>
          <w:rFonts w:ascii="Times New Roman" w:hAnsi="Times New Roman" w:cs="Times New Roman"/>
          <w:sz w:val="28"/>
          <w:szCs w:val="28"/>
        </w:rPr>
        <w:t xml:space="preserve"> важливо організувати процес так, щоб не було довгих перерв між участю кожної дитини, оскільки це може </w:t>
      </w:r>
      <w:proofErr w:type="spellStart"/>
      <w:r w:rsidRPr="00B03E01">
        <w:rPr>
          <w:rFonts w:ascii="Times New Roman" w:hAnsi="Times New Roman" w:cs="Times New Roman"/>
          <w:sz w:val="28"/>
          <w:szCs w:val="28"/>
        </w:rPr>
        <w:t>зни</w:t>
      </w:r>
      <w:r w:rsidR="00400FBE">
        <w:rPr>
          <w:rFonts w:ascii="Times New Roman" w:hAnsi="Times New Roman" w:cs="Times New Roman"/>
          <w:sz w:val="28"/>
          <w:szCs w:val="28"/>
          <w:lang w:val="ru-RU"/>
        </w:rPr>
        <w:t>зити</w:t>
      </w:r>
      <w:proofErr w:type="spellEnd"/>
      <w:r w:rsidRPr="00B03E01">
        <w:rPr>
          <w:rFonts w:ascii="Times New Roman" w:hAnsi="Times New Roman" w:cs="Times New Roman"/>
          <w:sz w:val="28"/>
          <w:szCs w:val="28"/>
        </w:rPr>
        <w:t xml:space="preserve"> ї</w:t>
      </w:r>
      <w:r w:rsidR="00400FBE">
        <w:rPr>
          <w:rFonts w:ascii="Times New Roman" w:hAnsi="Times New Roman" w:cs="Times New Roman"/>
          <w:sz w:val="28"/>
          <w:szCs w:val="28"/>
          <w:lang w:val="ru-RU"/>
        </w:rPr>
        <w:t>ї</w:t>
      </w:r>
      <w:r w:rsidRPr="00B03E01">
        <w:rPr>
          <w:rFonts w:ascii="Times New Roman" w:hAnsi="Times New Roman" w:cs="Times New Roman"/>
          <w:sz w:val="28"/>
          <w:szCs w:val="28"/>
        </w:rPr>
        <w:t xml:space="preserve"> інтерес та </w:t>
      </w:r>
      <w:proofErr w:type="spellStart"/>
      <w:r w:rsidRPr="00B03E01">
        <w:rPr>
          <w:rFonts w:ascii="Times New Roman" w:hAnsi="Times New Roman" w:cs="Times New Roman"/>
          <w:sz w:val="28"/>
          <w:szCs w:val="28"/>
        </w:rPr>
        <w:t>залучен</w:t>
      </w:r>
      <w:proofErr w:type="spellEnd"/>
      <w:r w:rsidR="00A67049">
        <w:rPr>
          <w:rFonts w:ascii="Times New Roman" w:hAnsi="Times New Roman" w:cs="Times New Roman"/>
          <w:sz w:val="28"/>
          <w:szCs w:val="28"/>
          <w:lang w:val="ru-RU"/>
        </w:rPr>
        <w:t>я</w:t>
      </w:r>
      <w:r w:rsidRPr="00B03E01">
        <w:rPr>
          <w:rFonts w:ascii="Times New Roman" w:hAnsi="Times New Roman" w:cs="Times New Roman"/>
          <w:sz w:val="28"/>
          <w:szCs w:val="28"/>
        </w:rPr>
        <w:t>.</w:t>
      </w:r>
    </w:p>
    <w:p w14:paraId="1D7CE5DA" w14:textId="642E4A7C" w:rsidR="00433AAF" w:rsidRPr="00B03E01" w:rsidRDefault="00433AAF" w:rsidP="00534626">
      <w:pPr>
        <w:spacing w:after="0" w:line="360" w:lineRule="auto"/>
        <w:ind w:firstLine="709"/>
        <w:jc w:val="both"/>
        <w:rPr>
          <w:rFonts w:ascii="Times New Roman" w:hAnsi="Times New Roman" w:cs="Times New Roman"/>
          <w:b/>
          <w:sz w:val="28"/>
          <w:szCs w:val="28"/>
        </w:rPr>
      </w:pPr>
      <w:r w:rsidRPr="00B03E01">
        <w:rPr>
          <w:rFonts w:ascii="Times New Roman" w:hAnsi="Times New Roman" w:cs="Times New Roman"/>
          <w:sz w:val="28"/>
          <w:szCs w:val="28"/>
        </w:rPr>
        <w:t xml:space="preserve">Ігрові технології можуть включати елементи </w:t>
      </w:r>
      <w:r w:rsidR="00400FBE">
        <w:rPr>
          <w:rFonts w:ascii="Times New Roman" w:hAnsi="Times New Roman" w:cs="Times New Roman"/>
          <w:sz w:val="28"/>
          <w:szCs w:val="28"/>
          <w:lang w:val="ru-RU"/>
        </w:rPr>
        <w:t xml:space="preserve">як </w:t>
      </w:r>
      <w:r w:rsidRPr="00B03E01">
        <w:rPr>
          <w:rFonts w:ascii="Times New Roman" w:hAnsi="Times New Roman" w:cs="Times New Roman"/>
          <w:sz w:val="28"/>
          <w:szCs w:val="28"/>
        </w:rPr>
        <w:t>змагання, так і співпраці. Змагання стимулюють учнів до</w:t>
      </w:r>
      <w:r w:rsidR="00400FBE" w:rsidRPr="00400FBE">
        <w:rPr>
          <w:rFonts w:ascii="Times New Roman" w:hAnsi="Times New Roman" w:cs="Times New Roman"/>
          <w:sz w:val="28"/>
          <w:szCs w:val="28"/>
        </w:rPr>
        <w:t>сягати</w:t>
      </w:r>
      <w:r w:rsidRPr="00B03E01">
        <w:rPr>
          <w:rFonts w:ascii="Times New Roman" w:hAnsi="Times New Roman" w:cs="Times New Roman"/>
          <w:sz w:val="28"/>
          <w:szCs w:val="28"/>
        </w:rPr>
        <w:t xml:space="preserve"> кращих результатів, а співпраця </w:t>
      </w:r>
      <w:r w:rsidRPr="00B03E01">
        <w:rPr>
          <w:rFonts w:ascii="Times New Roman" w:hAnsi="Times New Roman" w:cs="Times New Roman"/>
          <w:sz w:val="28"/>
          <w:szCs w:val="28"/>
        </w:rPr>
        <w:lastRenderedPageBreak/>
        <w:t>допомагає розвивати комунікативні навички</w:t>
      </w:r>
      <w:r w:rsidR="00400FBE">
        <w:rPr>
          <w:rFonts w:ascii="Times New Roman" w:hAnsi="Times New Roman" w:cs="Times New Roman"/>
          <w:sz w:val="28"/>
          <w:szCs w:val="28"/>
          <w:lang w:val="ru-RU"/>
        </w:rPr>
        <w:t xml:space="preserve"> </w:t>
      </w:r>
      <w:proofErr w:type="spellStart"/>
      <w:r w:rsidR="00400FBE">
        <w:rPr>
          <w:rFonts w:ascii="Times New Roman" w:hAnsi="Times New Roman" w:cs="Times New Roman"/>
          <w:sz w:val="28"/>
          <w:szCs w:val="28"/>
          <w:lang w:val="ru-RU"/>
        </w:rPr>
        <w:t>командної</w:t>
      </w:r>
      <w:proofErr w:type="spellEnd"/>
      <w:r w:rsidR="00400FBE">
        <w:rPr>
          <w:rFonts w:ascii="Times New Roman" w:hAnsi="Times New Roman" w:cs="Times New Roman"/>
          <w:sz w:val="28"/>
          <w:szCs w:val="28"/>
          <w:lang w:val="ru-RU"/>
        </w:rPr>
        <w:t xml:space="preserve"> </w:t>
      </w:r>
      <w:proofErr w:type="spellStart"/>
      <w:r w:rsidR="00400FBE">
        <w:rPr>
          <w:rFonts w:ascii="Times New Roman" w:hAnsi="Times New Roman" w:cs="Times New Roman"/>
          <w:sz w:val="28"/>
          <w:szCs w:val="28"/>
          <w:lang w:val="ru-RU"/>
        </w:rPr>
        <w:t>роботи</w:t>
      </w:r>
      <w:proofErr w:type="spellEnd"/>
      <w:r w:rsidRPr="00B03E01">
        <w:rPr>
          <w:rFonts w:ascii="Times New Roman" w:hAnsi="Times New Roman" w:cs="Times New Roman"/>
          <w:sz w:val="28"/>
          <w:szCs w:val="28"/>
        </w:rPr>
        <w:t>.</w:t>
      </w:r>
      <w:r w:rsidRPr="00B03E01">
        <w:rPr>
          <w:rFonts w:ascii="Times New Roman" w:hAnsi="Times New Roman" w:cs="Times New Roman"/>
          <w:b/>
          <w:sz w:val="28"/>
          <w:szCs w:val="28"/>
        </w:rPr>
        <w:t xml:space="preserve"> </w:t>
      </w:r>
      <w:r w:rsidRPr="00B03E01">
        <w:rPr>
          <w:rFonts w:ascii="Times New Roman" w:hAnsi="Times New Roman" w:cs="Times New Roman"/>
          <w:sz w:val="28"/>
          <w:szCs w:val="28"/>
        </w:rPr>
        <w:t xml:space="preserve">Дидактичні матеріали, </w:t>
      </w:r>
      <w:r w:rsidR="00400FBE" w:rsidRPr="00400FBE">
        <w:rPr>
          <w:rFonts w:ascii="Times New Roman" w:hAnsi="Times New Roman" w:cs="Times New Roman"/>
          <w:sz w:val="28"/>
          <w:szCs w:val="28"/>
        </w:rPr>
        <w:t>які</w:t>
      </w:r>
      <w:r w:rsidRPr="00B03E01">
        <w:rPr>
          <w:rFonts w:ascii="Times New Roman" w:hAnsi="Times New Roman" w:cs="Times New Roman"/>
          <w:sz w:val="28"/>
          <w:szCs w:val="28"/>
        </w:rPr>
        <w:t xml:space="preserve"> використовуються у ігрових технологіях, повинні бути зручними у використанні та відповідати навчальним цілям</w:t>
      </w:r>
      <w:r w:rsidR="00400FBE" w:rsidRPr="00400FBE">
        <w:rPr>
          <w:rFonts w:ascii="Times New Roman" w:hAnsi="Times New Roman" w:cs="Times New Roman"/>
          <w:sz w:val="28"/>
          <w:szCs w:val="28"/>
        </w:rPr>
        <w:t>.</w:t>
      </w:r>
      <w:r w:rsidRPr="00B03E01">
        <w:rPr>
          <w:rFonts w:ascii="Times New Roman" w:hAnsi="Times New Roman" w:cs="Times New Roman"/>
          <w:sz w:val="28"/>
          <w:szCs w:val="28"/>
        </w:rPr>
        <w:t xml:space="preserve"> </w:t>
      </w:r>
      <w:r w:rsidR="00400FBE">
        <w:rPr>
          <w:rFonts w:ascii="Times New Roman" w:hAnsi="Times New Roman" w:cs="Times New Roman"/>
          <w:sz w:val="28"/>
          <w:szCs w:val="28"/>
          <w:lang w:val="ru-RU"/>
        </w:rPr>
        <w:t xml:space="preserve">Тому </w:t>
      </w:r>
      <w:r w:rsidRPr="00B03E01">
        <w:rPr>
          <w:rFonts w:ascii="Times New Roman" w:hAnsi="Times New Roman" w:cs="Times New Roman"/>
          <w:sz w:val="28"/>
          <w:szCs w:val="28"/>
        </w:rPr>
        <w:t>важливо, щоб ці матеріали були яскравими, привабливими та зрозумілими для дітей.</w:t>
      </w:r>
      <w:r w:rsidRPr="00B03E01">
        <w:rPr>
          <w:rFonts w:ascii="Times New Roman" w:hAnsi="Times New Roman" w:cs="Times New Roman"/>
          <w:b/>
          <w:sz w:val="28"/>
          <w:szCs w:val="28"/>
        </w:rPr>
        <w:t xml:space="preserve"> </w:t>
      </w:r>
      <w:r w:rsidRPr="00B03E01">
        <w:rPr>
          <w:rFonts w:ascii="Times New Roman" w:hAnsi="Times New Roman" w:cs="Times New Roman"/>
          <w:sz w:val="28"/>
          <w:szCs w:val="28"/>
        </w:rPr>
        <w:t xml:space="preserve">Під час </w:t>
      </w:r>
      <w:r w:rsidR="00400FBE" w:rsidRPr="00400FBE">
        <w:rPr>
          <w:rFonts w:ascii="Times New Roman" w:hAnsi="Times New Roman" w:cs="Times New Roman"/>
          <w:sz w:val="28"/>
          <w:szCs w:val="28"/>
        </w:rPr>
        <w:t>гри</w:t>
      </w:r>
      <w:r w:rsidRPr="00B03E01">
        <w:rPr>
          <w:rFonts w:ascii="Times New Roman" w:hAnsi="Times New Roman" w:cs="Times New Roman"/>
          <w:sz w:val="28"/>
          <w:szCs w:val="28"/>
        </w:rPr>
        <w:t xml:space="preserve"> вчитель повинен забезпеч</w:t>
      </w:r>
      <w:r w:rsidR="00400FBE" w:rsidRPr="00400FBE">
        <w:rPr>
          <w:rFonts w:ascii="Times New Roman" w:hAnsi="Times New Roman" w:cs="Times New Roman"/>
          <w:sz w:val="28"/>
          <w:szCs w:val="28"/>
        </w:rPr>
        <w:t>и</w:t>
      </w:r>
      <w:r w:rsidRPr="00B03E01">
        <w:rPr>
          <w:rFonts w:ascii="Times New Roman" w:hAnsi="Times New Roman" w:cs="Times New Roman"/>
          <w:sz w:val="28"/>
          <w:szCs w:val="28"/>
        </w:rPr>
        <w:t>ти зворотний зв'язок, щоб</w:t>
      </w:r>
      <w:r w:rsidR="00400FBE" w:rsidRPr="00400FBE">
        <w:rPr>
          <w:rFonts w:ascii="Times New Roman" w:hAnsi="Times New Roman" w:cs="Times New Roman"/>
          <w:sz w:val="28"/>
          <w:szCs w:val="28"/>
        </w:rPr>
        <w:t xml:space="preserve"> допомогти</w:t>
      </w:r>
      <w:r w:rsidRPr="00B03E01">
        <w:rPr>
          <w:rFonts w:ascii="Times New Roman" w:hAnsi="Times New Roman" w:cs="Times New Roman"/>
          <w:sz w:val="28"/>
          <w:szCs w:val="28"/>
        </w:rPr>
        <w:t xml:space="preserve"> учн</w:t>
      </w:r>
      <w:r w:rsidR="00400FBE" w:rsidRPr="00400FBE">
        <w:rPr>
          <w:rFonts w:ascii="Times New Roman" w:hAnsi="Times New Roman" w:cs="Times New Roman"/>
          <w:sz w:val="28"/>
          <w:szCs w:val="28"/>
        </w:rPr>
        <w:t>ям</w:t>
      </w:r>
      <w:r w:rsidRPr="00B03E01">
        <w:rPr>
          <w:rFonts w:ascii="Times New Roman" w:hAnsi="Times New Roman" w:cs="Times New Roman"/>
          <w:sz w:val="28"/>
          <w:szCs w:val="28"/>
        </w:rPr>
        <w:t xml:space="preserve"> розумі</w:t>
      </w:r>
      <w:r w:rsidR="00400FBE" w:rsidRPr="00400FBE">
        <w:rPr>
          <w:rFonts w:ascii="Times New Roman" w:hAnsi="Times New Roman" w:cs="Times New Roman"/>
          <w:sz w:val="28"/>
          <w:szCs w:val="28"/>
        </w:rPr>
        <w:t>т</w:t>
      </w:r>
      <w:r w:rsidRPr="00B03E01">
        <w:rPr>
          <w:rFonts w:ascii="Times New Roman" w:hAnsi="Times New Roman" w:cs="Times New Roman"/>
          <w:sz w:val="28"/>
          <w:szCs w:val="28"/>
        </w:rPr>
        <w:t xml:space="preserve">и свої помилки та </w:t>
      </w:r>
      <w:r w:rsidR="00400FBE" w:rsidRPr="00400FBE">
        <w:rPr>
          <w:rFonts w:ascii="Times New Roman" w:hAnsi="Times New Roman" w:cs="Times New Roman"/>
          <w:sz w:val="28"/>
          <w:szCs w:val="28"/>
        </w:rPr>
        <w:t>успіхи</w:t>
      </w:r>
      <w:r w:rsidRPr="00B03E01">
        <w:rPr>
          <w:rFonts w:ascii="Times New Roman" w:hAnsi="Times New Roman" w:cs="Times New Roman"/>
          <w:sz w:val="28"/>
          <w:szCs w:val="28"/>
        </w:rPr>
        <w:t>, що допом</w:t>
      </w:r>
      <w:r w:rsidR="00400FBE" w:rsidRPr="00400FBE">
        <w:rPr>
          <w:rFonts w:ascii="Times New Roman" w:hAnsi="Times New Roman" w:cs="Times New Roman"/>
          <w:sz w:val="28"/>
          <w:szCs w:val="28"/>
        </w:rPr>
        <w:t>оже</w:t>
      </w:r>
      <w:r w:rsidRPr="00B03E01">
        <w:rPr>
          <w:rFonts w:ascii="Times New Roman" w:hAnsi="Times New Roman" w:cs="Times New Roman"/>
          <w:sz w:val="28"/>
          <w:szCs w:val="28"/>
        </w:rPr>
        <w:t xml:space="preserve"> дітям краще </w:t>
      </w:r>
      <w:proofErr w:type="spellStart"/>
      <w:r w:rsidRPr="00B03E01">
        <w:rPr>
          <w:rFonts w:ascii="Times New Roman" w:hAnsi="Times New Roman" w:cs="Times New Roman"/>
          <w:sz w:val="28"/>
          <w:szCs w:val="28"/>
        </w:rPr>
        <w:t>засвоюв</w:t>
      </w:r>
      <w:r w:rsidR="00400FBE" w:rsidRPr="00400FBE">
        <w:rPr>
          <w:rFonts w:ascii="Times New Roman" w:hAnsi="Times New Roman" w:cs="Times New Roman"/>
          <w:sz w:val="28"/>
          <w:szCs w:val="28"/>
        </w:rPr>
        <w:t>оїти</w:t>
      </w:r>
      <w:proofErr w:type="spellEnd"/>
      <w:r w:rsidRPr="00B03E01">
        <w:rPr>
          <w:rFonts w:ascii="Times New Roman" w:hAnsi="Times New Roman" w:cs="Times New Roman"/>
          <w:sz w:val="28"/>
          <w:szCs w:val="28"/>
        </w:rPr>
        <w:t xml:space="preserve"> матеріал і мотиву</w:t>
      </w:r>
      <w:r w:rsidR="00400FBE" w:rsidRPr="00400FBE">
        <w:rPr>
          <w:rFonts w:ascii="Times New Roman" w:hAnsi="Times New Roman" w:cs="Times New Roman"/>
          <w:sz w:val="28"/>
          <w:szCs w:val="28"/>
        </w:rPr>
        <w:t>ватиме</w:t>
      </w:r>
      <w:r w:rsidRPr="00B03E01">
        <w:rPr>
          <w:rFonts w:ascii="Times New Roman" w:hAnsi="Times New Roman" w:cs="Times New Roman"/>
          <w:sz w:val="28"/>
          <w:szCs w:val="28"/>
        </w:rPr>
        <w:t xml:space="preserve"> їх до подальшого навчання.</w:t>
      </w:r>
      <w:r w:rsidRPr="00B03E01">
        <w:rPr>
          <w:rFonts w:ascii="Times New Roman" w:hAnsi="Times New Roman" w:cs="Times New Roman"/>
          <w:b/>
          <w:sz w:val="28"/>
          <w:szCs w:val="28"/>
        </w:rPr>
        <w:t xml:space="preserve"> </w:t>
      </w:r>
    </w:p>
    <w:p w14:paraId="5B8AB0F0" w14:textId="71F8D8F0" w:rsidR="00433AAF" w:rsidRPr="00B03E01" w:rsidRDefault="00433AAF" w:rsidP="00534626">
      <w:pPr>
        <w:spacing w:after="0" w:line="360" w:lineRule="auto"/>
        <w:ind w:firstLine="709"/>
        <w:jc w:val="both"/>
        <w:rPr>
          <w:rFonts w:ascii="Times New Roman" w:hAnsi="Times New Roman" w:cs="Times New Roman"/>
          <w:bCs/>
          <w:sz w:val="28"/>
          <w:szCs w:val="28"/>
        </w:rPr>
      </w:pPr>
      <w:r w:rsidRPr="00041C9B">
        <w:rPr>
          <w:rFonts w:ascii="Times New Roman" w:hAnsi="Times New Roman" w:cs="Times New Roman"/>
          <w:bCs/>
          <w:sz w:val="28"/>
          <w:szCs w:val="28"/>
        </w:rPr>
        <w:t>Для ефективно</w:t>
      </w:r>
      <w:r w:rsidR="009F502D" w:rsidRPr="00041C9B">
        <w:rPr>
          <w:rFonts w:ascii="Times New Roman" w:hAnsi="Times New Roman" w:cs="Times New Roman"/>
          <w:bCs/>
          <w:sz w:val="28"/>
          <w:szCs w:val="28"/>
        </w:rPr>
        <w:t>го</w:t>
      </w:r>
      <w:r w:rsidRPr="00041C9B">
        <w:rPr>
          <w:rFonts w:ascii="Times New Roman" w:hAnsi="Times New Roman" w:cs="Times New Roman"/>
          <w:bCs/>
          <w:sz w:val="28"/>
          <w:szCs w:val="28"/>
        </w:rPr>
        <w:t xml:space="preserve"> використа</w:t>
      </w:r>
      <w:r w:rsidR="009F502D" w:rsidRPr="00041C9B">
        <w:rPr>
          <w:rFonts w:ascii="Times New Roman" w:hAnsi="Times New Roman" w:cs="Times New Roman"/>
          <w:bCs/>
          <w:sz w:val="28"/>
          <w:szCs w:val="28"/>
        </w:rPr>
        <w:t>ння</w:t>
      </w:r>
      <w:r w:rsidRPr="00041C9B">
        <w:rPr>
          <w:rFonts w:ascii="Times New Roman" w:hAnsi="Times New Roman" w:cs="Times New Roman"/>
          <w:bCs/>
          <w:sz w:val="28"/>
          <w:szCs w:val="28"/>
        </w:rPr>
        <w:t xml:space="preserve"> </w:t>
      </w:r>
      <w:proofErr w:type="spellStart"/>
      <w:r w:rsidRPr="00041C9B">
        <w:rPr>
          <w:rFonts w:ascii="Times New Roman" w:hAnsi="Times New Roman" w:cs="Times New Roman"/>
          <w:bCs/>
          <w:sz w:val="28"/>
          <w:szCs w:val="28"/>
        </w:rPr>
        <w:t>ігров</w:t>
      </w:r>
      <w:proofErr w:type="spellEnd"/>
      <w:r w:rsidR="009F502D" w:rsidRPr="00041C9B">
        <w:rPr>
          <w:rFonts w:ascii="Times New Roman" w:hAnsi="Times New Roman" w:cs="Times New Roman"/>
          <w:bCs/>
          <w:sz w:val="28"/>
          <w:szCs w:val="28"/>
          <w:lang w:val="ru-RU"/>
        </w:rPr>
        <w:t>их</w:t>
      </w:r>
      <w:r w:rsidRPr="00041C9B">
        <w:rPr>
          <w:rFonts w:ascii="Times New Roman" w:hAnsi="Times New Roman" w:cs="Times New Roman"/>
          <w:bCs/>
          <w:sz w:val="28"/>
          <w:szCs w:val="28"/>
        </w:rPr>
        <w:t xml:space="preserve"> </w:t>
      </w:r>
      <w:proofErr w:type="spellStart"/>
      <w:r w:rsidRPr="00041C9B">
        <w:rPr>
          <w:rFonts w:ascii="Times New Roman" w:hAnsi="Times New Roman" w:cs="Times New Roman"/>
          <w:bCs/>
          <w:sz w:val="28"/>
          <w:szCs w:val="28"/>
        </w:rPr>
        <w:t>технологі</w:t>
      </w:r>
      <w:proofErr w:type="spellEnd"/>
      <w:r w:rsidR="009F502D" w:rsidRPr="00041C9B">
        <w:rPr>
          <w:rFonts w:ascii="Times New Roman" w:hAnsi="Times New Roman" w:cs="Times New Roman"/>
          <w:bCs/>
          <w:sz w:val="28"/>
          <w:szCs w:val="28"/>
          <w:lang w:val="ru-RU"/>
        </w:rPr>
        <w:t>й</w:t>
      </w:r>
      <w:r w:rsidRPr="00041C9B">
        <w:rPr>
          <w:rFonts w:ascii="Times New Roman" w:hAnsi="Times New Roman" w:cs="Times New Roman"/>
          <w:bCs/>
          <w:sz w:val="28"/>
          <w:szCs w:val="28"/>
        </w:rPr>
        <w:t xml:space="preserve"> на </w:t>
      </w:r>
      <w:proofErr w:type="spellStart"/>
      <w:r w:rsidRPr="00B03E01">
        <w:rPr>
          <w:rFonts w:ascii="Times New Roman" w:hAnsi="Times New Roman" w:cs="Times New Roman"/>
          <w:bCs/>
          <w:sz w:val="28"/>
          <w:szCs w:val="28"/>
        </w:rPr>
        <w:t>уроках</w:t>
      </w:r>
      <w:proofErr w:type="spellEnd"/>
      <w:r w:rsidRPr="00B03E01">
        <w:rPr>
          <w:rFonts w:ascii="Times New Roman" w:hAnsi="Times New Roman" w:cs="Times New Roman"/>
          <w:bCs/>
          <w:sz w:val="28"/>
          <w:szCs w:val="28"/>
        </w:rPr>
        <w:t xml:space="preserve"> математики у  класі необхідно визначити</w:t>
      </w:r>
      <w:r w:rsidRPr="00B03E01">
        <w:rPr>
          <w:rFonts w:ascii="Times New Roman" w:hAnsi="Times New Roman" w:cs="Times New Roman"/>
          <w:sz w:val="28"/>
          <w:szCs w:val="28"/>
        </w:rPr>
        <w:t xml:space="preserve">, які математичні вміння та навички учні мають засвоїти під час гри, </w:t>
      </w:r>
      <w:r w:rsidR="009F502D">
        <w:rPr>
          <w:rFonts w:ascii="Times New Roman" w:hAnsi="Times New Roman" w:cs="Times New Roman"/>
          <w:sz w:val="28"/>
          <w:szCs w:val="28"/>
          <w:lang w:val="ru-RU"/>
        </w:rPr>
        <w:t>роз</w:t>
      </w:r>
      <w:r w:rsidRPr="00B03E01">
        <w:rPr>
          <w:rFonts w:ascii="Times New Roman" w:hAnsi="Times New Roman" w:cs="Times New Roman"/>
          <w:sz w:val="28"/>
          <w:szCs w:val="28"/>
        </w:rPr>
        <w:t xml:space="preserve">рахувати, скільки учасників потрібно для конкретної гри, підготувати необхідні матеріали та дидактичні </w:t>
      </w:r>
      <w:proofErr w:type="spellStart"/>
      <w:r w:rsidRPr="00B03E01">
        <w:rPr>
          <w:rFonts w:ascii="Times New Roman" w:hAnsi="Times New Roman" w:cs="Times New Roman"/>
          <w:sz w:val="28"/>
          <w:szCs w:val="28"/>
        </w:rPr>
        <w:t>посіб</w:t>
      </w:r>
      <w:proofErr w:type="spellEnd"/>
      <w:r w:rsidR="009F502D">
        <w:rPr>
          <w:rFonts w:ascii="Times New Roman" w:hAnsi="Times New Roman" w:cs="Times New Roman"/>
          <w:sz w:val="28"/>
          <w:szCs w:val="28"/>
          <w:lang w:val="ru-RU"/>
        </w:rPr>
        <w:t>н</w:t>
      </w:r>
      <w:proofErr w:type="spellStart"/>
      <w:r w:rsidRPr="00B03E01">
        <w:rPr>
          <w:rFonts w:ascii="Times New Roman" w:hAnsi="Times New Roman" w:cs="Times New Roman"/>
          <w:sz w:val="28"/>
          <w:szCs w:val="28"/>
        </w:rPr>
        <w:t>ики</w:t>
      </w:r>
      <w:proofErr w:type="spellEnd"/>
      <w:r w:rsidRPr="00B03E01">
        <w:rPr>
          <w:rFonts w:ascii="Times New Roman" w:hAnsi="Times New Roman" w:cs="Times New Roman"/>
          <w:sz w:val="28"/>
          <w:szCs w:val="28"/>
        </w:rPr>
        <w:t xml:space="preserve"> для проведення гри, розробити ефективний спосіб швидкого ознайомлення дітей з правилами гри, щоб не витрачати на це багато часу, визначити оптимальну тривалість гри, щоб вона залишила в учнів бажання знову грати, забезпечити умови, щоб усі діти активно брали участь у грі, врахувати можливість внесення змін у гру для її покращення або адаптації до умов уроку.</w:t>
      </w:r>
    </w:p>
    <w:p w14:paraId="28D3BC1A" w14:textId="130026D0" w:rsidR="00433AAF" w:rsidRPr="000A380F" w:rsidRDefault="009F502D" w:rsidP="001E2987">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ru-RU"/>
        </w:rPr>
        <w:t>Ігрові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технології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навчання</w:t>
      </w:r>
      <w:proofErr w:type="spellEnd"/>
      <w:r>
        <w:rPr>
          <w:rFonts w:ascii="Times New Roman" w:hAnsi="Times New Roman" w:cs="Times New Roman"/>
          <w:sz w:val="28"/>
          <w:szCs w:val="28"/>
          <w:lang w:val="ru-RU"/>
        </w:rPr>
        <w:t xml:space="preserve"> </w:t>
      </w:r>
      <w:r w:rsidR="00433AAF" w:rsidRPr="00B03E01">
        <w:rPr>
          <w:rFonts w:ascii="Times New Roman" w:hAnsi="Times New Roman" w:cs="Times New Roman"/>
          <w:sz w:val="28"/>
          <w:szCs w:val="28"/>
        </w:rPr>
        <w:t xml:space="preserve">можна використовувати </w:t>
      </w:r>
      <w:r>
        <w:rPr>
          <w:rFonts w:ascii="Times New Roman" w:hAnsi="Times New Roman" w:cs="Times New Roman"/>
          <w:sz w:val="28"/>
          <w:szCs w:val="28"/>
          <w:lang w:val="ru-RU"/>
        </w:rPr>
        <w:t>н</w:t>
      </w:r>
      <w:r w:rsidRPr="009F502D">
        <w:rPr>
          <w:rFonts w:ascii="Times New Roman" w:hAnsi="Times New Roman" w:cs="Times New Roman"/>
          <w:sz w:val="28"/>
          <w:szCs w:val="28"/>
        </w:rPr>
        <w:t xml:space="preserve">а кожному </w:t>
      </w:r>
      <w:proofErr w:type="spellStart"/>
      <w:r w:rsidRPr="009F502D">
        <w:rPr>
          <w:rFonts w:ascii="Times New Roman" w:hAnsi="Times New Roman" w:cs="Times New Roman"/>
          <w:sz w:val="28"/>
          <w:szCs w:val="28"/>
        </w:rPr>
        <w:t>уроці</w:t>
      </w:r>
      <w:proofErr w:type="spellEnd"/>
      <w:r>
        <w:rPr>
          <w:rFonts w:ascii="Times New Roman" w:hAnsi="Times New Roman" w:cs="Times New Roman"/>
          <w:sz w:val="28"/>
          <w:szCs w:val="28"/>
          <w:lang w:val="ru-RU"/>
        </w:rPr>
        <w:t>,</w:t>
      </w:r>
      <w:r w:rsidRPr="009F502D">
        <w:rPr>
          <w:rFonts w:ascii="Times New Roman" w:hAnsi="Times New Roman" w:cs="Times New Roman"/>
          <w:sz w:val="28"/>
          <w:szCs w:val="28"/>
        </w:rPr>
        <w:t xml:space="preserve"> </w:t>
      </w:r>
      <w:r w:rsidR="00433AAF" w:rsidRPr="00B03E01">
        <w:rPr>
          <w:rFonts w:ascii="Times New Roman" w:hAnsi="Times New Roman" w:cs="Times New Roman"/>
          <w:sz w:val="28"/>
          <w:szCs w:val="28"/>
        </w:rPr>
        <w:t xml:space="preserve">особливо в першому класі, коли учні ще не звикли до тривалої та напруженої діяльності. Вони швидко втомлюються, втрачають увагу, їм набридає одноманітність. </w:t>
      </w:r>
      <w:r w:rsidR="000A380F" w:rsidRPr="00AF3760">
        <w:rPr>
          <w:rFonts w:ascii="Times New Roman" w:hAnsi="Times New Roman" w:cs="Times New Roman"/>
          <w:sz w:val="28"/>
          <w:szCs w:val="28"/>
        </w:rPr>
        <w:t xml:space="preserve">Треба </w:t>
      </w:r>
      <w:r w:rsidR="00433AAF" w:rsidRPr="00B03E01">
        <w:rPr>
          <w:rFonts w:ascii="Times New Roman" w:hAnsi="Times New Roman" w:cs="Times New Roman"/>
          <w:sz w:val="28"/>
          <w:szCs w:val="28"/>
        </w:rPr>
        <w:t>ретельно планувати і проводити ігри,</w:t>
      </w:r>
      <w:r w:rsidR="000A380F" w:rsidRPr="00AF3760">
        <w:rPr>
          <w:rFonts w:ascii="Times New Roman" w:hAnsi="Times New Roman" w:cs="Times New Roman"/>
          <w:sz w:val="28"/>
          <w:szCs w:val="28"/>
        </w:rPr>
        <w:t xml:space="preserve"> приділяючи увагу кожній деталі</w:t>
      </w:r>
      <w:r w:rsidR="00433AAF" w:rsidRPr="00B03E01">
        <w:rPr>
          <w:rFonts w:ascii="Times New Roman" w:hAnsi="Times New Roman" w:cs="Times New Roman"/>
          <w:sz w:val="28"/>
          <w:szCs w:val="28"/>
        </w:rPr>
        <w:t xml:space="preserve">. Одними із цікавих ігрових технологій, які широко використовуються серед </w:t>
      </w:r>
      <w:r w:rsidR="000A380F" w:rsidRPr="000A380F">
        <w:rPr>
          <w:rFonts w:ascii="Times New Roman" w:hAnsi="Times New Roman" w:cs="Times New Roman"/>
          <w:sz w:val="28"/>
          <w:szCs w:val="28"/>
        </w:rPr>
        <w:t>учнів початкових класів</w:t>
      </w:r>
      <w:r w:rsidR="00433AAF" w:rsidRPr="00B03E01">
        <w:rPr>
          <w:rFonts w:ascii="Times New Roman" w:hAnsi="Times New Roman" w:cs="Times New Roman"/>
          <w:sz w:val="28"/>
          <w:szCs w:val="28"/>
        </w:rPr>
        <w:t xml:space="preserve"> є </w:t>
      </w:r>
      <w:r w:rsidR="00433AAF" w:rsidRPr="003B01E1">
        <w:rPr>
          <w:rFonts w:ascii="Times New Roman" w:hAnsi="Times New Roman" w:cs="Times New Roman"/>
          <w:sz w:val="28"/>
          <w:szCs w:val="28"/>
        </w:rPr>
        <w:t>«Естафета», «Мовчанка», «Загадкові квадратики», «Магічний квадрат», «Асоціації»</w:t>
      </w:r>
      <w:r w:rsidR="00962A1E" w:rsidRPr="003B01E1">
        <w:rPr>
          <w:rFonts w:ascii="Times New Roman" w:hAnsi="Times New Roman" w:cs="Times New Roman"/>
          <w:sz w:val="28"/>
          <w:szCs w:val="28"/>
        </w:rPr>
        <w:t xml:space="preserve">, які наведено </w:t>
      </w:r>
      <w:r w:rsidR="00433AAF" w:rsidRPr="003B01E1">
        <w:rPr>
          <w:rFonts w:ascii="Times New Roman" w:hAnsi="Times New Roman" w:cs="Times New Roman"/>
          <w:sz w:val="28"/>
          <w:szCs w:val="28"/>
        </w:rPr>
        <w:t xml:space="preserve"> </w:t>
      </w:r>
      <w:r w:rsidR="00962A1E" w:rsidRPr="003B01E1">
        <w:rPr>
          <w:rFonts w:ascii="Times New Roman" w:hAnsi="Times New Roman" w:cs="Times New Roman"/>
          <w:sz w:val="28"/>
          <w:szCs w:val="28"/>
        </w:rPr>
        <w:t xml:space="preserve">в Додатку </w:t>
      </w:r>
      <w:r w:rsidR="001E2987" w:rsidRPr="003B01E1">
        <w:rPr>
          <w:rFonts w:ascii="Times New Roman" w:hAnsi="Times New Roman" w:cs="Times New Roman"/>
          <w:sz w:val="28"/>
          <w:szCs w:val="28"/>
        </w:rPr>
        <w:t>А.</w:t>
      </w:r>
    </w:p>
    <w:p w14:paraId="5DE40A9C" w14:textId="762B8554" w:rsidR="00433AAF" w:rsidRPr="000E7640" w:rsidRDefault="00433AAF" w:rsidP="000E7640">
      <w:pPr>
        <w:spacing w:after="0" w:line="360" w:lineRule="auto"/>
        <w:ind w:firstLine="708"/>
        <w:jc w:val="both"/>
        <w:rPr>
          <w:rFonts w:ascii="Times New Roman" w:hAnsi="Times New Roman" w:cs="Times New Roman"/>
          <w:sz w:val="28"/>
          <w:szCs w:val="28"/>
          <w:lang w:val="ru-RU"/>
        </w:rPr>
      </w:pPr>
      <w:r w:rsidRPr="005053E9">
        <w:rPr>
          <w:rFonts w:ascii="Times New Roman" w:hAnsi="Times New Roman" w:cs="Times New Roman"/>
          <w:sz w:val="28"/>
          <w:szCs w:val="28"/>
        </w:rPr>
        <w:t>Після використання ігрових технологій необхідно під</w:t>
      </w:r>
      <w:r w:rsidR="005053E9" w:rsidRPr="005053E9">
        <w:rPr>
          <w:rFonts w:ascii="Times New Roman" w:hAnsi="Times New Roman" w:cs="Times New Roman"/>
          <w:sz w:val="28"/>
          <w:szCs w:val="28"/>
        </w:rPr>
        <w:t>бити</w:t>
      </w:r>
      <w:r w:rsidRPr="005053E9">
        <w:rPr>
          <w:rFonts w:ascii="Times New Roman" w:hAnsi="Times New Roman" w:cs="Times New Roman"/>
          <w:sz w:val="28"/>
          <w:szCs w:val="28"/>
        </w:rPr>
        <w:t xml:space="preserve"> підсумки, відзначити найкращі моменти</w:t>
      </w:r>
      <w:r w:rsidR="005053E9" w:rsidRPr="005053E9">
        <w:rPr>
          <w:rFonts w:ascii="Times New Roman" w:hAnsi="Times New Roman" w:cs="Times New Roman"/>
          <w:sz w:val="28"/>
          <w:szCs w:val="28"/>
        </w:rPr>
        <w:t xml:space="preserve">, </w:t>
      </w:r>
      <w:r w:rsidRPr="005053E9">
        <w:rPr>
          <w:rFonts w:ascii="Times New Roman" w:hAnsi="Times New Roman" w:cs="Times New Roman"/>
          <w:sz w:val="28"/>
          <w:szCs w:val="28"/>
        </w:rPr>
        <w:t>активних учасників</w:t>
      </w:r>
      <w:r w:rsidR="005053E9" w:rsidRPr="005053E9">
        <w:rPr>
          <w:rFonts w:ascii="Times New Roman" w:hAnsi="Times New Roman" w:cs="Times New Roman"/>
          <w:sz w:val="28"/>
          <w:szCs w:val="28"/>
        </w:rPr>
        <w:t xml:space="preserve"> та </w:t>
      </w:r>
      <w:r w:rsidRPr="005053E9">
        <w:rPr>
          <w:rFonts w:ascii="Times New Roman" w:hAnsi="Times New Roman" w:cs="Times New Roman"/>
          <w:sz w:val="28"/>
          <w:szCs w:val="28"/>
        </w:rPr>
        <w:t>вказати на можливі недоліки, переконатися, що учні володіють знаннями, необхідними для участі у грі.</w:t>
      </w:r>
      <w:r w:rsidRPr="005053E9">
        <w:rPr>
          <w:rFonts w:ascii="Times New Roman" w:hAnsi="Times New Roman" w:cs="Times New Roman"/>
          <w:bCs/>
          <w:sz w:val="28"/>
          <w:szCs w:val="28"/>
        </w:rPr>
        <w:t xml:space="preserve"> Важливо своєчасно </w:t>
      </w:r>
      <w:r w:rsidRPr="005053E9">
        <w:rPr>
          <w:rFonts w:ascii="Times New Roman" w:hAnsi="Times New Roman" w:cs="Times New Roman"/>
          <w:sz w:val="28"/>
          <w:szCs w:val="28"/>
        </w:rPr>
        <w:t>встановити тривалість гри в межах від 5 до 15 хвили</w:t>
      </w:r>
      <w:r w:rsidR="005053E9" w:rsidRPr="005053E9">
        <w:rPr>
          <w:rFonts w:ascii="Times New Roman" w:hAnsi="Times New Roman" w:cs="Times New Roman"/>
          <w:sz w:val="28"/>
          <w:szCs w:val="28"/>
        </w:rPr>
        <w:t>н з врахування</w:t>
      </w:r>
      <w:r w:rsidR="005053E9" w:rsidRPr="005053E9">
        <w:rPr>
          <w:rFonts w:ascii="Times New Roman" w:hAnsi="Times New Roman" w:cs="Times New Roman"/>
          <w:sz w:val="28"/>
          <w:szCs w:val="28"/>
          <w:lang w:val="ru-RU"/>
        </w:rPr>
        <w:t>м</w:t>
      </w:r>
      <w:r w:rsidRPr="005053E9">
        <w:rPr>
          <w:rFonts w:ascii="Times New Roman" w:hAnsi="Times New Roman" w:cs="Times New Roman"/>
          <w:sz w:val="28"/>
          <w:szCs w:val="28"/>
        </w:rPr>
        <w:t xml:space="preserve"> </w:t>
      </w:r>
      <w:proofErr w:type="spellStart"/>
      <w:r w:rsidRPr="005053E9">
        <w:rPr>
          <w:rFonts w:ascii="Times New Roman" w:hAnsi="Times New Roman" w:cs="Times New Roman"/>
          <w:sz w:val="28"/>
          <w:szCs w:val="28"/>
        </w:rPr>
        <w:t>віков</w:t>
      </w:r>
      <w:proofErr w:type="spellEnd"/>
      <w:r w:rsidR="005053E9" w:rsidRPr="005053E9">
        <w:rPr>
          <w:rFonts w:ascii="Times New Roman" w:hAnsi="Times New Roman" w:cs="Times New Roman"/>
          <w:sz w:val="28"/>
          <w:szCs w:val="28"/>
          <w:lang w:val="ru-RU"/>
        </w:rPr>
        <w:t>их</w:t>
      </w:r>
      <w:r w:rsidRPr="005053E9">
        <w:rPr>
          <w:rFonts w:ascii="Times New Roman" w:hAnsi="Times New Roman" w:cs="Times New Roman"/>
          <w:sz w:val="28"/>
          <w:szCs w:val="28"/>
        </w:rPr>
        <w:t xml:space="preserve"> </w:t>
      </w:r>
      <w:proofErr w:type="spellStart"/>
      <w:r w:rsidRPr="005053E9">
        <w:rPr>
          <w:rFonts w:ascii="Times New Roman" w:hAnsi="Times New Roman" w:cs="Times New Roman"/>
          <w:sz w:val="28"/>
          <w:szCs w:val="28"/>
        </w:rPr>
        <w:t>особливост</w:t>
      </w:r>
      <w:proofErr w:type="spellEnd"/>
      <w:r w:rsidR="005053E9" w:rsidRPr="005053E9">
        <w:rPr>
          <w:rFonts w:ascii="Times New Roman" w:hAnsi="Times New Roman" w:cs="Times New Roman"/>
          <w:sz w:val="28"/>
          <w:szCs w:val="28"/>
          <w:lang w:val="ru-RU"/>
        </w:rPr>
        <w:t>ей</w:t>
      </w:r>
      <w:r w:rsidRPr="005053E9">
        <w:rPr>
          <w:rFonts w:ascii="Times New Roman" w:hAnsi="Times New Roman" w:cs="Times New Roman"/>
          <w:sz w:val="28"/>
          <w:szCs w:val="28"/>
        </w:rPr>
        <w:t xml:space="preserve"> дітей, </w:t>
      </w:r>
      <w:proofErr w:type="spellStart"/>
      <w:r w:rsidR="000E7640">
        <w:rPr>
          <w:rFonts w:ascii="Times New Roman" w:hAnsi="Times New Roman" w:cs="Times New Roman"/>
          <w:sz w:val="28"/>
          <w:szCs w:val="28"/>
          <w:lang w:val="ru-RU"/>
        </w:rPr>
        <w:t>чітко</w:t>
      </w:r>
      <w:proofErr w:type="spellEnd"/>
      <w:r w:rsidR="000E7640">
        <w:rPr>
          <w:rFonts w:ascii="Times New Roman" w:hAnsi="Times New Roman" w:cs="Times New Roman"/>
          <w:sz w:val="28"/>
          <w:szCs w:val="28"/>
          <w:lang w:val="ru-RU"/>
        </w:rPr>
        <w:t xml:space="preserve"> та </w:t>
      </w:r>
      <w:proofErr w:type="spellStart"/>
      <w:r w:rsidR="000E7640">
        <w:rPr>
          <w:rFonts w:ascii="Times New Roman" w:hAnsi="Times New Roman" w:cs="Times New Roman"/>
          <w:sz w:val="28"/>
          <w:szCs w:val="28"/>
          <w:lang w:val="ru-RU"/>
        </w:rPr>
        <w:t>зручно</w:t>
      </w:r>
      <w:proofErr w:type="spellEnd"/>
      <w:r w:rsidR="000E7640">
        <w:rPr>
          <w:rFonts w:ascii="Times New Roman" w:hAnsi="Times New Roman" w:cs="Times New Roman"/>
          <w:sz w:val="28"/>
          <w:szCs w:val="28"/>
          <w:lang w:val="ru-RU"/>
        </w:rPr>
        <w:t xml:space="preserve"> </w:t>
      </w:r>
      <w:proofErr w:type="spellStart"/>
      <w:r w:rsidR="000E7640">
        <w:rPr>
          <w:rFonts w:ascii="Times New Roman" w:hAnsi="Times New Roman" w:cs="Times New Roman"/>
          <w:sz w:val="28"/>
          <w:szCs w:val="28"/>
          <w:lang w:val="ru-RU"/>
        </w:rPr>
        <w:t>згрупувати</w:t>
      </w:r>
      <w:proofErr w:type="spellEnd"/>
      <w:r w:rsidR="000E7640">
        <w:rPr>
          <w:rFonts w:ascii="Times New Roman" w:hAnsi="Times New Roman" w:cs="Times New Roman"/>
          <w:sz w:val="28"/>
          <w:szCs w:val="28"/>
          <w:lang w:val="ru-RU"/>
        </w:rPr>
        <w:t xml:space="preserve"> </w:t>
      </w:r>
      <w:proofErr w:type="spellStart"/>
      <w:r w:rsidR="000E7640">
        <w:rPr>
          <w:rFonts w:ascii="Times New Roman" w:hAnsi="Times New Roman" w:cs="Times New Roman"/>
          <w:sz w:val="28"/>
          <w:szCs w:val="28"/>
          <w:lang w:val="ru-RU"/>
        </w:rPr>
        <w:t>ігровий</w:t>
      </w:r>
      <w:proofErr w:type="spellEnd"/>
      <w:r w:rsidR="000E7640">
        <w:rPr>
          <w:rFonts w:ascii="Times New Roman" w:hAnsi="Times New Roman" w:cs="Times New Roman"/>
          <w:sz w:val="28"/>
          <w:szCs w:val="28"/>
          <w:lang w:val="ru-RU"/>
        </w:rPr>
        <w:t xml:space="preserve"> </w:t>
      </w:r>
      <w:proofErr w:type="spellStart"/>
      <w:r w:rsidR="000E7640">
        <w:rPr>
          <w:rFonts w:ascii="Times New Roman" w:hAnsi="Times New Roman" w:cs="Times New Roman"/>
          <w:sz w:val="28"/>
          <w:szCs w:val="28"/>
          <w:lang w:val="ru-RU"/>
        </w:rPr>
        <w:lastRenderedPageBreak/>
        <w:t>матеріал</w:t>
      </w:r>
      <w:proofErr w:type="spellEnd"/>
      <w:r w:rsidR="000E7640">
        <w:rPr>
          <w:rFonts w:ascii="Times New Roman" w:hAnsi="Times New Roman" w:cs="Times New Roman"/>
          <w:sz w:val="28"/>
          <w:szCs w:val="28"/>
          <w:lang w:val="ru-RU"/>
        </w:rPr>
        <w:t xml:space="preserve">, </w:t>
      </w:r>
      <w:proofErr w:type="spellStart"/>
      <w:r w:rsidR="000E7640" w:rsidRPr="000E7640">
        <w:rPr>
          <w:rFonts w:ascii="Times New Roman" w:hAnsi="Times New Roman" w:cs="Times New Roman"/>
          <w:sz w:val="28"/>
          <w:szCs w:val="28"/>
          <w:lang w:val="ru-RU"/>
        </w:rPr>
        <w:t>передбачити</w:t>
      </w:r>
      <w:proofErr w:type="spellEnd"/>
      <w:r w:rsidR="000E7640" w:rsidRPr="000E7640">
        <w:rPr>
          <w:rFonts w:ascii="Times New Roman" w:hAnsi="Times New Roman" w:cs="Times New Roman"/>
          <w:sz w:val="28"/>
          <w:szCs w:val="28"/>
          <w:lang w:val="ru-RU"/>
        </w:rPr>
        <w:t xml:space="preserve"> </w:t>
      </w:r>
      <w:r w:rsidRPr="000E7640">
        <w:rPr>
          <w:rFonts w:ascii="Times New Roman" w:hAnsi="Times New Roman" w:cs="Times New Roman"/>
          <w:sz w:val="28"/>
          <w:szCs w:val="28"/>
        </w:rPr>
        <w:t xml:space="preserve">можливі негативні моменти, </w:t>
      </w:r>
      <w:proofErr w:type="spellStart"/>
      <w:r w:rsidR="000E7640" w:rsidRPr="000E7640">
        <w:rPr>
          <w:rFonts w:ascii="Times New Roman" w:hAnsi="Times New Roman" w:cs="Times New Roman"/>
          <w:sz w:val="28"/>
          <w:szCs w:val="28"/>
          <w:lang w:val="ru-RU"/>
        </w:rPr>
        <w:t>наприклад</w:t>
      </w:r>
      <w:proofErr w:type="spellEnd"/>
      <w:r w:rsidR="000E7640" w:rsidRPr="000E7640">
        <w:rPr>
          <w:rFonts w:ascii="Times New Roman" w:hAnsi="Times New Roman" w:cs="Times New Roman"/>
          <w:sz w:val="28"/>
          <w:szCs w:val="28"/>
          <w:lang w:val="ru-RU"/>
        </w:rPr>
        <w:t>,</w:t>
      </w:r>
      <w:r w:rsidRPr="000E7640">
        <w:rPr>
          <w:rFonts w:ascii="Times New Roman" w:hAnsi="Times New Roman" w:cs="Times New Roman"/>
          <w:sz w:val="28"/>
          <w:szCs w:val="28"/>
        </w:rPr>
        <w:t xml:space="preserve"> порушення правил, небажання грати</w:t>
      </w:r>
      <w:r w:rsidR="000E7640" w:rsidRPr="000E7640">
        <w:rPr>
          <w:rFonts w:ascii="Times New Roman" w:hAnsi="Times New Roman" w:cs="Times New Roman"/>
          <w:sz w:val="28"/>
          <w:szCs w:val="28"/>
          <w:lang w:val="ru-RU"/>
        </w:rPr>
        <w:t xml:space="preserve"> </w:t>
      </w:r>
      <w:proofErr w:type="spellStart"/>
      <w:r w:rsidR="000E7640" w:rsidRPr="000E7640">
        <w:rPr>
          <w:rFonts w:ascii="Times New Roman" w:hAnsi="Times New Roman" w:cs="Times New Roman"/>
          <w:sz w:val="28"/>
          <w:szCs w:val="28"/>
          <w:lang w:val="ru-RU"/>
        </w:rPr>
        <w:t>тощо</w:t>
      </w:r>
      <w:proofErr w:type="spellEnd"/>
      <w:r w:rsidRPr="000E7640">
        <w:rPr>
          <w:rFonts w:ascii="Times New Roman" w:hAnsi="Times New Roman" w:cs="Times New Roman"/>
          <w:sz w:val="28"/>
          <w:szCs w:val="28"/>
        </w:rPr>
        <w:t>.</w:t>
      </w:r>
    </w:p>
    <w:p w14:paraId="320451FA" w14:textId="64EBBB2B" w:rsidR="00433AAF" w:rsidRPr="00B03E01" w:rsidRDefault="00433AAF" w:rsidP="00534626">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Світ ігрових технологій постійно розвивається, і </w:t>
      </w:r>
      <w:proofErr w:type="spellStart"/>
      <w:r w:rsidRPr="00B03E01">
        <w:rPr>
          <w:rFonts w:ascii="Times New Roman" w:hAnsi="Times New Roman" w:cs="Times New Roman"/>
          <w:sz w:val="28"/>
          <w:szCs w:val="28"/>
        </w:rPr>
        <w:t>нов</w:t>
      </w:r>
      <w:proofErr w:type="spellEnd"/>
      <w:r w:rsidR="00926B05">
        <w:rPr>
          <w:rFonts w:ascii="Times New Roman" w:hAnsi="Times New Roman" w:cs="Times New Roman"/>
          <w:sz w:val="28"/>
          <w:szCs w:val="28"/>
          <w:lang w:val="ru-RU"/>
        </w:rPr>
        <w:t xml:space="preserve">а </w:t>
      </w:r>
      <w:proofErr w:type="spellStart"/>
      <w:r w:rsidR="00926B05">
        <w:rPr>
          <w:rFonts w:ascii="Times New Roman" w:hAnsi="Times New Roman" w:cs="Times New Roman"/>
          <w:sz w:val="28"/>
          <w:szCs w:val="28"/>
          <w:lang w:val="ru-RU"/>
        </w:rPr>
        <w:t>тенденція</w:t>
      </w:r>
      <w:proofErr w:type="spellEnd"/>
      <w:r w:rsidRPr="00B03E01">
        <w:rPr>
          <w:rFonts w:ascii="Times New Roman" w:hAnsi="Times New Roman" w:cs="Times New Roman"/>
          <w:sz w:val="28"/>
          <w:szCs w:val="28"/>
        </w:rPr>
        <w:t xml:space="preserve">, </w:t>
      </w:r>
      <w:proofErr w:type="spellStart"/>
      <w:r w:rsidR="00926B05">
        <w:rPr>
          <w:rFonts w:ascii="Times New Roman" w:hAnsi="Times New Roman" w:cs="Times New Roman"/>
          <w:sz w:val="28"/>
          <w:szCs w:val="28"/>
          <w:lang w:val="ru-RU"/>
        </w:rPr>
        <w:t>під</w:t>
      </w:r>
      <w:proofErr w:type="spellEnd"/>
      <w:r w:rsidR="00926B05">
        <w:rPr>
          <w:rFonts w:ascii="Times New Roman" w:hAnsi="Times New Roman" w:cs="Times New Roman"/>
          <w:sz w:val="28"/>
          <w:szCs w:val="28"/>
          <w:lang w:val="ru-RU"/>
        </w:rPr>
        <w:t xml:space="preserve"> </w:t>
      </w:r>
      <w:proofErr w:type="spellStart"/>
      <w:r w:rsidR="00926B05">
        <w:rPr>
          <w:rFonts w:ascii="Times New Roman" w:hAnsi="Times New Roman" w:cs="Times New Roman"/>
          <w:sz w:val="28"/>
          <w:szCs w:val="28"/>
          <w:lang w:val="ru-RU"/>
        </w:rPr>
        <w:t>назвою</w:t>
      </w:r>
      <w:proofErr w:type="spellEnd"/>
      <w:r w:rsidR="00926B05">
        <w:rPr>
          <w:rFonts w:ascii="Times New Roman" w:hAnsi="Times New Roman" w:cs="Times New Roman"/>
          <w:sz w:val="28"/>
          <w:szCs w:val="28"/>
          <w:lang w:val="ru-RU"/>
        </w:rPr>
        <w:t xml:space="preserve"> </w:t>
      </w:r>
      <w:proofErr w:type="spellStart"/>
      <w:r w:rsidRPr="00B03E01">
        <w:rPr>
          <w:rFonts w:ascii="Times New Roman" w:hAnsi="Times New Roman" w:cs="Times New Roman"/>
          <w:sz w:val="28"/>
          <w:szCs w:val="28"/>
        </w:rPr>
        <w:t>гейміфікація</w:t>
      </w:r>
      <w:proofErr w:type="spellEnd"/>
      <w:r w:rsidRPr="00B03E01">
        <w:rPr>
          <w:rFonts w:ascii="Times New Roman" w:hAnsi="Times New Roman" w:cs="Times New Roman"/>
          <w:sz w:val="28"/>
          <w:szCs w:val="28"/>
        </w:rPr>
        <w:t xml:space="preserve"> стає все більш </w:t>
      </w:r>
      <w:proofErr w:type="spellStart"/>
      <w:r w:rsidRPr="00B03E01">
        <w:rPr>
          <w:rFonts w:ascii="Times New Roman" w:hAnsi="Times New Roman" w:cs="Times New Roman"/>
          <w:sz w:val="28"/>
          <w:szCs w:val="28"/>
        </w:rPr>
        <w:t>популярн</w:t>
      </w:r>
      <w:r w:rsidR="00926B05">
        <w:rPr>
          <w:rFonts w:ascii="Times New Roman" w:hAnsi="Times New Roman" w:cs="Times New Roman"/>
          <w:sz w:val="28"/>
          <w:szCs w:val="28"/>
          <w:lang w:val="ru-RU"/>
        </w:rPr>
        <w:t>ою</w:t>
      </w:r>
      <w:proofErr w:type="spellEnd"/>
      <w:r w:rsidRPr="00B03E01">
        <w:rPr>
          <w:rFonts w:ascii="Times New Roman" w:hAnsi="Times New Roman" w:cs="Times New Roman"/>
          <w:sz w:val="28"/>
          <w:szCs w:val="28"/>
        </w:rPr>
        <w:t xml:space="preserve">. </w:t>
      </w:r>
      <w:proofErr w:type="spellStart"/>
      <w:r w:rsidRPr="00B03E01">
        <w:rPr>
          <w:rFonts w:ascii="Times New Roman" w:hAnsi="Times New Roman" w:cs="Times New Roman"/>
          <w:sz w:val="28"/>
          <w:szCs w:val="28"/>
        </w:rPr>
        <w:t>Гейміфікація</w:t>
      </w:r>
      <w:proofErr w:type="spellEnd"/>
      <w:r w:rsidRPr="00B03E01">
        <w:rPr>
          <w:rFonts w:ascii="Times New Roman" w:hAnsi="Times New Roman" w:cs="Times New Roman"/>
          <w:sz w:val="28"/>
          <w:szCs w:val="28"/>
        </w:rPr>
        <w:t xml:space="preserve"> </w:t>
      </w:r>
      <w:r w:rsidR="00926B05">
        <w:rPr>
          <w:rFonts w:ascii="Times New Roman" w:hAnsi="Times New Roman" w:cs="Times New Roman"/>
          <w:sz w:val="28"/>
          <w:szCs w:val="28"/>
        </w:rPr>
        <w:t>–</w:t>
      </w:r>
      <w:r w:rsidRPr="00B03E01">
        <w:rPr>
          <w:rFonts w:ascii="Times New Roman" w:hAnsi="Times New Roman" w:cs="Times New Roman"/>
          <w:sz w:val="28"/>
          <w:szCs w:val="28"/>
        </w:rPr>
        <w:t xml:space="preserve"> це застосування ігрових </w:t>
      </w:r>
      <w:proofErr w:type="spellStart"/>
      <w:r w:rsidRPr="00B03E01">
        <w:rPr>
          <w:rFonts w:ascii="Times New Roman" w:hAnsi="Times New Roman" w:cs="Times New Roman"/>
          <w:sz w:val="28"/>
          <w:szCs w:val="28"/>
        </w:rPr>
        <w:t>методик</w:t>
      </w:r>
      <w:proofErr w:type="spellEnd"/>
      <w:r w:rsidRPr="00B03E01">
        <w:rPr>
          <w:rFonts w:ascii="Times New Roman" w:hAnsi="Times New Roman" w:cs="Times New Roman"/>
          <w:sz w:val="28"/>
          <w:szCs w:val="28"/>
        </w:rPr>
        <w:t xml:space="preserve"> у різних сферах життя, включаючи освіту. В контексті навчання, гравці отримують </w:t>
      </w:r>
      <w:proofErr w:type="spellStart"/>
      <w:r w:rsidRPr="00B03E01">
        <w:rPr>
          <w:rFonts w:ascii="Times New Roman" w:hAnsi="Times New Roman" w:cs="Times New Roman"/>
          <w:sz w:val="28"/>
          <w:szCs w:val="28"/>
        </w:rPr>
        <w:t>очки</w:t>
      </w:r>
      <w:proofErr w:type="spellEnd"/>
      <w:r w:rsidRPr="00B03E01">
        <w:rPr>
          <w:rFonts w:ascii="Times New Roman" w:hAnsi="Times New Roman" w:cs="Times New Roman"/>
          <w:sz w:val="28"/>
          <w:szCs w:val="28"/>
        </w:rPr>
        <w:t xml:space="preserve"> і бали, що мотивує їх до подальшого вивчення матеріалу. З появою комп'ютерів, навчання за допомогою комп'ютерних ігор стало дедалі популярнішим, що дозволяє створити новий вид уроків, які пропонують інтерактивність та взаємодію, підвищуючи ефективність навчання.</w:t>
      </w:r>
    </w:p>
    <w:p w14:paraId="6AC9A994" w14:textId="77777777" w:rsidR="00433AAF" w:rsidRPr="00B03E01" w:rsidRDefault="00433AAF" w:rsidP="00534626">
      <w:pPr>
        <w:spacing w:after="0" w:line="360" w:lineRule="auto"/>
        <w:ind w:firstLine="708"/>
        <w:jc w:val="both"/>
        <w:rPr>
          <w:rFonts w:ascii="Times New Roman" w:hAnsi="Times New Roman" w:cs="Times New Roman"/>
          <w:sz w:val="28"/>
          <w:szCs w:val="28"/>
        </w:rPr>
      </w:pPr>
      <w:proofErr w:type="spellStart"/>
      <w:r w:rsidRPr="00B03E01">
        <w:rPr>
          <w:rFonts w:ascii="Times New Roman" w:hAnsi="Times New Roman" w:cs="Times New Roman"/>
          <w:sz w:val="28"/>
          <w:szCs w:val="28"/>
        </w:rPr>
        <w:t>Гейміфікація</w:t>
      </w:r>
      <w:proofErr w:type="spellEnd"/>
      <w:r w:rsidRPr="00B03E01">
        <w:rPr>
          <w:rFonts w:ascii="Times New Roman" w:hAnsi="Times New Roman" w:cs="Times New Roman"/>
          <w:sz w:val="28"/>
          <w:szCs w:val="28"/>
        </w:rPr>
        <w:t xml:space="preserve"> вже активно використовується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і існує велика кількість сайтів, де можна знайти різноманітні ігри, які зацікавлять учнів та допоможуть закріпити матеріал. Це сприяє підвищенню мотивації учнів та розвитку їхнього інтересу до математики. Впровадження </w:t>
      </w:r>
      <w:proofErr w:type="spellStart"/>
      <w:r w:rsidRPr="00B03E01">
        <w:rPr>
          <w:rFonts w:ascii="Times New Roman" w:hAnsi="Times New Roman" w:cs="Times New Roman"/>
          <w:sz w:val="28"/>
          <w:szCs w:val="28"/>
        </w:rPr>
        <w:t>гейміфікації</w:t>
      </w:r>
      <w:proofErr w:type="spellEnd"/>
      <w:r w:rsidRPr="00B03E01">
        <w:rPr>
          <w:rFonts w:ascii="Times New Roman" w:hAnsi="Times New Roman" w:cs="Times New Roman"/>
          <w:sz w:val="28"/>
          <w:szCs w:val="28"/>
        </w:rPr>
        <w:t xml:space="preserve"> в освітнє середовище викликає значний інтерес, оскільки учні стають добровільними користувачами ігор, і добре підібрані ігри можуть значно підвищити мотивацію до навчання. Створюючи систему </w:t>
      </w:r>
      <w:proofErr w:type="spellStart"/>
      <w:r w:rsidRPr="00B03E01">
        <w:rPr>
          <w:rFonts w:ascii="Times New Roman" w:hAnsi="Times New Roman" w:cs="Times New Roman"/>
          <w:sz w:val="28"/>
          <w:szCs w:val="28"/>
        </w:rPr>
        <w:t>гейміфікації</w:t>
      </w:r>
      <w:proofErr w:type="spellEnd"/>
      <w:r w:rsidRPr="00B03E01">
        <w:rPr>
          <w:rFonts w:ascii="Times New Roman" w:hAnsi="Times New Roman" w:cs="Times New Roman"/>
          <w:sz w:val="28"/>
          <w:szCs w:val="28"/>
        </w:rPr>
        <w:t>, можна перетворити процес виконання завдань у задоволення.</w:t>
      </w:r>
    </w:p>
    <w:p w14:paraId="557B70BA" w14:textId="308C2127" w:rsidR="00433AAF" w:rsidRPr="00E71E1D" w:rsidRDefault="00433AAF" w:rsidP="00E71E1D">
      <w:pPr>
        <w:spacing w:after="0" w:line="360" w:lineRule="auto"/>
        <w:ind w:firstLine="708"/>
        <w:jc w:val="both"/>
        <w:rPr>
          <w:rFonts w:ascii="Times New Roman" w:hAnsi="Times New Roman" w:cs="Times New Roman"/>
          <w:sz w:val="28"/>
          <w:szCs w:val="28"/>
        </w:rPr>
      </w:pPr>
      <w:r w:rsidRPr="00E71E1D">
        <w:rPr>
          <w:rFonts w:ascii="Times New Roman" w:hAnsi="Times New Roman" w:cs="Times New Roman"/>
          <w:sz w:val="28"/>
          <w:szCs w:val="28"/>
        </w:rPr>
        <w:t xml:space="preserve">Наприклад, </w:t>
      </w:r>
      <w:r w:rsidR="00E71E1D" w:rsidRPr="00E71E1D">
        <w:rPr>
          <w:rFonts w:ascii="Times New Roman" w:hAnsi="Times New Roman" w:cs="Times New Roman"/>
          <w:sz w:val="28"/>
          <w:szCs w:val="28"/>
        </w:rPr>
        <w:t>«Вивчаю — не чекаю» — це мобільний застосунок, спеціально розроблений для учнів 1-4 класів, який робить навчання математики</w:t>
      </w:r>
      <w:r w:rsidR="00E71E1D">
        <w:rPr>
          <w:rFonts w:ascii="Times New Roman" w:hAnsi="Times New Roman" w:cs="Times New Roman"/>
          <w:sz w:val="28"/>
          <w:szCs w:val="28"/>
        </w:rPr>
        <w:t xml:space="preserve"> </w:t>
      </w:r>
      <w:r w:rsidR="00E71E1D" w:rsidRPr="00E71E1D">
        <w:rPr>
          <w:rFonts w:ascii="Times New Roman" w:hAnsi="Times New Roman" w:cs="Times New Roman"/>
          <w:sz w:val="28"/>
          <w:szCs w:val="28"/>
        </w:rPr>
        <w:t xml:space="preserve">захопливим і цікавим. У застосунку дитина вчиться, переглядаючи пізнавальні освітні </w:t>
      </w:r>
      <w:proofErr w:type="spellStart"/>
      <w:r w:rsidR="00E71E1D" w:rsidRPr="00E71E1D">
        <w:rPr>
          <w:rFonts w:ascii="Times New Roman" w:hAnsi="Times New Roman" w:cs="Times New Roman"/>
          <w:sz w:val="28"/>
          <w:szCs w:val="28"/>
        </w:rPr>
        <w:t>відеоуроки</w:t>
      </w:r>
      <w:proofErr w:type="spellEnd"/>
      <w:r w:rsidR="00E71E1D" w:rsidRPr="00E71E1D">
        <w:rPr>
          <w:rFonts w:ascii="Times New Roman" w:hAnsi="Times New Roman" w:cs="Times New Roman"/>
          <w:sz w:val="28"/>
          <w:szCs w:val="28"/>
        </w:rPr>
        <w:t xml:space="preserve">, розроблені за підходами </w:t>
      </w:r>
      <w:proofErr w:type="spellStart"/>
      <w:r w:rsidR="00E71E1D" w:rsidRPr="00E71E1D">
        <w:rPr>
          <w:rFonts w:ascii="Times New Roman" w:hAnsi="Times New Roman" w:cs="Times New Roman"/>
          <w:sz w:val="28"/>
          <w:szCs w:val="28"/>
        </w:rPr>
        <w:t>мікронавчання</w:t>
      </w:r>
      <w:proofErr w:type="spellEnd"/>
      <w:r w:rsidR="00E71E1D" w:rsidRPr="00E71E1D">
        <w:rPr>
          <w:rFonts w:ascii="Times New Roman" w:hAnsi="Times New Roman" w:cs="Times New Roman"/>
          <w:sz w:val="28"/>
          <w:szCs w:val="28"/>
        </w:rPr>
        <w:t xml:space="preserve">. Інтерактивні </w:t>
      </w:r>
      <w:proofErr w:type="spellStart"/>
      <w:r w:rsidR="00E71E1D" w:rsidRPr="00E71E1D">
        <w:rPr>
          <w:rFonts w:ascii="Times New Roman" w:hAnsi="Times New Roman" w:cs="Times New Roman"/>
          <w:sz w:val="28"/>
          <w:szCs w:val="28"/>
        </w:rPr>
        <w:t>мініігри</w:t>
      </w:r>
      <w:proofErr w:type="spellEnd"/>
      <w:r w:rsidR="00E71E1D" w:rsidRPr="00E71E1D">
        <w:rPr>
          <w:rFonts w:ascii="Times New Roman" w:hAnsi="Times New Roman" w:cs="Times New Roman"/>
          <w:sz w:val="28"/>
          <w:szCs w:val="28"/>
        </w:rPr>
        <w:t xml:space="preserve"> допомагають закріпити вивчений матеріал. Контент застосунку — відео та ігри — повністю адаптовано для України. Усі теми й завдання відповідають українській навчальній програмі, а розробляли їх українські вчительки й вчителі, методистки й методисти.</w:t>
      </w:r>
      <w:r w:rsidR="00E71E1D">
        <w:rPr>
          <w:rFonts w:ascii="Times New Roman" w:hAnsi="Times New Roman" w:cs="Times New Roman"/>
          <w:sz w:val="28"/>
          <w:szCs w:val="28"/>
        </w:rPr>
        <w:t xml:space="preserve"> </w:t>
      </w:r>
      <w:r w:rsidRPr="00E71E1D">
        <w:rPr>
          <w:rFonts w:ascii="Times New Roman" w:hAnsi="Times New Roman" w:cs="Times New Roman"/>
          <w:sz w:val="28"/>
          <w:szCs w:val="28"/>
        </w:rPr>
        <w:t xml:space="preserve">Ігрові технології в навчанні математики виявляються ефективним інструментом для залучення учнів та покращення їхнього розумового розвитку. Вони допомагають створити цікаве та захопливе навчальне середовище, де учні можуть з великим задоволенням опановувати математичні концепції. </w:t>
      </w:r>
      <w:r w:rsidRPr="00E71E1D">
        <w:rPr>
          <w:rFonts w:ascii="Times New Roman" w:hAnsi="Times New Roman" w:cs="Times New Roman"/>
          <w:sz w:val="28"/>
          <w:szCs w:val="28"/>
        </w:rPr>
        <w:lastRenderedPageBreak/>
        <w:t xml:space="preserve">Використання ігор і </w:t>
      </w:r>
      <w:proofErr w:type="spellStart"/>
      <w:r w:rsidRPr="00E71E1D">
        <w:rPr>
          <w:rFonts w:ascii="Times New Roman" w:hAnsi="Times New Roman" w:cs="Times New Roman"/>
          <w:sz w:val="28"/>
          <w:szCs w:val="28"/>
        </w:rPr>
        <w:t>гейміфікації</w:t>
      </w:r>
      <w:proofErr w:type="spellEnd"/>
      <w:r w:rsidRPr="00E71E1D">
        <w:rPr>
          <w:rFonts w:ascii="Times New Roman" w:hAnsi="Times New Roman" w:cs="Times New Roman"/>
          <w:sz w:val="28"/>
          <w:szCs w:val="28"/>
        </w:rPr>
        <w:t xml:space="preserve"> сприяє підвищенню мотивації учнів, розвитку їхньої творчості та інтерактивної співпраці, що дозволяє підвищити рівень залученості учнів до навчального процесу та покращити їхні навички вирішення математичних завдань.</w:t>
      </w:r>
    </w:p>
    <w:p w14:paraId="6ED6FBAE" w14:textId="257C5221" w:rsidR="00433AAF" w:rsidRPr="00B03E01" w:rsidRDefault="00433AAF" w:rsidP="00534626">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Систематичне використання ігрових технологій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допомагає покращити якість навчання, сприяє кращому засвоєнню матеріалу та підвищує загальний успіх учнів у навчанні. Важливо систематично розробляти ігри з урахуванням індивідуальних особливостей учнів та забезпечити їхню доступність і цікавість. </w:t>
      </w:r>
    </w:p>
    <w:p w14:paraId="488236E0" w14:textId="77777777" w:rsidR="00433AAF" w:rsidRPr="00B03E01" w:rsidRDefault="00433AAF" w:rsidP="00534626">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Отже, ігрові технології виявляються ефективним засобом залучення учнів до навчання математики, оскільки вони сприяють підвищенню мотивації та активності учнів. Гра, як провідна форма діяльності молодшого шкільного віку, забезпечує оптимальні умови для формування математичних умінь і навичок в першокласників. Застосування ігрових технологій дозволяє задовольняти основні потреби особистості у самовираженні, самоствердженні та самовизначенні.</w:t>
      </w:r>
    </w:p>
    <w:p w14:paraId="4680022C" w14:textId="77777777" w:rsidR="00433AAF" w:rsidRPr="00B03E01" w:rsidRDefault="00433AAF" w:rsidP="00534626">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 Встановлено, що ігрові технології сприяють активізації розумового розвитку дітей, формуванню математичних умінь та навичок, а також розвитку їх соціальних навичок. Важливо ретельно продумувати ігрові ситуації та враховувати індивідуальні особливості учнів для забезпечення їхньої ефективності та доступності. Застосування ігрових технологій може бути використаною на різних етапах уроку математики, від початку до закріплення навчального матеріалу. Регулярне проведення ігор та використання ігрових елементів сприяє підвищенню ефективності навчання математики та розвитку позитивного ставлення учнів до предмету.</w:t>
      </w:r>
    </w:p>
    <w:p w14:paraId="5029185F" w14:textId="5398C595" w:rsidR="00E91C31" w:rsidRPr="00041C9B" w:rsidRDefault="0020427E">
      <w:pPr>
        <w:rPr>
          <w:rFonts w:ascii="Times New Roman" w:eastAsiaTheme="majorEastAsia" w:hAnsi="Times New Roman" w:cs="Times New Roman"/>
          <w:b/>
          <w:bCs/>
          <w:sz w:val="28"/>
          <w:szCs w:val="28"/>
          <w:lang w:val="ru-RU"/>
        </w:rPr>
      </w:pPr>
      <w:r>
        <w:rPr>
          <w:rFonts w:ascii="Times New Roman" w:eastAsiaTheme="majorEastAsia" w:hAnsi="Times New Roman" w:cs="Times New Roman"/>
          <w:b/>
          <w:bCs/>
          <w:sz w:val="28"/>
          <w:szCs w:val="28"/>
          <w:lang w:val="ru-RU"/>
        </w:rPr>
        <w:br w:type="page"/>
      </w:r>
    </w:p>
    <w:p w14:paraId="64F171A0" w14:textId="2A742921" w:rsidR="00620844" w:rsidRDefault="00620844" w:rsidP="00EE6440">
      <w:pPr>
        <w:pStyle w:val="2"/>
        <w:spacing w:before="0" w:line="360" w:lineRule="auto"/>
        <w:ind w:firstLine="709"/>
        <w:jc w:val="both"/>
        <w:rPr>
          <w:rFonts w:ascii="Times New Roman" w:hAnsi="Times New Roman" w:cs="Times New Roman"/>
          <w:b/>
          <w:bCs/>
          <w:color w:val="auto"/>
          <w:sz w:val="28"/>
          <w:szCs w:val="28"/>
          <w:lang w:val="ru-RU"/>
        </w:rPr>
      </w:pPr>
      <w:bookmarkStart w:id="6" w:name="_Toc182060022"/>
      <w:r w:rsidRPr="00B03E01">
        <w:rPr>
          <w:rFonts w:ascii="Times New Roman" w:hAnsi="Times New Roman" w:cs="Times New Roman"/>
          <w:b/>
          <w:bCs/>
          <w:color w:val="auto"/>
          <w:sz w:val="28"/>
          <w:szCs w:val="28"/>
        </w:rPr>
        <w:lastRenderedPageBreak/>
        <w:t>РОЗДІЛ 3. ТЕХНОЛОГІЧНИЙ БЛОК. ОРГАНІЗАЦІЙНО-МЕТОДИЧНІ ОСНОВИ ЗАСТОСУВАННЯ ІГРОВИХ ТЕХНОЛОГІЙ НАВЧАННЯ У ПРОЦЕСІ ВИВЧЕННЯ МАТЕМАТИКИ УЧНЯМИ 1 КЛАСУ</w:t>
      </w:r>
      <w:bookmarkEnd w:id="6"/>
    </w:p>
    <w:p w14:paraId="1CF0B3F9" w14:textId="77777777" w:rsidR="003B01E1" w:rsidRPr="003B01E1" w:rsidRDefault="003B01E1" w:rsidP="003B01E1">
      <w:pPr>
        <w:rPr>
          <w:lang w:val="ru-RU"/>
        </w:rPr>
      </w:pPr>
    </w:p>
    <w:p w14:paraId="19631AF6" w14:textId="04F6BEB9" w:rsidR="00E71086" w:rsidRPr="004B44EB" w:rsidRDefault="00620844" w:rsidP="004B44EB">
      <w:pPr>
        <w:pStyle w:val="2"/>
        <w:spacing w:before="0" w:line="360" w:lineRule="auto"/>
        <w:ind w:firstLine="709"/>
        <w:jc w:val="both"/>
        <w:rPr>
          <w:rFonts w:ascii="Times New Roman" w:hAnsi="Times New Roman" w:cs="Times New Roman"/>
          <w:b/>
          <w:bCs/>
          <w:color w:val="auto"/>
          <w:sz w:val="28"/>
          <w:szCs w:val="28"/>
          <w:lang w:val="ru-RU"/>
        </w:rPr>
      </w:pPr>
      <w:bookmarkStart w:id="7" w:name="_Toc182060023"/>
      <w:r w:rsidRPr="00B03E01">
        <w:rPr>
          <w:rFonts w:ascii="Times New Roman" w:hAnsi="Times New Roman" w:cs="Times New Roman"/>
          <w:b/>
          <w:bCs/>
          <w:color w:val="auto"/>
          <w:sz w:val="28"/>
          <w:szCs w:val="28"/>
        </w:rPr>
        <w:t xml:space="preserve">3.1. Критерії та рівні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b/>
          <w:bCs/>
          <w:color w:val="auto"/>
          <w:sz w:val="28"/>
          <w:szCs w:val="28"/>
        </w:rPr>
        <w:t>уроках</w:t>
      </w:r>
      <w:proofErr w:type="spellEnd"/>
      <w:r w:rsidRPr="00B03E01">
        <w:rPr>
          <w:rFonts w:ascii="Times New Roman" w:hAnsi="Times New Roman" w:cs="Times New Roman"/>
          <w:b/>
          <w:bCs/>
          <w:color w:val="auto"/>
          <w:sz w:val="28"/>
          <w:szCs w:val="28"/>
        </w:rPr>
        <w:t xml:space="preserve"> математики</w:t>
      </w:r>
      <w:bookmarkEnd w:id="7"/>
      <w:r w:rsidRPr="00B03E01">
        <w:rPr>
          <w:rFonts w:ascii="Times New Roman" w:hAnsi="Times New Roman" w:cs="Times New Roman"/>
          <w:b/>
          <w:bCs/>
          <w:color w:val="auto"/>
          <w:sz w:val="28"/>
          <w:szCs w:val="28"/>
        </w:rPr>
        <w:t xml:space="preserve"> </w:t>
      </w:r>
    </w:p>
    <w:p w14:paraId="2FA58F1D" w14:textId="7100D394" w:rsidR="006F2910" w:rsidRPr="00B03E01" w:rsidRDefault="005005D1" w:rsidP="005407F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Задачею технологічного блоку магістерського проекту є вивчення організаційно-методичних основ застосування ігрових технологій навчання у процесі вивчення математики учнями 1 класу. В контексті даного </w:t>
      </w:r>
      <w:r w:rsidR="006F2910" w:rsidRPr="00B03E01">
        <w:rPr>
          <w:rFonts w:ascii="Times New Roman" w:hAnsi="Times New Roman" w:cs="Times New Roman"/>
          <w:sz w:val="28"/>
          <w:szCs w:val="28"/>
        </w:rPr>
        <w:t>дослідницького</w:t>
      </w:r>
      <w:r w:rsidRPr="00B03E01">
        <w:rPr>
          <w:rFonts w:ascii="Times New Roman" w:hAnsi="Times New Roman" w:cs="Times New Roman"/>
          <w:sz w:val="28"/>
          <w:szCs w:val="28"/>
        </w:rPr>
        <w:t xml:space="preserve"> аспекту доцільною є розробка критеріїв для оцінки рівня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w:t>
      </w:r>
    </w:p>
    <w:p w14:paraId="2E6CA91B" w14:textId="213916DB" w:rsidR="005005D1" w:rsidRPr="00B03E01" w:rsidRDefault="005005D1" w:rsidP="00326D86">
      <w:pPr>
        <w:tabs>
          <w:tab w:val="left" w:pos="993"/>
        </w:tabs>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Для ефективного використання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w:t>
      </w:r>
      <w:r w:rsidR="006645AE" w:rsidRPr="006645AE">
        <w:rPr>
          <w:rFonts w:ascii="Times New Roman" w:hAnsi="Times New Roman" w:cs="Times New Roman"/>
          <w:sz w:val="28"/>
          <w:szCs w:val="28"/>
        </w:rPr>
        <w:t>вчи</w:t>
      </w:r>
      <w:proofErr w:type="spellStart"/>
      <w:r w:rsidR="006645AE">
        <w:rPr>
          <w:rFonts w:ascii="Times New Roman" w:hAnsi="Times New Roman" w:cs="Times New Roman"/>
          <w:sz w:val="28"/>
          <w:szCs w:val="28"/>
          <w:lang w:val="ru-RU"/>
        </w:rPr>
        <w:t>тель</w:t>
      </w:r>
      <w:proofErr w:type="spellEnd"/>
      <w:r w:rsidR="006F2910" w:rsidRPr="00B03E01">
        <w:rPr>
          <w:rFonts w:ascii="Times New Roman" w:hAnsi="Times New Roman" w:cs="Times New Roman"/>
          <w:sz w:val="28"/>
          <w:szCs w:val="28"/>
        </w:rPr>
        <w:t>:</w:t>
      </w:r>
      <w:r w:rsidR="00326D86" w:rsidRPr="00B03E01">
        <w:rPr>
          <w:rFonts w:ascii="Times New Roman" w:hAnsi="Times New Roman" w:cs="Times New Roman"/>
          <w:sz w:val="28"/>
          <w:szCs w:val="28"/>
        </w:rPr>
        <w:t xml:space="preserve"> </w:t>
      </w:r>
      <w:r w:rsidRPr="00B03E01">
        <w:rPr>
          <w:rFonts w:ascii="Times New Roman" w:hAnsi="Times New Roman" w:cs="Times New Roman"/>
          <w:sz w:val="28"/>
          <w:szCs w:val="28"/>
        </w:rPr>
        <w:t>повинен мати мотивацію до впровадження інноваційних технологій навчання</w:t>
      </w:r>
      <w:r w:rsidR="006F2910" w:rsidRPr="00B03E01">
        <w:rPr>
          <w:rFonts w:ascii="Times New Roman" w:hAnsi="Times New Roman" w:cs="Times New Roman"/>
          <w:sz w:val="28"/>
          <w:szCs w:val="28"/>
        </w:rPr>
        <w:t xml:space="preserve"> та володіти навичками мотивування учнів до будь-чого нового та нетипового</w:t>
      </w:r>
      <w:r w:rsidRPr="00B03E01">
        <w:rPr>
          <w:rFonts w:ascii="Times New Roman" w:hAnsi="Times New Roman" w:cs="Times New Roman"/>
          <w:sz w:val="28"/>
          <w:szCs w:val="28"/>
        </w:rPr>
        <w:t>; повинен мати відповідні знання,</w:t>
      </w:r>
      <w:r w:rsidR="006F2910" w:rsidRPr="00B03E01">
        <w:rPr>
          <w:rFonts w:ascii="Times New Roman" w:hAnsi="Times New Roman" w:cs="Times New Roman"/>
          <w:sz w:val="28"/>
          <w:szCs w:val="28"/>
        </w:rPr>
        <w:t xml:space="preserve"> як з курсу математики, так і розуміти принципи розробки комп’ютерних ігор та мобільних додатків; повинен балансувати між навчанням та грою (адже в 1 класі навчаються дітки після закладів дошкільної освіти, які ще не повністю адаптувались до шкільного життя і мають певні проблеми).</w:t>
      </w:r>
    </w:p>
    <w:p w14:paraId="7DA3B58A" w14:textId="434A80FD" w:rsidR="006F2910" w:rsidRPr="00B03E01" w:rsidRDefault="006F2910" w:rsidP="005005D1">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На основі виокремлених компонентів, які на нашу думку є характеристика</w:t>
      </w:r>
      <w:r w:rsidR="00BB35AD" w:rsidRPr="00B03E01">
        <w:rPr>
          <w:rFonts w:ascii="Times New Roman" w:hAnsi="Times New Roman" w:cs="Times New Roman"/>
          <w:sz w:val="28"/>
          <w:szCs w:val="28"/>
        </w:rPr>
        <w:t>ми</w:t>
      </w:r>
      <w:r w:rsidRPr="00B03E01">
        <w:rPr>
          <w:rFonts w:ascii="Times New Roman" w:hAnsi="Times New Roman" w:cs="Times New Roman"/>
          <w:sz w:val="28"/>
          <w:szCs w:val="28"/>
        </w:rPr>
        <w:t xml:space="preserve">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доцільними до впровадження є наступні критерії готовності педагогів: мотиваційний, змістовий</w:t>
      </w:r>
      <w:r w:rsidR="006645AE">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комунікаційний. </w:t>
      </w:r>
    </w:p>
    <w:p w14:paraId="25405EDF" w14:textId="07CD70B4" w:rsidR="005407F4" w:rsidRPr="00B03E01" w:rsidRDefault="006F2910" w:rsidP="003D3719">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Критеріями мотиваційного компоненту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w:t>
      </w:r>
      <w:r w:rsidR="00BB35AD" w:rsidRPr="00B03E01">
        <w:rPr>
          <w:rFonts w:ascii="Times New Roman" w:hAnsi="Times New Roman" w:cs="Times New Roman"/>
          <w:sz w:val="28"/>
          <w:szCs w:val="28"/>
        </w:rPr>
        <w:t xml:space="preserve">є </w:t>
      </w:r>
      <w:r w:rsidRPr="00B03E01">
        <w:rPr>
          <w:rFonts w:ascii="Times New Roman" w:hAnsi="Times New Roman" w:cs="Times New Roman"/>
          <w:sz w:val="28"/>
          <w:szCs w:val="28"/>
        </w:rPr>
        <w:t>наступні:</w:t>
      </w:r>
      <w:r w:rsidR="003D3719" w:rsidRPr="00B03E01">
        <w:rPr>
          <w:rFonts w:ascii="Times New Roman" w:hAnsi="Times New Roman" w:cs="Times New Roman"/>
          <w:sz w:val="28"/>
          <w:szCs w:val="28"/>
        </w:rPr>
        <w:t xml:space="preserve"> </w:t>
      </w:r>
      <w:r w:rsidRPr="00B03E01">
        <w:rPr>
          <w:rFonts w:ascii="Times New Roman" w:hAnsi="Times New Roman" w:cs="Times New Roman"/>
          <w:sz w:val="28"/>
          <w:szCs w:val="28"/>
        </w:rPr>
        <w:t xml:space="preserve">мотивація до нестандартної побудови структури уроку – експериментування </w:t>
      </w:r>
      <w:r w:rsidR="005407F4" w:rsidRPr="00B03E01">
        <w:rPr>
          <w:rFonts w:ascii="Times New Roman" w:hAnsi="Times New Roman" w:cs="Times New Roman"/>
          <w:sz w:val="28"/>
          <w:szCs w:val="28"/>
        </w:rPr>
        <w:t xml:space="preserve">та впровадження </w:t>
      </w:r>
      <w:r w:rsidR="00BB35AD" w:rsidRPr="00B03E01">
        <w:rPr>
          <w:rFonts w:ascii="Times New Roman" w:hAnsi="Times New Roman" w:cs="Times New Roman"/>
          <w:sz w:val="28"/>
          <w:szCs w:val="28"/>
        </w:rPr>
        <w:t xml:space="preserve">нових </w:t>
      </w:r>
      <w:r w:rsidR="005407F4" w:rsidRPr="00B03E01">
        <w:rPr>
          <w:rFonts w:ascii="Times New Roman" w:hAnsi="Times New Roman" w:cs="Times New Roman"/>
          <w:sz w:val="28"/>
          <w:szCs w:val="28"/>
        </w:rPr>
        <w:t xml:space="preserve">технологій </w:t>
      </w:r>
      <w:r w:rsidR="00BB35AD" w:rsidRPr="00B03E01">
        <w:rPr>
          <w:rFonts w:ascii="Times New Roman" w:hAnsi="Times New Roman" w:cs="Times New Roman"/>
          <w:sz w:val="28"/>
          <w:szCs w:val="28"/>
        </w:rPr>
        <w:t xml:space="preserve">та моделей </w:t>
      </w:r>
      <w:r w:rsidR="005407F4" w:rsidRPr="00B03E01">
        <w:rPr>
          <w:rFonts w:ascii="Times New Roman" w:hAnsi="Times New Roman" w:cs="Times New Roman"/>
          <w:sz w:val="28"/>
          <w:szCs w:val="28"/>
        </w:rPr>
        <w:t>навчання;</w:t>
      </w:r>
      <w:r w:rsidR="003D3719" w:rsidRPr="00B03E01">
        <w:rPr>
          <w:rFonts w:ascii="Times New Roman" w:hAnsi="Times New Roman" w:cs="Times New Roman"/>
          <w:sz w:val="28"/>
          <w:szCs w:val="28"/>
        </w:rPr>
        <w:t xml:space="preserve"> </w:t>
      </w:r>
      <w:r w:rsidR="005407F4" w:rsidRPr="00B03E01">
        <w:rPr>
          <w:rFonts w:ascii="Times New Roman" w:hAnsi="Times New Roman" w:cs="Times New Roman"/>
          <w:sz w:val="28"/>
          <w:szCs w:val="28"/>
        </w:rPr>
        <w:lastRenderedPageBreak/>
        <w:t xml:space="preserve">мотивація до обміну успішним досвідом із колегами </w:t>
      </w:r>
      <w:r w:rsidR="008B744B">
        <w:rPr>
          <w:rFonts w:ascii="Times New Roman" w:hAnsi="Times New Roman" w:cs="Times New Roman"/>
          <w:sz w:val="28"/>
          <w:szCs w:val="28"/>
        </w:rPr>
        <w:t>–</w:t>
      </w:r>
      <w:r w:rsidR="005407F4" w:rsidRPr="00B03E01">
        <w:rPr>
          <w:rFonts w:ascii="Times New Roman" w:hAnsi="Times New Roman" w:cs="Times New Roman"/>
          <w:sz w:val="28"/>
          <w:szCs w:val="28"/>
        </w:rPr>
        <w:t xml:space="preserve"> застосування ігрових технологій;</w:t>
      </w:r>
      <w:r w:rsidR="003D3719" w:rsidRPr="00B03E01">
        <w:rPr>
          <w:rFonts w:ascii="Times New Roman" w:hAnsi="Times New Roman" w:cs="Times New Roman"/>
          <w:sz w:val="28"/>
          <w:szCs w:val="28"/>
        </w:rPr>
        <w:t xml:space="preserve"> </w:t>
      </w:r>
      <w:r w:rsidR="005407F4" w:rsidRPr="00B03E01">
        <w:rPr>
          <w:rFonts w:ascii="Times New Roman" w:hAnsi="Times New Roman" w:cs="Times New Roman"/>
          <w:sz w:val="28"/>
          <w:szCs w:val="28"/>
        </w:rPr>
        <w:t>мотивація до створення власного сайт</w:t>
      </w:r>
      <w:r w:rsidR="002975D9">
        <w:rPr>
          <w:rFonts w:ascii="Times New Roman" w:hAnsi="Times New Roman" w:cs="Times New Roman"/>
          <w:sz w:val="28"/>
          <w:szCs w:val="28"/>
          <w:lang w:val="ru-RU"/>
        </w:rPr>
        <w:t>у</w:t>
      </w:r>
      <w:r w:rsidR="005407F4" w:rsidRPr="00B03E01">
        <w:rPr>
          <w:rFonts w:ascii="Times New Roman" w:hAnsi="Times New Roman" w:cs="Times New Roman"/>
          <w:sz w:val="28"/>
          <w:szCs w:val="28"/>
        </w:rPr>
        <w:t xml:space="preserve"> із корисними </w:t>
      </w:r>
      <w:proofErr w:type="spellStart"/>
      <w:r w:rsidR="002975D9">
        <w:rPr>
          <w:rFonts w:ascii="Times New Roman" w:hAnsi="Times New Roman" w:cs="Times New Roman"/>
          <w:sz w:val="28"/>
          <w:szCs w:val="28"/>
          <w:lang w:val="ru-RU"/>
        </w:rPr>
        <w:t>матеріалами</w:t>
      </w:r>
      <w:proofErr w:type="spellEnd"/>
      <w:r w:rsidR="005407F4" w:rsidRPr="00B03E01">
        <w:rPr>
          <w:rFonts w:ascii="Times New Roman" w:hAnsi="Times New Roman" w:cs="Times New Roman"/>
          <w:sz w:val="28"/>
          <w:szCs w:val="28"/>
        </w:rPr>
        <w:t>, які сприятимуть підвищенню ефективності освітньої діяльності (в контексті нашого проекту – навчання математиці в початковій школі).</w:t>
      </w:r>
    </w:p>
    <w:p w14:paraId="1CA33008" w14:textId="01D088B6" w:rsidR="005407F4" w:rsidRPr="00B03E01" w:rsidRDefault="005407F4" w:rsidP="005005D1">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Оцінк</w:t>
      </w:r>
      <w:r w:rsidR="00BB35AD" w:rsidRPr="00B03E01">
        <w:rPr>
          <w:rFonts w:ascii="Times New Roman" w:hAnsi="Times New Roman" w:cs="Times New Roman"/>
          <w:sz w:val="28"/>
          <w:szCs w:val="28"/>
        </w:rPr>
        <w:t>у</w:t>
      </w:r>
      <w:r w:rsidRPr="00B03E01">
        <w:rPr>
          <w:rFonts w:ascii="Times New Roman" w:hAnsi="Times New Roman" w:cs="Times New Roman"/>
          <w:sz w:val="28"/>
          <w:szCs w:val="28"/>
        </w:rPr>
        <w:t xml:space="preserve"> проводитимемо за трьома рівнями готовності – початковий рівень</w:t>
      </w:r>
      <w:r w:rsidR="00854C38" w:rsidRPr="00B03E01">
        <w:rPr>
          <w:rFonts w:ascii="Times New Roman" w:hAnsi="Times New Roman" w:cs="Times New Roman"/>
          <w:sz w:val="28"/>
          <w:szCs w:val="28"/>
        </w:rPr>
        <w:t xml:space="preserve"> готовності педагогів</w:t>
      </w:r>
      <w:r w:rsidRPr="00B03E01">
        <w:rPr>
          <w:rFonts w:ascii="Times New Roman" w:hAnsi="Times New Roman" w:cs="Times New Roman"/>
          <w:sz w:val="28"/>
          <w:szCs w:val="28"/>
        </w:rPr>
        <w:t>; середній рівень готовності педагогів та високий рівень. В таблиц</w:t>
      </w:r>
      <w:r w:rsidR="003D3719" w:rsidRPr="00B03E01">
        <w:rPr>
          <w:rFonts w:ascii="Times New Roman" w:hAnsi="Times New Roman" w:cs="Times New Roman"/>
          <w:sz w:val="28"/>
          <w:szCs w:val="28"/>
        </w:rPr>
        <w:t>і</w:t>
      </w:r>
      <w:r w:rsidRPr="00B03E01">
        <w:rPr>
          <w:rFonts w:ascii="Times New Roman" w:hAnsi="Times New Roman" w:cs="Times New Roman"/>
          <w:sz w:val="28"/>
          <w:szCs w:val="28"/>
        </w:rPr>
        <w:t xml:space="preserve"> 3.1 представлений опис критеріїв сформованості мотиваційного компоненту готовності педагогів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При оцінці рівня готовності педагогів встановлюються наступні балові оцінки за кожним критерієм: 3 бали високий рівень; 2 бали - середній рівень готовності педагогів; 1 бал – початковий рівень. </w:t>
      </w:r>
    </w:p>
    <w:p w14:paraId="50B3AB29" w14:textId="77777777" w:rsidR="005407F4" w:rsidRPr="00B03E01" w:rsidRDefault="005407F4" w:rsidP="005407F4">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Таблиця 3.1</w:t>
      </w:r>
    </w:p>
    <w:p w14:paraId="17BA20CF" w14:textId="0CA84338" w:rsidR="005407F4" w:rsidRPr="00B03E01" w:rsidRDefault="005407F4" w:rsidP="005407F4">
      <w:pPr>
        <w:spacing w:after="0" w:line="360" w:lineRule="auto"/>
        <w:ind w:firstLine="708"/>
        <w:jc w:val="center"/>
        <w:rPr>
          <w:rFonts w:ascii="Times New Roman" w:hAnsi="Times New Roman" w:cs="Times New Roman"/>
          <w:b/>
          <w:sz w:val="28"/>
          <w:szCs w:val="28"/>
        </w:rPr>
      </w:pPr>
      <w:r w:rsidRPr="00B03E01">
        <w:rPr>
          <w:rFonts w:ascii="Times New Roman" w:hAnsi="Times New Roman" w:cs="Times New Roman"/>
          <w:b/>
          <w:sz w:val="28"/>
          <w:szCs w:val="28"/>
        </w:rPr>
        <w:t xml:space="preserve">Критерії та рівні сформованості мотиваційного компоненту готовності педагогів до застосування ігрових технологій навчання на </w:t>
      </w:r>
      <w:proofErr w:type="spellStart"/>
      <w:r w:rsidRPr="00B03E01">
        <w:rPr>
          <w:rFonts w:ascii="Times New Roman" w:hAnsi="Times New Roman" w:cs="Times New Roman"/>
          <w:b/>
          <w:sz w:val="28"/>
          <w:szCs w:val="28"/>
        </w:rPr>
        <w:t>уроках</w:t>
      </w:r>
      <w:proofErr w:type="spellEnd"/>
      <w:r w:rsidRPr="00B03E01">
        <w:rPr>
          <w:rFonts w:ascii="Times New Roman" w:hAnsi="Times New Roman" w:cs="Times New Roman"/>
          <w:b/>
          <w:sz w:val="28"/>
          <w:szCs w:val="28"/>
        </w:rPr>
        <w:t xml:space="preserve"> математики</w:t>
      </w:r>
    </w:p>
    <w:tbl>
      <w:tblPr>
        <w:tblStyle w:val="a6"/>
        <w:tblW w:w="9606" w:type="dxa"/>
        <w:tblLook w:val="04A0" w:firstRow="1" w:lastRow="0" w:firstColumn="1" w:lastColumn="0" w:noHBand="0" w:noVBand="1"/>
      </w:tblPr>
      <w:tblGrid>
        <w:gridCol w:w="458"/>
        <w:gridCol w:w="1694"/>
        <w:gridCol w:w="7454"/>
      </w:tblGrid>
      <w:tr w:rsidR="005407F4" w:rsidRPr="00B03E01" w14:paraId="6886FB35" w14:textId="77777777" w:rsidTr="004B790E">
        <w:tc>
          <w:tcPr>
            <w:tcW w:w="458" w:type="dxa"/>
            <w:vAlign w:val="center"/>
          </w:tcPr>
          <w:p w14:paraId="73BC7286" w14:textId="3146BC32" w:rsidR="005407F4" w:rsidRPr="00B03E01" w:rsidRDefault="005407F4" w:rsidP="005407F4">
            <w:pPr>
              <w:tabs>
                <w:tab w:val="left" w:pos="5616"/>
              </w:tabs>
              <w:jc w:val="center"/>
              <w:rPr>
                <w:rFonts w:ascii="Times New Roman" w:hAnsi="Times New Roman"/>
                <w:b/>
                <w:color w:val="000000" w:themeColor="text1"/>
                <w:sz w:val="24"/>
                <w:szCs w:val="24"/>
              </w:rPr>
            </w:pPr>
            <w:r w:rsidRPr="00B03E01">
              <w:rPr>
                <w:rFonts w:ascii="Times New Roman" w:hAnsi="Times New Roman"/>
                <w:b/>
                <w:color w:val="000000" w:themeColor="text1"/>
                <w:sz w:val="24"/>
                <w:szCs w:val="24"/>
              </w:rPr>
              <w:t>№</w:t>
            </w:r>
          </w:p>
        </w:tc>
        <w:tc>
          <w:tcPr>
            <w:tcW w:w="1694" w:type="dxa"/>
            <w:vAlign w:val="center"/>
          </w:tcPr>
          <w:p w14:paraId="1F826842" w14:textId="7D529D40" w:rsidR="005407F4" w:rsidRPr="00B03E01" w:rsidRDefault="005407F4" w:rsidP="005407F4">
            <w:pPr>
              <w:tabs>
                <w:tab w:val="left" w:pos="5616"/>
              </w:tabs>
              <w:jc w:val="center"/>
              <w:rPr>
                <w:rFonts w:ascii="Times New Roman" w:hAnsi="Times New Roman"/>
                <w:b/>
                <w:color w:val="000000" w:themeColor="text1"/>
                <w:sz w:val="24"/>
                <w:szCs w:val="24"/>
              </w:rPr>
            </w:pPr>
            <w:r w:rsidRPr="00B03E01">
              <w:rPr>
                <w:rFonts w:ascii="Times New Roman" w:hAnsi="Times New Roman"/>
                <w:b/>
                <w:bCs/>
                <w:color w:val="000000" w:themeColor="text1"/>
                <w:sz w:val="24"/>
                <w:szCs w:val="24"/>
              </w:rPr>
              <w:t>Рівні</w:t>
            </w:r>
          </w:p>
        </w:tc>
        <w:tc>
          <w:tcPr>
            <w:tcW w:w="7454" w:type="dxa"/>
            <w:vAlign w:val="center"/>
          </w:tcPr>
          <w:p w14:paraId="68E65CE7" w14:textId="6567A8B1" w:rsidR="005407F4" w:rsidRPr="00B03E01" w:rsidRDefault="005407F4" w:rsidP="005407F4">
            <w:pPr>
              <w:tabs>
                <w:tab w:val="left" w:pos="5616"/>
              </w:tabs>
              <w:jc w:val="center"/>
              <w:rPr>
                <w:rFonts w:ascii="Times New Roman" w:hAnsi="Times New Roman"/>
                <w:b/>
                <w:color w:val="000000" w:themeColor="text1"/>
                <w:sz w:val="24"/>
                <w:szCs w:val="24"/>
              </w:rPr>
            </w:pPr>
            <w:r w:rsidRPr="00B03E01">
              <w:rPr>
                <w:rFonts w:ascii="Times New Roman" w:hAnsi="Times New Roman"/>
                <w:b/>
                <w:bCs/>
                <w:color w:val="000000" w:themeColor="text1"/>
                <w:sz w:val="24"/>
                <w:szCs w:val="24"/>
              </w:rPr>
              <w:t>Критерії сформованості</w:t>
            </w:r>
          </w:p>
        </w:tc>
      </w:tr>
      <w:tr w:rsidR="005407F4" w:rsidRPr="00B03E01" w14:paraId="5FFEA093" w14:textId="77777777" w:rsidTr="004B790E">
        <w:tc>
          <w:tcPr>
            <w:tcW w:w="458" w:type="dxa"/>
            <w:vAlign w:val="center"/>
          </w:tcPr>
          <w:p w14:paraId="1D6012AC" w14:textId="54BF85A9" w:rsidR="005407F4" w:rsidRPr="00B03E01" w:rsidRDefault="005407F4"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694" w:type="dxa"/>
            <w:vAlign w:val="center"/>
          </w:tcPr>
          <w:p w14:paraId="09B911FA" w14:textId="52778BCB" w:rsidR="005407F4" w:rsidRPr="00B03E01" w:rsidRDefault="005407F4"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7454" w:type="dxa"/>
            <w:vAlign w:val="center"/>
          </w:tcPr>
          <w:p w14:paraId="1BF34DDC" w14:textId="4F3ADE0F" w:rsidR="005407F4" w:rsidRPr="00B03E01" w:rsidRDefault="005407F4"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r>
      <w:tr w:rsidR="005407F4" w:rsidRPr="00B03E01" w14:paraId="7112A826" w14:textId="77777777" w:rsidTr="004B790E">
        <w:tc>
          <w:tcPr>
            <w:tcW w:w="458" w:type="dxa"/>
            <w:vAlign w:val="center"/>
          </w:tcPr>
          <w:p w14:paraId="46631552" w14:textId="3AE6F810" w:rsidR="005407F4" w:rsidRPr="00B03E01" w:rsidRDefault="005407F4"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694" w:type="dxa"/>
            <w:vAlign w:val="center"/>
          </w:tcPr>
          <w:p w14:paraId="6235D689" w14:textId="3EBC6D2C" w:rsidR="005407F4" w:rsidRPr="00B03E01" w:rsidRDefault="005407F4"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Високий рівень </w:t>
            </w:r>
            <w:r w:rsidR="00854C38" w:rsidRPr="00B03E01">
              <w:rPr>
                <w:rFonts w:ascii="Times New Roman" w:hAnsi="Times New Roman"/>
                <w:color w:val="000000" w:themeColor="text1"/>
                <w:sz w:val="24"/>
                <w:szCs w:val="24"/>
              </w:rPr>
              <w:t>готовності педагогів</w:t>
            </w:r>
          </w:p>
        </w:tc>
        <w:tc>
          <w:tcPr>
            <w:tcW w:w="7454" w:type="dxa"/>
            <w:vAlign w:val="center"/>
          </w:tcPr>
          <w:p w14:paraId="6C3E0E9F" w14:textId="77777777" w:rsidR="00854C38" w:rsidRPr="00B03E01" w:rsidRDefault="00854C38"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w:t>
            </w:r>
            <w:proofErr w:type="spellStart"/>
            <w:r w:rsidRPr="00B03E01">
              <w:rPr>
                <w:rFonts w:ascii="Times New Roman" w:hAnsi="Times New Roman"/>
                <w:color w:val="000000" w:themeColor="text1"/>
                <w:sz w:val="24"/>
                <w:szCs w:val="24"/>
              </w:rPr>
              <w:t>високомотивований</w:t>
            </w:r>
            <w:proofErr w:type="spellEnd"/>
            <w:r w:rsidRPr="00B03E01">
              <w:rPr>
                <w:rFonts w:ascii="Times New Roman" w:hAnsi="Times New Roman"/>
                <w:color w:val="000000" w:themeColor="text1"/>
                <w:sz w:val="24"/>
                <w:szCs w:val="24"/>
              </w:rPr>
              <w:t xml:space="preserve"> до професійного розвитку</w:t>
            </w:r>
          </w:p>
          <w:p w14:paraId="70D067FA" w14:textId="2FB1341F" w:rsidR="00854C38" w:rsidRPr="00B03E01" w:rsidRDefault="00854C38"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Вбачає необхідним насичення навчальних занять інноваційними методиками та технологіями</w:t>
            </w:r>
            <w:r w:rsidR="0039113A" w:rsidRPr="00B03E01">
              <w:rPr>
                <w:rFonts w:ascii="Times New Roman" w:hAnsi="Times New Roman"/>
                <w:color w:val="000000" w:themeColor="text1"/>
                <w:sz w:val="24"/>
                <w:szCs w:val="24"/>
              </w:rPr>
              <w:t xml:space="preserve"> (ігрові технології)</w:t>
            </w:r>
          </w:p>
          <w:p w14:paraId="5592C281" w14:textId="24FD768C" w:rsidR="00854C38" w:rsidRPr="00B03E01" w:rsidRDefault="00854C38"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Застосовує виключно творчий підхід для розробки уроків</w:t>
            </w:r>
            <w:r w:rsidR="0039113A" w:rsidRPr="00B03E01">
              <w:rPr>
                <w:rFonts w:ascii="Times New Roman" w:hAnsi="Times New Roman"/>
                <w:color w:val="000000" w:themeColor="text1"/>
                <w:sz w:val="24"/>
                <w:szCs w:val="24"/>
              </w:rPr>
              <w:t xml:space="preserve"> з математики </w:t>
            </w:r>
          </w:p>
          <w:p w14:paraId="16C4DC8B" w14:textId="77777777" w:rsidR="005407F4" w:rsidRPr="00B03E01" w:rsidRDefault="00854C38"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Охоче ділиться успішним досвідом із колегами як закладу освіти, в якому працює, так і з колегами інших навчальних закладів </w:t>
            </w:r>
          </w:p>
          <w:p w14:paraId="023F7722" w14:textId="77AAB1CE" w:rsidR="00854C38" w:rsidRPr="002975D9" w:rsidRDefault="00854C38" w:rsidP="00AA77EF">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Приймає активну участь в пілотних проектах із розробки та впровадження в освітню діяльність </w:t>
            </w:r>
            <w:r w:rsidR="00BB35AD" w:rsidRPr="00B03E01">
              <w:rPr>
                <w:rFonts w:ascii="Times New Roman" w:hAnsi="Times New Roman"/>
                <w:color w:val="000000" w:themeColor="text1"/>
                <w:sz w:val="24"/>
                <w:szCs w:val="24"/>
              </w:rPr>
              <w:t>ігрових</w:t>
            </w:r>
            <w:r w:rsidRPr="00B03E01">
              <w:rPr>
                <w:rFonts w:ascii="Times New Roman" w:hAnsi="Times New Roman"/>
                <w:color w:val="000000" w:themeColor="text1"/>
                <w:sz w:val="24"/>
                <w:szCs w:val="24"/>
              </w:rPr>
              <w:t xml:space="preserve"> технологій навчання</w:t>
            </w:r>
          </w:p>
          <w:p w14:paraId="46742740" w14:textId="6A7411D0" w:rsidR="00854C38" w:rsidRPr="00B03E01" w:rsidRDefault="00854C38"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Експериментує та розробляє власні навчальні продукти та інструменти (наприклад, сайт тощо)</w:t>
            </w:r>
          </w:p>
        </w:tc>
      </w:tr>
      <w:tr w:rsidR="00EE6440" w:rsidRPr="00B03E01" w14:paraId="7DD65054" w14:textId="77777777" w:rsidTr="004B790E">
        <w:tc>
          <w:tcPr>
            <w:tcW w:w="458" w:type="dxa"/>
            <w:vAlign w:val="center"/>
          </w:tcPr>
          <w:p w14:paraId="2428249C" w14:textId="71C6A437" w:rsidR="00EE6440" w:rsidRPr="00B03E01" w:rsidRDefault="00EE6440" w:rsidP="005407F4">
            <w:pPr>
              <w:tabs>
                <w:tab w:val="left" w:pos="5616"/>
              </w:tabs>
              <w:jc w:val="center"/>
              <w:rPr>
                <w:rFonts w:ascii="Times New Roman" w:hAnsi="Times New Roman"/>
                <w:color w:val="000000" w:themeColor="text1"/>
                <w:sz w:val="24"/>
                <w:szCs w:val="24"/>
              </w:rPr>
            </w:pPr>
            <w:r w:rsidRPr="00EE6440">
              <w:rPr>
                <w:rFonts w:ascii="Times New Roman" w:hAnsi="Times New Roman"/>
                <w:color w:val="000000" w:themeColor="text1"/>
                <w:sz w:val="24"/>
                <w:szCs w:val="24"/>
              </w:rPr>
              <w:t>2</w:t>
            </w:r>
          </w:p>
        </w:tc>
        <w:tc>
          <w:tcPr>
            <w:tcW w:w="1694" w:type="dxa"/>
            <w:vAlign w:val="center"/>
          </w:tcPr>
          <w:p w14:paraId="33114273" w14:textId="6F0161A9" w:rsidR="00EE6440" w:rsidRPr="00B03E01" w:rsidRDefault="00EE6440" w:rsidP="005407F4">
            <w:pPr>
              <w:tabs>
                <w:tab w:val="left" w:pos="5616"/>
              </w:tabs>
              <w:jc w:val="center"/>
              <w:rPr>
                <w:rFonts w:ascii="Times New Roman" w:hAnsi="Times New Roman"/>
                <w:color w:val="000000" w:themeColor="text1"/>
                <w:sz w:val="24"/>
                <w:szCs w:val="24"/>
              </w:rPr>
            </w:pPr>
            <w:r w:rsidRPr="00EE6440">
              <w:rPr>
                <w:rFonts w:ascii="Times New Roman" w:hAnsi="Times New Roman"/>
                <w:color w:val="000000" w:themeColor="text1"/>
                <w:sz w:val="24"/>
                <w:szCs w:val="24"/>
              </w:rPr>
              <w:t>Середній рівень готовності педагогів</w:t>
            </w:r>
          </w:p>
        </w:tc>
        <w:tc>
          <w:tcPr>
            <w:tcW w:w="7454" w:type="dxa"/>
            <w:vAlign w:val="center"/>
          </w:tcPr>
          <w:p w14:paraId="5765CDDF" w14:textId="77777777" w:rsidR="00EE6440" w:rsidRPr="00B03E01" w:rsidRDefault="00EE6440" w:rsidP="00EE6440">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Педагог мотивований до професійного розвитку, проте робить це лише у випадку необхідності (атестація або сертифікація)</w:t>
            </w:r>
          </w:p>
          <w:p w14:paraId="7797DA9F" w14:textId="77777777" w:rsidR="00EE6440" w:rsidRPr="00B03E01" w:rsidRDefault="00EE6440" w:rsidP="00EE6440">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Вбачає необхідним застосування ігрових технологій, проте повністю не переходить на модель інноваційного навчання, активно застосовуючи традиційні методи навчання, до яких звик</w:t>
            </w:r>
          </w:p>
          <w:p w14:paraId="17AAF435" w14:textId="77777777" w:rsidR="00EE6440" w:rsidRPr="00B03E01" w:rsidRDefault="00EE6440" w:rsidP="00EE6440">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Застосовує чужі розробки (ігрові технології)</w:t>
            </w:r>
          </w:p>
          <w:p w14:paraId="382EFE15" w14:textId="14676535" w:rsidR="00EE6440" w:rsidRPr="00B03E01" w:rsidRDefault="00EE6440" w:rsidP="00EE6440">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Приймає участь в пілотних проектах із розробки та впровадження в освітню діяльність ігрових технологій навчання у випадку необхідності, самостійно ініціативу не проявляє</w:t>
            </w:r>
          </w:p>
        </w:tc>
      </w:tr>
    </w:tbl>
    <w:p w14:paraId="27585A8C" w14:textId="2F39A1A2" w:rsidR="00BB35AD" w:rsidRPr="00B03E01" w:rsidRDefault="00BB35AD" w:rsidP="00BB35AD">
      <w:pPr>
        <w:spacing w:after="0" w:line="360" w:lineRule="auto"/>
        <w:ind w:firstLine="708"/>
        <w:jc w:val="right"/>
        <w:rPr>
          <w:rFonts w:ascii="Times New Roman" w:hAnsi="Times New Roman" w:cs="Times New Roman"/>
          <w:sz w:val="28"/>
          <w:szCs w:val="28"/>
        </w:rPr>
      </w:pPr>
      <w:r w:rsidRPr="00B03E01">
        <w:br w:type="page"/>
      </w:r>
      <w:r w:rsidRPr="00B03E01">
        <w:rPr>
          <w:rFonts w:ascii="Times New Roman" w:hAnsi="Times New Roman" w:cs="Times New Roman"/>
          <w:sz w:val="28"/>
          <w:szCs w:val="28"/>
        </w:rPr>
        <w:lastRenderedPageBreak/>
        <w:t>Продовження табл</w:t>
      </w:r>
      <w:r w:rsidR="00CF7ACE" w:rsidRPr="00B03E01">
        <w:rPr>
          <w:rFonts w:ascii="Times New Roman" w:hAnsi="Times New Roman" w:cs="Times New Roman"/>
          <w:sz w:val="28"/>
          <w:szCs w:val="28"/>
        </w:rPr>
        <w:t>.</w:t>
      </w:r>
      <w:r w:rsidRPr="00B03E01">
        <w:rPr>
          <w:rFonts w:ascii="Times New Roman" w:hAnsi="Times New Roman" w:cs="Times New Roman"/>
          <w:sz w:val="28"/>
          <w:szCs w:val="28"/>
        </w:rPr>
        <w:t>3.1</w:t>
      </w:r>
      <w:r w:rsidR="00CF7ACE" w:rsidRPr="00B03E01">
        <w:rPr>
          <w:rFonts w:ascii="Times New Roman" w:hAnsi="Times New Roman" w:cs="Times New Roman"/>
          <w:sz w:val="28"/>
          <w:szCs w:val="28"/>
        </w:rPr>
        <w:t>.</w:t>
      </w:r>
    </w:p>
    <w:tbl>
      <w:tblPr>
        <w:tblStyle w:val="a6"/>
        <w:tblW w:w="9606" w:type="dxa"/>
        <w:tblLook w:val="04A0" w:firstRow="1" w:lastRow="0" w:firstColumn="1" w:lastColumn="0" w:noHBand="0" w:noVBand="1"/>
      </w:tblPr>
      <w:tblGrid>
        <w:gridCol w:w="458"/>
        <w:gridCol w:w="1694"/>
        <w:gridCol w:w="7454"/>
      </w:tblGrid>
      <w:tr w:rsidR="00BB35AD" w:rsidRPr="00B03E01" w14:paraId="6C57F634" w14:textId="77777777" w:rsidTr="004B790E">
        <w:tc>
          <w:tcPr>
            <w:tcW w:w="458" w:type="dxa"/>
            <w:vAlign w:val="center"/>
          </w:tcPr>
          <w:p w14:paraId="2A67693F" w14:textId="058D0C06" w:rsidR="00BB35AD" w:rsidRPr="00B03E01" w:rsidRDefault="00BB35AD"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694" w:type="dxa"/>
            <w:vAlign w:val="center"/>
          </w:tcPr>
          <w:p w14:paraId="5C3D648F" w14:textId="0F1301A6" w:rsidR="00BB35AD" w:rsidRPr="00B03E01" w:rsidRDefault="00BB35AD"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7454" w:type="dxa"/>
            <w:vAlign w:val="center"/>
          </w:tcPr>
          <w:p w14:paraId="3A47B783" w14:textId="6732EB02" w:rsidR="00BB35AD" w:rsidRPr="00B03E01" w:rsidRDefault="00BB35AD" w:rsidP="00854C38">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r>
      <w:tr w:rsidR="005407F4" w:rsidRPr="00B03E01" w14:paraId="6158DF66" w14:textId="77777777" w:rsidTr="004B790E">
        <w:tc>
          <w:tcPr>
            <w:tcW w:w="458" w:type="dxa"/>
            <w:vAlign w:val="center"/>
          </w:tcPr>
          <w:p w14:paraId="1EBC2855" w14:textId="7E3E4190" w:rsidR="005407F4" w:rsidRPr="00B03E01" w:rsidRDefault="005407F4"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1694" w:type="dxa"/>
            <w:vAlign w:val="center"/>
          </w:tcPr>
          <w:p w14:paraId="3363F6EF" w14:textId="01DC3AA6" w:rsidR="005407F4" w:rsidRPr="00B03E01" w:rsidRDefault="005407F4" w:rsidP="005407F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Початковий рівень</w:t>
            </w:r>
            <w:r w:rsidR="00854C38" w:rsidRPr="00B03E01">
              <w:rPr>
                <w:rFonts w:ascii="Times New Roman" w:hAnsi="Times New Roman"/>
                <w:color w:val="000000" w:themeColor="text1"/>
                <w:sz w:val="24"/>
                <w:szCs w:val="24"/>
              </w:rPr>
              <w:t xml:space="preserve"> готовності педагогів</w:t>
            </w:r>
          </w:p>
        </w:tc>
        <w:tc>
          <w:tcPr>
            <w:tcW w:w="7454" w:type="dxa"/>
            <w:vAlign w:val="center"/>
          </w:tcPr>
          <w:p w14:paraId="13E2A86A" w14:textId="7B8A811D" w:rsidR="003D3719" w:rsidRPr="00B03E01" w:rsidRDefault="003D3719"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Педагог не має мотивації до професійного розвитку</w:t>
            </w:r>
          </w:p>
          <w:p w14:paraId="79639B95" w14:textId="7CCF3651" w:rsidR="003D3719" w:rsidRPr="00B03E01" w:rsidRDefault="003D3719"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Використовує виключно традиційні методики навчання, </w:t>
            </w:r>
            <w:proofErr w:type="spellStart"/>
            <w:r w:rsidRPr="00B03E01">
              <w:rPr>
                <w:rFonts w:ascii="Times New Roman" w:hAnsi="Times New Roman"/>
                <w:color w:val="000000" w:themeColor="text1"/>
                <w:sz w:val="24"/>
                <w:szCs w:val="24"/>
              </w:rPr>
              <w:t>уроки</w:t>
            </w:r>
            <w:proofErr w:type="spellEnd"/>
            <w:r w:rsidRPr="00B03E01">
              <w:rPr>
                <w:rFonts w:ascii="Times New Roman" w:hAnsi="Times New Roman"/>
                <w:color w:val="000000" w:themeColor="text1"/>
                <w:sz w:val="24"/>
                <w:szCs w:val="24"/>
              </w:rPr>
              <w:t xml:space="preserve"> досить часто не цікаві та не мотивують дітей до навчання  </w:t>
            </w:r>
          </w:p>
          <w:p w14:paraId="7D54A25B" w14:textId="1EA3A91B" w:rsidR="003D3719" w:rsidRPr="00B03E01" w:rsidRDefault="003D3719"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Чітко слідує навчальній програмі, не відхиляється від концепцій освітніх ліній </w:t>
            </w:r>
          </w:p>
          <w:p w14:paraId="25B62B1C" w14:textId="784B1612" w:rsidR="003D3719" w:rsidRPr="00B03E01" w:rsidRDefault="003D3719"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Не приймає участь в пілотних проектах із розробки та впровадження в освітню діяльність </w:t>
            </w:r>
            <w:r w:rsidR="00BB35AD" w:rsidRPr="00B03E01">
              <w:rPr>
                <w:rFonts w:ascii="Times New Roman" w:hAnsi="Times New Roman"/>
                <w:color w:val="000000" w:themeColor="text1"/>
                <w:sz w:val="24"/>
                <w:szCs w:val="24"/>
              </w:rPr>
              <w:t>ігрових</w:t>
            </w:r>
            <w:r w:rsidRPr="00B03E01">
              <w:rPr>
                <w:rFonts w:ascii="Times New Roman" w:hAnsi="Times New Roman"/>
                <w:color w:val="000000" w:themeColor="text1"/>
                <w:sz w:val="24"/>
                <w:szCs w:val="24"/>
              </w:rPr>
              <w:t xml:space="preserve"> технологій навчання; безініціативний</w:t>
            </w:r>
          </w:p>
          <w:p w14:paraId="1D04EF31" w14:textId="308A3CEC" w:rsidR="005407F4" w:rsidRPr="00B03E01" w:rsidRDefault="003D3719"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Не експериментує та не розробляє власні навчальні продукти та інструменти (наприклад, сайт тощо)</w:t>
            </w:r>
          </w:p>
        </w:tc>
      </w:tr>
    </w:tbl>
    <w:p w14:paraId="15EE3A7C" w14:textId="77777777" w:rsidR="00DA161C" w:rsidRPr="00B03E01" w:rsidRDefault="00DA161C" w:rsidP="00DA161C">
      <w:pPr>
        <w:tabs>
          <w:tab w:val="left" w:pos="5616"/>
        </w:tabs>
        <w:spacing w:after="0" w:line="360" w:lineRule="auto"/>
        <w:ind w:firstLine="709"/>
        <w:jc w:val="right"/>
        <w:rPr>
          <w:rFonts w:ascii="Times New Roman" w:hAnsi="Times New Roman"/>
          <w:i/>
          <w:iCs/>
          <w:color w:val="FF0000"/>
          <w:sz w:val="28"/>
          <w:szCs w:val="28"/>
        </w:rPr>
      </w:pPr>
    </w:p>
    <w:p w14:paraId="2E40DBB6" w14:textId="739AAB92" w:rsidR="003D3719" w:rsidRPr="00B03E01" w:rsidRDefault="003D3719" w:rsidP="003D3719">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Критеріями змістового компоненту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w:t>
      </w:r>
      <w:r w:rsidR="00BB35AD" w:rsidRPr="00B03E01">
        <w:rPr>
          <w:rFonts w:ascii="Times New Roman" w:hAnsi="Times New Roman" w:cs="Times New Roman"/>
          <w:sz w:val="28"/>
          <w:szCs w:val="28"/>
        </w:rPr>
        <w:t xml:space="preserve">є </w:t>
      </w:r>
      <w:r w:rsidRPr="00B03E01">
        <w:rPr>
          <w:rFonts w:ascii="Times New Roman" w:hAnsi="Times New Roman" w:cs="Times New Roman"/>
          <w:sz w:val="28"/>
          <w:szCs w:val="28"/>
        </w:rPr>
        <w:t>наступні: мотивація до здобуття нових знань; мотивація до участі в конференціях та семінарах; мотивація до вивчення інших предметних областей (які не вивчаються в початковій школі).</w:t>
      </w:r>
    </w:p>
    <w:p w14:paraId="6F465414" w14:textId="664B4512" w:rsidR="00DA161C" w:rsidRPr="00B03E01" w:rsidRDefault="003D3719" w:rsidP="003D3719">
      <w:pPr>
        <w:tabs>
          <w:tab w:val="left" w:pos="5616"/>
        </w:tabs>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В таблиці 3.2 представлений опис критеріїв сформованості змістового компоненту готовності педагогів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w:t>
      </w:r>
    </w:p>
    <w:p w14:paraId="2512FBAB" w14:textId="70EEB928" w:rsidR="003D3719" w:rsidRPr="00B03E01" w:rsidRDefault="003D3719" w:rsidP="003D3719">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Таблиця 3.2</w:t>
      </w:r>
    </w:p>
    <w:p w14:paraId="644D8704" w14:textId="485C6445" w:rsidR="003D3719" w:rsidRPr="00B03E01" w:rsidRDefault="003D3719" w:rsidP="003D3719">
      <w:pPr>
        <w:spacing w:after="0" w:line="360" w:lineRule="auto"/>
        <w:ind w:firstLine="708"/>
        <w:jc w:val="center"/>
        <w:rPr>
          <w:rFonts w:ascii="Times New Roman" w:hAnsi="Times New Roman" w:cs="Times New Roman"/>
          <w:b/>
          <w:sz w:val="28"/>
          <w:szCs w:val="28"/>
        </w:rPr>
      </w:pPr>
      <w:r w:rsidRPr="00B03E01">
        <w:rPr>
          <w:rFonts w:ascii="Times New Roman" w:hAnsi="Times New Roman" w:cs="Times New Roman"/>
          <w:b/>
          <w:sz w:val="28"/>
          <w:szCs w:val="28"/>
        </w:rPr>
        <w:t xml:space="preserve">Критерії та рівні сформованості змістового компоненту готовності педагогів до застосування ігрових технологій навчання на </w:t>
      </w:r>
      <w:proofErr w:type="spellStart"/>
      <w:r w:rsidRPr="00B03E01">
        <w:rPr>
          <w:rFonts w:ascii="Times New Roman" w:hAnsi="Times New Roman" w:cs="Times New Roman"/>
          <w:b/>
          <w:sz w:val="28"/>
          <w:szCs w:val="28"/>
        </w:rPr>
        <w:t>уроках</w:t>
      </w:r>
      <w:proofErr w:type="spellEnd"/>
      <w:r w:rsidRPr="00B03E01">
        <w:rPr>
          <w:rFonts w:ascii="Times New Roman" w:hAnsi="Times New Roman" w:cs="Times New Roman"/>
          <w:b/>
          <w:sz w:val="28"/>
          <w:szCs w:val="28"/>
        </w:rPr>
        <w:t xml:space="preserve"> математики</w:t>
      </w:r>
    </w:p>
    <w:tbl>
      <w:tblPr>
        <w:tblStyle w:val="a6"/>
        <w:tblW w:w="9606" w:type="dxa"/>
        <w:tblLook w:val="04A0" w:firstRow="1" w:lastRow="0" w:firstColumn="1" w:lastColumn="0" w:noHBand="0" w:noVBand="1"/>
      </w:tblPr>
      <w:tblGrid>
        <w:gridCol w:w="458"/>
        <w:gridCol w:w="1918"/>
        <w:gridCol w:w="7230"/>
      </w:tblGrid>
      <w:tr w:rsidR="003D3719" w:rsidRPr="00B03E01" w14:paraId="7A287C49" w14:textId="77777777" w:rsidTr="004B790E">
        <w:tc>
          <w:tcPr>
            <w:tcW w:w="458" w:type="dxa"/>
            <w:vAlign w:val="center"/>
          </w:tcPr>
          <w:p w14:paraId="5645CEB4" w14:textId="77777777" w:rsidR="003D3719" w:rsidRPr="00B03E01" w:rsidRDefault="003D3719" w:rsidP="003D3719">
            <w:pPr>
              <w:tabs>
                <w:tab w:val="left" w:pos="5616"/>
              </w:tabs>
              <w:jc w:val="center"/>
              <w:rPr>
                <w:rFonts w:ascii="Times New Roman" w:hAnsi="Times New Roman"/>
                <w:b/>
                <w:color w:val="000000" w:themeColor="text1"/>
                <w:sz w:val="24"/>
                <w:szCs w:val="24"/>
              </w:rPr>
            </w:pPr>
            <w:r w:rsidRPr="00B03E01">
              <w:rPr>
                <w:rFonts w:ascii="Times New Roman" w:hAnsi="Times New Roman"/>
                <w:b/>
                <w:color w:val="000000" w:themeColor="text1"/>
                <w:sz w:val="24"/>
                <w:szCs w:val="24"/>
              </w:rPr>
              <w:t>№</w:t>
            </w:r>
          </w:p>
        </w:tc>
        <w:tc>
          <w:tcPr>
            <w:tcW w:w="1918" w:type="dxa"/>
            <w:vAlign w:val="center"/>
          </w:tcPr>
          <w:p w14:paraId="4F17BFC8" w14:textId="77777777" w:rsidR="003D3719" w:rsidRPr="00B03E01" w:rsidRDefault="003D3719" w:rsidP="003D3719">
            <w:pPr>
              <w:tabs>
                <w:tab w:val="left" w:pos="5616"/>
              </w:tabs>
              <w:jc w:val="center"/>
              <w:rPr>
                <w:rFonts w:ascii="Times New Roman" w:hAnsi="Times New Roman"/>
                <w:b/>
                <w:color w:val="000000" w:themeColor="text1"/>
                <w:sz w:val="24"/>
                <w:szCs w:val="24"/>
              </w:rPr>
            </w:pPr>
            <w:r w:rsidRPr="00B03E01">
              <w:rPr>
                <w:rFonts w:ascii="Times New Roman" w:hAnsi="Times New Roman"/>
                <w:b/>
                <w:bCs/>
                <w:color w:val="000000" w:themeColor="text1"/>
                <w:sz w:val="24"/>
                <w:szCs w:val="24"/>
              </w:rPr>
              <w:t>Рівні</w:t>
            </w:r>
          </w:p>
        </w:tc>
        <w:tc>
          <w:tcPr>
            <w:tcW w:w="7230" w:type="dxa"/>
            <w:vAlign w:val="center"/>
          </w:tcPr>
          <w:p w14:paraId="5D25472D" w14:textId="77777777" w:rsidR="003D3719" w:rsidRPr="00B03E01" w:rsidRDefault="003D3719" w:rsidP="003D3719">
            <w:pPr>
              <w:tabs>
                <w:tab w:val="left" w:pos="5616"/>
              </w:tabs>
              <w:jc w:val="center"/>
              <w:rPr>
                <w:rFonts w:ascii="Times New Roman" w:hAnsi="Times New Roman"/>
                <w:b/>
                <w:color w:val="000000" w:themeColor="text1"/>
                <w:sz w:val="24"/>
                <w:szCs w:val="24"/>
              </w:rPr>
            </w:pPr>
            <w:r w:rsidRPr="00B03E01">
              <w:rPr>
                <w:rFonts w:ascii="Times New Roman" w:hAnsi="Times New Roman"/>
                <w:b/>
                <w:bCs/>
                <w:color w:val="000000" w:themeColor="text1"/>
                <w:sz w:val="24"/>
                <w:szCs w:val="24"/>
              </w:rPr>
              <w:t>Критерії сформованості</w:t>
            </w:r>
          </w:p>
        </w:tc>
      </w:tr>
      <w:tr w:rsidR="003D3719" w:rsidRPr="00B03E01" w14:paraId="33F8B743" w14:textId="77777777" w:rsidTr="004B790E">
        <w:tc>
          <w:tcPr>
            <w:tcW w:w="458" w:type="dxa"/>
            <w:vAlign w:val="center"/>
          </w:tcPr>
          <w:p w14:paraId="7E34EEC8" w14:textId="77777777" w:rsidR="003D3719" w:rsidRPr="00B03E01" w:rsidRDefault="003D3719"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918" w:type="dxa"/>
            <w:vAlign w:val="center"/>
          </w:tcPr>
          <w:p w14:paraId="4FB96F02" w14:textId="77777777" w:rsidR="003D3719" w:rsidRPr="00B03E01" w:rsidRDefault="003D3719"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7230" w:type="dxa"/>
            <w:vAlign w:val="center"/>
          </w:tcPr>
          <w:p w14:paraId="17E47F6A" w14:textId="77777777" w:rsidR="003D3719" w:rsidRPr="00B03E01" w:rsidRDefault="003D3719"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r>
      <w:tr w:rsidR="003D3719" w:rsidRPr="00B03E01" w14:paraId="4F7AE8CA" w14:textId="77777777" w:rsidTr="00BB35AD">
        <w:trPr>
          <w:trHeight w:val="1440"/>
        </w:trPr>
        <w:tc>
          <w:tcPr>
            <w:tcW w:w="458" w:type="dxa"/>
            <w:vAlign w:val="center"/>
          </w:tcPr>
          <w:p w14:paraId="679B5031" w14:textId="77777777" w:rsidR="003D3719" w:rsidRPr="00B03E01" w:rsidRDefault="003D3719"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918" w:type="dxa"/>
            <w:vAlign w:val="center"/>
          </w:tcPr>
          <w:p w14:paraId="4C60533F" w14:textId="424FE8AD" w:rsidR="003D3719" w:rsidRPr="00B03E01" w:rsidRDefault="003D3719"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Високий рівень готовності педагогів</w:t>
            </w:r>
          </w:p>
        </w:tc>
        <w:tc>
          <w:tcPr>
            <w:tcW w:w="7230" w:type="dxa"/>
            <w:vAlign w:val="center"/>
          </w:tcPr>
          <w:p w14:paraId="5F5A0F85" w14:textId="7DD371BD" w:rsidR="003D3719" w:rsidRPr="00B03E01" w:rsidRDefault="003D3719"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w:t>
            </w:r>
            <w:proofErr w:type="spellStart"/>
            <w:r w:rsidRPr="00B03E01">
              <w:rPr>
                <w:rFonts w:ascii="Times New Roman" w:hAnsi="Times New Roman"/>
                <w:color w:val="000000" w:themeColor="text1"/>
                <w:sz w:val="24"/>
                <w:szCs w:val="24"/>
              </w:rPr>
              <w:t>високомотивований</w:t>
            </w:r>
            <w:proofErr w:type="spellEnd"/>
            <w:r w:rsidRPr="00B03E01">
              <w:rPr>
                <w:rFonts w:ascii="Times New Roman" w:hAnsi="Times New Roman"/>
                <w:color w:val="000000" w:themeColor="text1"/>
                <w:sz w:val="24"/>
                <w:szCs w:val="24"/>
              </w:rPr>
              <w:t xml:space="preserve"> до здобуття нових знань (за межами навчальної програми, вивчення зарубіжного досвіду)</w:t>
            </w:r>
          </w:p>
          <w:p w14:paraId="6DEAF8F4" w14:textId="77777777" w:rsidR="00507CD3" w:rsidRPr="00B03E01" w:rsidRDefault="003D3719"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Приймає активну участь в конференціях та семінарах, готує виступи на </w:t>
            </w:r>
            <w:r w:rsidR="00507CD3" w:rsidRPr="00B03E01">
              <w:rPr>
                <w:rFonts w:ascii="Times New Roman" w:hAnsi="Times New Roman"/>
                <w:color w:val="000000" w:themeColor="text1"/>
                <w:sz w:val="24"/>
                <w:szCs w:val="24"/>
              </w:rPr>
              <w:t>конференціях</w:t>
            </w:r>
          </w:p>
          <w:p w14:paraId="36A8E527" w14:textId="77777777" w:rsidR="00507CD3" w:rsidRDefault="00507CD3" w:rsidP="00AA77EF">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Мотивує педагогів закладу до участі в науковій діяльності </w:t>
            </w:r>
          </w:p>
          <w:p w14:paraId="219F889A" w14:textId="77777777" w:rsidR="00EE6440" w:rsidRPr="00EE6440" w:rsidRDefault="00EE6440" w:rsidP="00EE6440">
            <w:pPr>
              <w:tabs>
                <w:tab w:val="left" w:pos="5616"/>
              </w:tabs>
              <w:rPr>
                <w:rFonts w:ascii="Times New Roman" w:hAnsi="Times New Roman"/>
                <w:color w:val="000000" w:themeColor="text1"/>
                <w:sz w:val="24"/>
                <w:szCs w:val="24"/>
              </w:rPr>
            </w:pPr>
            <w:r w:rsidRPr="00EE6440">
              <w:rPr>
                <w:rFonts w:ascii="Times New Roman" w:hAnsi="Times New Roman"/>
                <w:color w:val="000000" w:themeColor="text1"/>
                <w:sz w:val="24"/>
                <w:szCs w:val="24"/>
              </w:rPr>
              <w:t xml:space="preserve">Педагог </w:t>
            </w:r>
            <w:proofErr w:type="spellStart"/>
            <w:r w:rsidRPr="00EE6440">
              <w:rPr>
                <w:rFonts w:ascii="Times New Roman" w:hAnsi="Times New Roman"/>
                <w:color w:val="000000" w:themeColor="text1"/>
                <w:sz w:val="24"/>
                <w:szCs w:val="24"/>
              </w:rPr>
              <w:t>високомотивований</w:t>
            </w:r>
            <w:proofErr w:type="spellEnd"/>
            <w:r w:rsidRPr="00EE6440">
              <w:rPr>
                <w:rFonts w:ascii="Times New Roman" w:hAnsi="Times New Roman"/>
                <w:color w:val="000000" w:themeColor="text1"/>
                <w:sz w:val="24"/>
                <w:szCs w:val="24"/>
              </w:rPr>
              <w:t xml:space="preserve"> до вивчення інших предметних областей (які не вивчаються в початковій школі)</w:t>
            </w:r>
          </w:p>
          <w:p w14:paraId="1CCF1590" w14:textId="00484514" w:rsidR="00EE6440" w:rsidRPr="00EE6440" w:rsidRDefault="00EE6440" w:rsidP="00EE6440">
            <w:pPr>
              <w:tabs>
                <w:tab w:val="left" w:pos="5616"/>
              </w:tabs>
              <w:rPr>
                <w:rFonts w:ascii="Times New Roman" w:hAnsi="Times New Roman"/>
                <w:color w:val="000000" w:themeColor="text1"/>
                <w:sz w:val="24"/>
                <w:szCs w:val="24"/>
                <w:lang w:val="ru-RU"/>
              </w:rPr>
            </w:pPr>
            <w:r w:rsidRPr="00EE6440">
              <w:rPr>
                <w:rFonts w:ascii="Times New Roman" w:hAnsi="Times New Roman"/>
                <w:color w:val="000000" w:themeColor="text1"/>
                <w:sz w:val="24"/>
                <w:szCs w:val="24"/>
              </w:rPr>
              <w:t xml:space="preserve">Знайомий із техніками використання ігрових технологій на </w:t>
            </w:r>
            <w:proofErr w:type="spellStart"/>
            <w:r w:rsidRPr="00EE6440">
              <w:rPr>
                <w:rFonts w:ascii="Times New Roman" w:hAnsi="Times New Roman"/>
                <w:color w:val="000000" w:themeColor="text1"/>
                <w:sz w:val="24"/>
                <w:szCs w:val="24"/>
              </w:rPr>
              <w:t>уроках</w:t>
            </w:r>
            <w:proofErr w:type="spellEnd"/>
            <w:r w:rsidRPr="00EE6440">
              <w:rPr>
                <w:rFonts w:ascii="Times New Roman" w:hAnsi="Times New Roman"/>
                <w:color w:val="000000" w:themeColor="text1"/>
                <w:sz w:val="24"/>
                <w:szCs w:val="24"/>
                <w:lang w:val="ru-RU"/>
              </w:rPr>
              <w:t>.</w:t>
            </w:r>
          </w:p>
        </w:tc>
      </w:tr>
      <w:tr w:rsidR="008B744B" w:rsidRPr="00B03E01" w14:paraId="7ED40CA2" w14:textId="77777777" w:rsidTr="00BB35AD">
        <w:trPr>
          <w:trHeight w:val="1440"/>
        </w:trPr>
        <w:tc>
          <w:tcPr>
            <w:tcW w:w="458" w:type="dxa"/>
            <w:vAlign w:val="center"/>
          </w:tcPr>
          <w:p w14:paraId="66B80953" w14:textId="41873D1C" w:rsidR="008B744B" w:rsidRPr="00B03E01" w:rsidRDefault="008B744B"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918" w:type="dxa"/>
            <w:vAlign w:val="center"/>
          </w:tcPr>
          <w:p w14:paraId="3D4A985C" w14:textId="57AC9413" w:rsidR="008B744B" w:rsidRPr="00B03E01" w:rsidRDefault="008B744B"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Середній рівень готовності педагогів</w:t>
            </w:r>
          </w:p>
        </w:tc>
        <w:tc>
          <w:tcPr>
            <w:tcW w:w="7230" w:type="dxa"/>
            <w:vAlign w:val="center"/>
          </w:tcPr>
          <w:p w14:paraId="71FE354A" w14:textId="77777777" w:rsidR="008B744B" w:rsidRPr="00B03E01" w:rsidRDefault="008B744B" w:rsidP="008B744B">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мотивований до здобуття нових знань (за межами навчальної програми, вивчення зарубіжного досвіду), проте не проявляє особливої ініціативи </w:t>
            </w:r>
          </w:p>
          <w:p w14:paraId="404F59CF" w14:textId="77777777" w:rsidR="008B744B" w:rsidRPr="00B03E01" w:rsidRDefault="008B744B" w:rsidP="008B744B">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Володіє лише типовими ігровими технологіями </w:t>
            </w:r>
          </w:p>
          <w:p w14:paraId="71C3C7C7" w14:textId="79E8C27C" w:rsidR="008B744B" w:rsidRPr="008B744B" w:rsidRDefault="008B744B" w:rsidP="00AA77EF">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Участь в конференціях та семінарах приймає лише за потреби</w:t>
            </w:r>
          </w:p>
        </w:tc>
      </w:tr>
    </w:tbl>
    <w:p w14:paraId="3117C507" w14:textId="4D2BF8EA" w:rsidR="00CF7ACE" w:rsidRPr="00B03E01" w:rsidRDefault="00CF7ACE" w:rsidP="00CF7ACE">
      <w:pPr>
        <w:spacing w:after="0" w:line="360" w:lineRule="auto"/>
        <w:ind w:firstLine="708"/>
        <w:jc w:val="right"/>
        <w:rPr>
          <w:rFonts w:ascii="Times New Roman" w:hAnsi="Times New Roman" w:cs="Times New Roman"/>
          <w:sz w:val="28"/>
          <w:szCs w:val="28"/>
        </w:rPr>
      </w:pPr>
      <w:r w:rsidRPr="00B03E01">
        <w:br w:type="page"/>
      </w:r>
      <w:r w:rsidRPr="00B03E01">
        <w:rPr>
          <w:rFonts w:ascii="Times New Roman" w:hAnsi="Times New Roman" w:cs="Times New Roman"/>
          <w:sz w:val="28"/>
          <w:szCs w:val="28"/>
        </w:rPr>
        <w:lastRenderedPageBreak/>
        <w:t>Продовження табл.3.2.</w:t>
      </w:r>
    </w:p>
    <w:tbl>
      <w:tblPr>
        <w:tblStyle w:val="a6"/>
        <w:tblW w:w="9606" w:type="dxa"/>
        <w:tblLook w:val="04A0" w:firstRow="1" w:lastRow="0" w:firstColumn="1" w:lastColumn="0" w:noHBand="0" w:noVBand="1"/>
      </w:tblPr>
      <w:tblGrid>
        <w:gridCol w:w="458"/>
        <w:gridCol w:w="1918"/>
        <w:gridCol w:w="7230"/>
      </w:tblGrid>
      <w:tr w:rsidR="00CF7ACE" w:rsidRPr="00B03E01" w14:paraId="3581BB82" w14:textId="77777777" w:rsidTr="00CF7ACE">
        <w:tc>
          <w:tcPr>
            <w:tcW w:w="458" w:type="dxa"/>
          </w:tcPr>
          <w:p w14:paraId="6183F146" w14:textId="77777777" w:rsidR="00CF7ACE" w:rsidRPr="00B03E01" w:rsidRDefault="00CF7ACE" w:rsidP="002E0C7B">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918" w:type="dxa"/>
          </w:tcPr>
          <w:p w14:paraId="1DCBEE3D" w14:textId="77777777" w:rsidR="00CF7ACE" w:rsidRPr="00B03E01" w:rsidRDefault="00CF7ACE" w:rsidP="002E0C7B">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7230" w:type="dxa"/>
          </w:tcPr>
          <w:p w14:paraId="337F4B8A" w14:textId="77777777" w:rsidR="00CF7ACE" w:rsidRPr="00B03E01" w:rsidRDefault="00CF7ACE" w:rsidP="002E0C7B">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r>
      <w:tr w:rsidR="003D3719" w:rsidRPr="00B03E01" w14:paraId="0BDB9BFB" w14:textId="77777777" w:rsidTr="004B790E">
        <w:tc>
          <w:tcPr>
            <w:tcW w:w="458" w:type="dxa"/>
            <w:vAlign w:val="center"/>
          </w:tcPr>
          <w:p w14:paraId="39415F0E" w14:textId="5C4F096A" w:rsidR="003D3719" w:rsidRPr="008B744B" w:rsidRDefault="003D3719" w:rsidP="003D3719">
            <w:pPr>
              <w:tabs>
                <w:tab w:val="left" w:pos="5616"/>
              </w:tabs>
              <w:jc w:val="center"/>
              <w:rPr>
                <w:rFonts w:ascii="Times New Roman" w:hAnsi="Times New Roman"/>
                <w:color w:val="000000" w:themeColor="text1"/>
                <w:sz w:val="24"/>
                <w:szCs w:val="24"/>
                <w:lang w:val="ru-RU"/>
              </w:rPr>
            </w:pPr>
          </w:p>
        </w:tc>
        <w:tc>
          <w:tcPr>
            <w:tcW w:w="1918" w:type="dxa"/>
            <w:vAlign w:val="center"/>
          </w:tcPr>
          <w:p w14:paraId="1BE8757A" w14:textId="1F9CC56F" w:rsidR="003D3719" w:rsidRPr="00B03E01" w:rsidRDefault="003D3719" w:rsidP="003D3719">
            <w:pPr>
              <w:tabs>
                <w:tab w:val="left" w:pos="5616"/>
              </w:tabs>
              <w:jc w:val="center"/>
              <w:rPr>
                <w:rFonts w:ascii="Times New Roman" w:hAnsi="Times New Roman"/>
                <w:color w:val="000000" w:themeColor="text1"/>
                <w:sz w:val="24"/>
                <w:szCs w:val="24"/>
              </w:rPr>
            </w:pPr>
          </w:p>
        </w:tc>
        <w:tc>
          <w:tcPr>
            <w:tcW w:w="7230" w:type="dxa"/>
            <w:vAlign w:val="center"/>
          </w:tcPr>
          <w:p w14:paraId="34E9E3F9" w14:textId="77C7B770" w:rsidR="003D3719" w:rsidRPr="00B03E01" w:rsidRDefault="00507CD3"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Педагог мотивований до вивчення інших предметних областей (які не вивчаються в початковій школі), проте не проявляє особливої ініціативи</w:t>
            </w:r>
          </w:p>
        </w:tc>
      </w:tr>
      <w:tr w:rsidR="003D3719" w:rsidRPr="00B03E01" w14:paraId="59C006BB" w14:textId="77777777" w:rsidTr="004B790E">
        <w:tc>
          <w:tcPr>
            <w:tcW w:w="458" w:type="dxa"/>
            <w:vAlign w:val="center"/>
          </w:tcPr>
          <w:p w14:paraId="02FB9B78" w14:textId="7B31B093" w:rsidR="003D3719" w:rsidRPr="00B03E01" w:rsidRDefault="003D3719"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1918" w:type="dxa"/>
            <w:vAlign w:val="center"/>
          </w:tcPr>
          <w:p w14:paraId="0987EF50" w14:textId="3D9164AF" w:rsidR="003D3719" w:rsidRPr="00B03E01" w:rsidRDefault="003D3719" w:rsidP="003D371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Початковий рівень готовності педагогів</w:t>
            </w:r>
          </w:p>
        </w:tc>
        <w:tc>
          <w:tcPr>
            <w:tcW w:w="7230" w:type="dxa"/>
            <w:vAlign w:val="center"/>
          </w:tcPr>
          <w:p w14:paraId="318FE1BF" w14:textId="65C008D6" w:rsidR="00507CD3" w:rsidRPr="00B03E01" w:rsidRDefault="00507CD3"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немотивований до здобуття нових знань за межами навчальної програми </w:t>
            </w:r>
          </w:p>
          <w:p w14:paraId="7819EBE3" w14:textId="77777777" w:rsidR="00507CD3" w:rsidRPr="00B03E01" w:rsidRDefault="00507CD3"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Поверхнево володіє ігровими технологіями, при тому виключно типовими</w:t>
            </w:r>
          </w:p>
          <w:p w14:paraId="3B133F8E" w14:textId="77777777" w:rsidR="00507CD3" w:rsidRPr="00B03E01" w:rsidRDefault="00507CD3"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Не приймає участь в конференціях та семінарах </w:t>
            </w:r>
          </w:p>
          <w:p w14:paraId="152223B1" w14:textId="131FEEEF" w:rsidR="003D3719" w:rsidRPr="00B03E01" w:rsidRDefault="00507CD3"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Не прагне до вивчення інших предметних областей (які не вивчаються в початковій школі), що не дозволяє глибоко оволодіти методами використання ігрових технологій на </w:t>
            </w:r>
            <w:proofErr w:type="spellStart"/>
            <w:r w:rsidRPr="00B03E01">
              <w:rPr>
                <w:rFonts w:ascii="Times New Roman" w:hAnsi="Times New Roman"/>
                <w:color w:val="000000" w:themeColor="text1"/>
                <w:sz w:val="24"/>
                <w:szCs w:val="24"/>
              </w:rPr>
              <w:t>уроках</w:t>
            </w:r>
            <w:proofErr w:type="spellEnd"/>
            <w:r w:rsidRPr="00B03E01">
              <w:rPr>
                <w:rFonts w:ascii="Times New Roman" w:hAnsi="Times New Roman"/>
                <w:color w:val="000000" w:themeColor="text1"/>
                <w:sz w:val="24"/>
                <w:szCs w:val="24"/>
              </w:rPr>
              <w:t xml:space="preserve"> математики </w:t>
            </w:r>
          </w:p>
        </w:tc>
      </w:tr>
    </w:tbl>
    <w:p w14:paraId="1B7F7F97" w14:textId="157B48D9" w:rsidR="003D3719" w:rsidRPr="002975D9" w:rsidRDefault="003D3719" w:rsidP="002975D9">
      <w:pPr>
        <w:tabs>
          <w:tab w:val="left" w:pos="5616"/>
        </w:tabs>
        <w:spacing w:after="0" w:line="360" w:lineRule="auto"/>
        <w:jc w:val="both"/>
        <w:rPr>
          <w:rFonts w:ascii="Times New Roman" w:hAnsi="Times New Roman"/>
          <w:b/>
          <w:color w:val="000000" w:themeColor="text1"/>
          <w:sz w:val="24"/>
          <w:szCs w:val="24"/>
          <w:lang w:val="ru-RU"/>
        </w:rPr>
      </w:pPr>
    </w:p>
    <w:p w14:paraId="17BE6CE5" w14:textId="26B61F86" w:rsidR="00507CD3" w:rsidRPr="00B03E01" w:rsidRDefault="00507CD3" w:rsidP="00507CD3">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Критеріями комунікаційного компоненту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w:t>
      </w:r>
      <w:r w:rsidR="00CF7ACE" w:rsidRPr="00B03E01">
        <w:rPr>
          <w:rFonts w:ascii="Times New Roman" w:hAnsi="Times New Roman" w:cs="Times New Roman"/>
          <w:sz w:val="28"/>
          <w:szCs w:val="28"/>
        </w:rPr>
        <w:t xml:space="preserve">є </w:t>
      </w:r>
      <w:r w:rsidRPr="00B03E01">
        <w:rPr>
          <w:rFonts w:ascii="Times New Roman" w:hAnsi="Times New Roman" w:cs="Times New Roman"/>
          <w:sz w:val="28"/>
          <w:szCs w:val="28"/>
        </w:rPr>
        <w:t xml:space="preserve">наступні: вміння мотивувати дітей до нового формату проведення уроків; вміння пояснити дітям переваги використання ігрових технологій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вміння до мотивації командної роботи. </w:t>
      </w:r>
    </w:p>
    <w:p w14:paraId="7F64581E" w14:textId="6C781843" w:rsidR="00507CD3" w:rsidRPr="00B03E01" w:rsidRDefault="00507CD3" w:rsidP="00507CD3">
      <w:pPr>
        <w:tabs>
          <w:tab w:val="left" w:pos="5616"/>
        </w:tabs>
        <w:spacing w:after="0" w:line="360" w:lineRule="auto"/>
        <w:ind w:firstLine="709"/>
        <w:jc w:val="both"/>
        <w:rPr>
          <w:rFonts w:ascii="Times New Roman" w:hAnsi="Times New Roman" w:cs="Times New Roman"/>
          <w:sz w:val="28"/>
          <w:szCs w:val="28"/>
        </w:rPr>
      </w:pPr>
      <w:r w:rsidRPr="00B03E01">
        <w:rPr>
          <w:rFonts w:ascii="Times New Roman" w:hAnsi="Times New Roman" w:cs="Times New Roman"/>
          <w:sz w:val="28"/>
          <w:szCs w:val="28"/>
        </w:rPr>
        <w:t xml:space="preserve">В таблиці 3.3 представлений опис критеріїв сформованості комунікаційного компоненту готовності педагогів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w:t>
      </w:r>
    </w:p>
    <w:p w14:paraId="47956950" w14:textId="33E41007" w:rsidR="00507CD3" w:rsidRPr="00B03E01" w:rsidRDefault="00507CD3" w:rsidP="00507CD3">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Таблиця 3.3</w:t>
      </w:r>
    </w:p>
    <w:p w14:paraId="49F609FD" w14:textId="4B84871E" w:rsidR="00507CD3" w:rsidRPr="008B744B" w:rsidRDefault="00507CD3" w:rsidP="00507CD3">
      <w:pPr>
        <w:spacing w:after="0" w:line="360" w:lineRule="auto"/>
        <w:ind w:firstLine="708"/>
        <w:jc w:val="center"/>
        <w:rPr>
          <w:rFonts w:ascii="Times New Roman" w:hAnsi="Times New Roman" w:cs="Times New Roman"/>
          <w:b/>
          <w:sz w:val="28"/>
          <w:szCs w:val="28"/>
        </w:rPr>
      </w:pPr>
      <w:r w:rsidRPr="008B744B">
        <w:rPr>
          <w:rFonts w:ascii="Times New Roman" w:hAnsi="Times New Roman" w:cs="Times New Roman"/>
          <w:b/>
          <w:sz w:val="28"/>
          <w:szCs w:val="28"/>
        </w:rPr>
        <w:t xml:space="preserve">Критерії та рівні сформованості комунікаційного компоненту готовності педагогів до застосування ігрових технологій навчання на </w:t>
      </w:r>
      <w:proofErr w:type="spellStart"/>
      <w:r w:rsidRPr="008B744B">
        <w:rPr>
          <w:rFonts w:ascii="Times New Roman" w:hAnsi="Times New Roman" w:cs="Times New Roman"/>
          <w:b/>
          <w:sz w:val="28"/>
          <w:szCs w:val="28"/>
        </w:rPr>
        <w:t>уроках</w:t>
      </w:r>
      <w:proofErr w:type="spellEnd"/>
      <w:r w:rsidRPr="008B744B">
        <w:rPr>
          <w:rFonts w:ascii="Times New Roman" w:hAnsi="Times New Roman" w:cs="Times New Roman"/>
          <w:b/>
          <w:sz w:val="28"/>
          <w:szCs w:val="28"/>
        </w:rPr>
        <w:t xml:space="preserve"> математики</w:t>
      </w:r>
    </w:p>
    <w:tbl>
      <w:tblPr>
        <w:tblStyle w:val="a6"/>
        <w:tblW w:w="9606" w:type="dxa"/>
        <w:tblLook w:val="04A0" w:firstRow="1" w:lastRow="0" w:firstColumn="1" w:lastColumn="0" w:noHBand="0" w:noVBand="1"/>
      </w:tblPr>
      <w:tblGrid>
        <w:gridCol w:w="458"/>
        <w:gridCol w:w="1918"/>
        <w:gridCol w:w="7230"/>
      </w:tblGrid>
      <w:tr w:rsidR="00507CD3" w:rsidRPr="00B03E01" w14:paraId="7101F09A" w14:textId="77777777" w:rsidTr="004B790E">
        <w:tc>
          <w:tcPr>
            <w:tcW w:w="458" w:type="dxa"/>
            <w:vAlign w:val="center"/>
          </w:tcPr>
          <w:p w14:paraId="7EEA0646" w14:textId="77777777" w:rsidR="00507CD3" w:rsidRPr="00B03E01" w:rsidRDefault="00507CD3" w:rsidP="00326D86">
            <w:pPr>
              <w:tabs>
                <w:tab w:val="left" w:pos="5616"/>
              </w:tabs>
              <w:jc w:val="center"/>
              <w:rPr>
                <w:rFonts w:ascii="Times New Roman" w:hAnsi="Times New Roman"/>
                <w:b/>
                <w:color w:val="000000" w:themeColor="text1"/>
                <w:sz w:val="24"/>
                <w:szCs w:val="24"/>
              </w:rPr>
            </w:pPr>
            <w:r w:rsidRPr="00B03E01">
              <w:rPr>
                <w:rFonts w:ascii="Times New Roman" w:hAnsi="Times New Roman"/>
                <w:b/>
                <w:color w:val="000000" w:themeColor="text1"/>
                <w:sz w:val="24"/>
                <w:szCs w:val="24"/>
              </w:rPr>
              <w:t>№</w:t>
            </w:r>
          </w:p>
        </w:tc>
        <w:tc>
          <w:tcPr>
            <w:tcW w:w="1918" w:type="dxa"/>
            <w:vAlign w:val="center"/>
          </w:tcPr>
          <w:p w14:paraId="72FFA3B0" w14:textId="77777777" w:rsidR="00507CD3" w:rsidRPr="00B03E01" w:rsidRDefault="00507CD3" w:rsidP="00326D86">
            <w:pPr>
              <w:tabs>
                <w:tab w:val="left" w:pos="5616"/>
              </w:tabs>
              <w:jc w:val="center"/>
              <w:rPr>
                <w:rFonts w:ascii="Times New Roman" w:hAnsi="Times New Roman"/>
                <w:b/>
                <w:color w:val="000000" w:themeColor="text1"/>
                <w:sz w:val="24"/>
                <w:szCs w:val="24"/>
              </w:rPr>
            </w:pPr>
            <w:r w:rsidRPr="00B03E01">
              <w:rPr>
                <w:rFonts w:ascii="Times New Roman" w:hAnsi="Times New Roman"/>
                <w:b/>
                <w:bCs/>
                <w:color w:val="000000" w:themeColor="text1"/>
                <w:sz w:val="24"/>
                <w:szCs w:val="24"/>
              </w:rPr>
              <w:t>Рівні</w:t>
            </w:r>
          </w:p>
        </w:tc>
        <w:tc>
          <w:tcPr>
            <w:tcW w:w="7230" w:type="dxa"/>
            <w:vAlign w:val="center"/>
          </w:tcPr>
          <w:p w14:paraId="5437854E" w14:textId="77777777" w:rsidR="00507CD3" w:rsidRPr="00B03E01" w:rsidRDefault="00507CD3" w:rsidP="00326D86">
            <w:pPr>
              <w:tabs>
                <w:tab w:val="left" w:pos="5616"/>
              </w:tabs>
              <w:jc w:val="center"/>
              <w:rPr>
                <w:rFonts w:ascii="Times New Roman" w:hAnsi="Times New Roman"/>
                <w:b/>
                <w:color w:val="000000" w:themeColor="text1"/>
                <w:sz w:val="24"/>
                <w:szCs w:val="24"/>
              </w:rPr>
            </w:pPr>
            <w:r w:rsidRPr="00B03E01">
              <w:rPr>
                <w:rFonts w:ascii="Times New Roman" w:hAnsi="Times New Roman"/>
                <w:b/>
                <w:bCs/>
                <w:color w:val="000000" w:themeColor="text1"/>
                <w:sz w:val="24"/>
                <w:szCs w:val="24"/>
              </w:rPr>
              <w:t>Критерії сформованості</w:t>
            </w:r>
          </w:p>
        </w:tc>
      </w:tr>
      <w:tr w:rsidR="00507CD3" w:rsidRPr="00B03E01" w14:paraId="3DDAD4D7" w14:textId="77777777" w:rsidTr="004B790E">
        <w:tc>
          <w:tcPr>
            <w:tcW w:w="458" w:type="dxa"/>
            <w:vAlign w:val="center"/>
          </w:tcPr>
          <w:p w14:paraId="72783A08" w14:textId="77777777" w:rsidR="00507CD3" w:rsidRPr="00B03E01" w:rsidRDefault="00507CD3" w:rsidP="00326D86">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918" w:type="dxa"/>
            <w:vAlign w:val="center"/>
          </w:tcPr>
          <w:p w14:paraId="095728F0" w14:textId="77777777" w:rsidR="00507CD3" w:rsidRPr="00B03E01" w:rsidRDefault="00507CD3" w:rsidP="00326D86">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7230" w:type="dxa"/>
            <w:vAlign w:val="center"/>
          </w:tcPr>
          <w:p w14:paraId="6FCA458B" w14:textId="77777777" w:rsidR="00507CD3" w:rsidRPr="00B03E01" w:rsidRDefault="00507CD3" w:rsidP="00326D86">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r>
      <w:tr w:rsidR="00507CD3" w:rsidRPr="00B03E01" w14:paraId="2BBA20DC" w14:textId="77777777" w:rsidTr="00CF7ACE">
        <w:trPr>
          <w:trHeight w:val="636"/>
        </w:trPr>
        <w:tc>
          <w:tcPr>
            <w:tcW w:w="458" w:type="dxa"/>
            <w:vAlign w:val="center"/>
          </w:tcPr>
          <w:p w14:paraId="0F2412CD" w14:textId="77777777" w:rsidR="00507CD3" w:rsidRPr="00B03E01" w:rsidRDefault="00507CD3" w:rsidP="00326D86">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918" w:type="dxa"/>
            <w:vAlign w:val="center"/>
          </w:tcPr>
          <w:p w14:paraId="75F1FC04" w14:textId="2B26652F" w:rsidR="00507CD3" w:rsidRPr="00B03E01" w:rsidRDefault="00507CD3" w:rsidP="00CF7AC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Високий рівень </w:t>
            </w:r>
            <w:r w:rsidR="00CF7ACE" w:rsidRPr="00B03E01">
              <w:rPr>
                <w:rFonts w:ascii="Times New Roman" w:hAnsi="Times New Roman"/>
                <w:color w:val="000000" w:themeColor="text1"/>
                <w:sz w:val="24"/>
                <w:szCs w:val="24"/>
              </w:rPr>
              <w:t xml:space="preserve">готовності </w:t>
            </w:r>
          </w:p>
        </w:tc>
        <w:tc>
          <w:tcPr>
            <w:tcW w:w="7230" w:type="dxa"/>
            <w:vAlign w:val="center"/>
          </w:tcPr>
          <w:p w14:paraId="49E98F91" w14:textId="77777777" w:rsidR="00326D86" w:rsidRDefault="00507CD3" w:rsidP="00AA77EF">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Педагог мотивує дітей до навчання із застосуванням ігрових технологій на </w:t>
            </w:r>
            <w:proofErr w:type="spellStart"/>
            <w:r w:rsidRPr="00B03E01">
              <w:rPr>
                <w:rFonts w:ascii="Times New Roman" w:hAnsi="Times New Roman"/>
                <w:color w:val="000000" w:themeColor="text1"/>
                <w:sz w:val="24"/>
                <w:szCs w:val="24"/>
              </w:rPr>
              <w:t>уроках</w:t>
            </w:r>
            <w:proofErr w:type="spellEnd"/>
            <w:r w:rsidRPr="00B03E01">
              <w:rPr>
                <w:rFonts w:ascii="Times New Roman" w:hAnsi="Times New Roman"/>
                <w:color w:val="000000" w:themeColor="text1"/>
                <w:sz w:val="24"/>
                <w:szCs w:val="24"/>
              </w:rPr>
              <w:t xml:space="preserve"> математики, що робити їх цікавими та захоплюючими </w:t>
            </w:r>
          </w:p>
          <w:p w14:paraId="20358AF7" w14:textId="77777777" w:rsidR="008B744B" w:rsidRPr="00B03E01" w:rsidRDefault="008B744B" w:rsidP="008B744B">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може пояснити дітям переваги використання ігрових технологій на </w:t>
            </w:r>
            <w:proofErr w:type="spellStart"/>
            <w:r w:rsidRPr="00B03E01">
              <w:rPr>
                <w:rFonts w:ascii="Times New Roman" w:hAnsi="Times New Roman"/>
                <w:color w:val="000000" w:themeColor="text1"/>
                <w:sz w:val="24"/>
                <w:szCs w:val="24"/>
              </w:rPr>
              <w:t>уроках</w:t>
            </w:r>
            <w:proofErr w:type="spellEnd"/>
          </w:p>
          <w:p w14:paraId="4120DEAD" w14:textId="77777777" w:rsidR="008B744B" w:rsidRPr="00B03E01" w:rsidRDefault="008B744B" w:rsidP="008B744B">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мотивує дітей до командної роботи </w:t>
            </w:r>
          </w:p>
          <w:p w14:paraId="08CC9699" w14:textId="250B6E7D" w:rsidR="008B744B" w:rsidRPr="008B744B" w:rsidRDefault="008B744B" w:rsidP="008B744B">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Педагог активно використовує ігрові технології в педагогічній діяльності</w:t>
            </w:r>
          </w:p>
        </w:tc>
      </w:tr>
      <w:tr w:rsidR="008B744B" w:rsidRPr="00B03E01" w14:paraId="7BE29DFF" w14:textId="77777777" w:rsidTr="00CF7ACE">
        <w:trPr>
          <w:trHeight w:val="636"/>
        </w:trPr>
        <w:tc>
          <w:tcPr>
            <w:tcW w:w="458" w:type="dxa"/>
            <w:vAlign w:val="center"/>
          </w:tcPr>
          <w:p w14:paraId="04770B3F" w14:textId="1161F6FA" w:rsidR="008B744B" w:rsidRPr="00B03E01" w:rsidRDefault="008B744B" w:rsidP="00326D86">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918" w:type="dxa"/>
            <w:vAlign w:val="center"/>
          </w:tcPr>
          <w:p w14:paraId="65F719B2" w14:textId="6BD1270A" w:rsidR="008B744B" w:rsidRPr="00B03E01" w:rsidRDefault="008B744B" w:rsidP="00CF7AC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Середній рівень готовності педагогів</w:t>
            </w:r>
          </w:p>
        </w:tc>
        <w:tc>
          <w:tcPr>
            <w:tcW w:w="7230" w:type="dxa"/>
            <w:vAlign w:val="center"/>
          </w:tcPr>
          <w:p w14:paraId="1973748F" w14:textId="77777777" w:rsidR="008B744B" w:rsidRPr="00B03E01" w:rsidRDefault="008B744B" w:rsidP="008B744B">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не дуже зацікавлений у мотивуванні дітей до навчання із застосуванням ігрових технологій на </w:t>
            </w:r>
            <w:proofErr w:type="spellStart"/>
            <w:r w:rsidRPr="00B03E01">
              <w:rPr>
                <w:rFonts w:ascii="Times New Roman" w:hAnsi="Times New Roman"/>
                <w:color w:val="000000" w:themeColor="text1"/>
                <w:sz w:val="24"/>
                <w:szCs w:val="24"/>
              </w:rPr>
              <w:t>уроках</w:t>
            </w:r>
            <w:proofErr w:type="spellEnd"/>
            <w:r w:rsidRPr="00B03E01">
              <w:rPr>
                <w:rFonts w:ascii="Times New Roman" w:hAnsi="Times New Roman"/>
                <w:color w:val="000000" w:themeColor="text1"/>
                <w:sz w:val="24"/>
                <w:szCs w:val="24"/>
              </w:rPr>
              <w:t xml:space="preserve"> математики; його влаштовує освітня програма</w:t>
            </w:r>
          </w:p>
          <w:p w14:paraId="53A1A924" w14:textId="4C515128" w:rsidR="008B744B" w:rsidRPr="008B744B" w:rsidRDefault="008B744B" w:rsidP="00AA77EF">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Педагог лише поверхнево може пояснити дітям переваги використання ігрових технологій на </w:t>
            </w:r>
            <w:proofErr w:type="spellStart"/>
            <w:r w:rsidRPr="00B03E01">
              <w:rPr>
                <w:rFonts w:ascii="Times New Roman" w:hAnsi="Times New Roman"/>
                <w:color w:val="000000" w:themeColor="text1"/>
                <w:sz w:val="24"/>
                <w:szCs w:val="24"/>
              </w:rPr>
              <w:t>уроках</w:t>
            </w:r>
            <w:proofErr w:type="spellEnd"/>
          </w:p>
        </w:tc>
      </w:tr>
    </w:tbl>
    <w:p w14:paraId="6A5AFC7E" w14:textId="5EC64E3D" w:rsidR="00CF7ACE" w:rsidRPr="00B03E01" w:rsidRDefault="00CF7ACE" w:rsidP="00CF7ACE">
      <w:pPr>
        <w:spacing w:after="0" w:line="360" w:lineRule="auto"/>
        <w:ind w:firstLine="708"/>
        <w:jc w:val="right"/>
        <w:rPr>
          <w:rFonts w:ascii="Times New Roman" w:hAnsi="Times New Roman" w:cs="Times New Roman"/>
          <w:sz w:val="28"/>
          <w:szCs w:val="28"/>
        </w:rPr>
      </w:pPr>
      <w:r w:rsidRPr="00B03E01">
        <w:br w:type="page"/>
      </w:r>
      <w:r w:rsidRPr="00B03E01">
        <w:rPr>
          <w:rFonts w:ascii="Times New Roman" w:hAnsi="Times New Roman" w:cs="Times New Roman"/>
          <w:sz w:val="28"/>
          <w:szCs w:val="28"/>
        </w:rPr>
        <w:lastRenderedPageBreak/>
        <w:t>Продовження табл.3.3.</w:t>
      </w:r>
    </w:p>
    <w:tbl>
      <w:tblPr>
        <w:tblStyle w:val="a6"/>
        <w:tblW w:w="9606" w:type="dxa"/>
        <w:tblLook w:val="04A0" w:firstRow="1" w:lastRow="0" w:firstColumn="1" w:lastColumn="0" w:noHBand="0" w:noVBand="1"/>
      </w:tblPr>
      <w:tblGrid>
        <w:gridCol w:w="458"/>
        <w:gridCol w:w="1918"/>
        <w:gridCol w:w="7230"/>
      </w:tblGrid>
      <w:tr w:rsidR="00CF7ACE" w:rsidRPr="00B03E01" w14:paraId="5B8D1B41" w14:textId="77777777" w:rsidTr="00CF7ACE">
        <w:tc>
          <w:tcPr>
            <w:tcW w:w="458" w:type="dxa"/>
          </w:tcPr>
          <w:p w14:paraId="4B9C3038" w14:textId="77777777" w:rsidR="00CF7ACE" w:rsidRPr="00B03E01" w:rsidRDefault="00CF7ACE" w:rsidP="002E0C7B">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1918" w:type="dxa"/>
          </w:tcPr>
          <w:p w14:paraId="41F2A185" w14:textId="77777777" w:rsidR="00CF7ACE" w:rsidRPr="00B03E01" w:rsidRDefault="00CF7ACE" w:rsidP="002E0C7B">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7230" w:type="dxa"/>
          </w:tcPr>
          <w:p w14:paraId="142B489B" w14:textId="77777777" w:rsidR="00CF7ACE" w:rsidRPr="00B03E01" w:rsidRDefault="00CF7ACE" w:rsidP="002E0C7B">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r>
      <w:tr w:rsidR="00507CD3" w:rsidRPr="00B03E01" w14:paraId="57C290CA" w14:textId="77777777" w:rsidTr="004B790E">
        <w:tc>
          <w:tcPr>
            <w:tcW w:w="458" w:type="dxa"/>
            <w:vAlign w:val="center"/>
          </w:tcPr>
          <w:p w14:paraId="1E8B5105" w14:textId="2AAB86E0" w:rsidR="00507CD3" w:rsidRPr="00B03E01" w:rsidRDefault="00507CD3" w:rsidP="00326D86">
            <w:pPr>
              <w:tabs>
                <w:tab w:val="left" w:pos="5616"/>
              </w:tabs>
              <w:jc w:val="center"/>
              <w:rPr>
                <w:rFonts w:ascii="Times New Roman" w:hAnsi="Times New Roman"/>
                <w:color w:val="000000" w:themeColor="text1"/>
                <w:sz w:val="24"/>
                <w:szCs w:val="24"/>
              </w:rPr>
            </w:pPr>
          </w:p>
        </w:tc>
        <w:tc>
          <w:tcPr>
            <w:tcW w:w="1918" w:type="dxa"/>
            <w:vAlign w:val="center"/>
          </w:tcPr>
          <w:p w14:paraId="61AFF006" w14:textId="66A34884" w:rsidR="00507CD3" w:rsidRPr="00B03E01" w:rsidRDefault="00507CD3" w:rsidP="00326D86">
            <w:pPr>
              <w:tabs>
                <w:tab w:val="left" w:pos="5616"/>
              </w:tabs>
              <w:jc w:val="center"/>
              <w:rPr>
                <w:rFonts w:ascii="Times New Roman" w:hAnsi="Times New Roman"/>
                <w:color w:val="000000" w:themeColor="text1"/>
                <w:sz w:val="24"/>
                <w:szCs w:val="24"/>
              </w:rPr>
            </w:pPr>
          </w:p>
        </w:tc>
        <w:tc>
          <w:tcPr>
            <w:tcW w:w="7230" w:type="dxa"/>
            <w:vAlign w:val="center"/>
          </w:tcPr>
          <w:p w14:paraId="1A36B0B3" w14:textId="77777777" w:rsidR="00326D86" w:rsidRPr="00B03E01" w:rsidRDefault="00326D86"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Педагог не дуже зацікавлений у мотивуванні дітей до командної роботи</w:t>
            </w:r>
          </w:p>
          <w:p w14:paraId="4AF9446B" w14:textId="18B544BB" w:rsidR="00507CD3" w:rsidRPr="00B03E01" w:rsidRDefault="00326D86"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використовує ігрові технології в педагогічній діяльності, проте не часто </w:t>
            </w:r>
          </w:p>
        </w:tc>
      </w:tr>
      <w:tr w:rsidR="00507CD3" w:rsidRPr="00B03E01" w14:paraId="70925768" w14:textId="77777777" w:rsidTr="004B790E">
        <w:tc>
          <w:tcPr>
            <w:tcW w:w="458" w:type="dxa"/>
            <w:vAlign w:val="center"/>
          </w:tcPr>
          <w:p w14:paraId="5E398001" w14:textId="77777777" w:rsidR="00507CD3" w:rsidRPr="00B03E01" w:rsidRDefault="00507CD3" w:rsidP="00326D86">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1918" w:type="dxa"/>
            <w:vAlign w:val="center"/>
          </w:tcPr>
          <w:p w14:paraId="5EF09269" w14:textId="609EE6D6" w:rsidR="00507CD3" w:rsidRPr="00B03E01" w:rsidRDefault="00507CD3" w:rsidP="00326D86">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Початковий рівень готовності педагогів</w:t>
            </w:r>
          </w:p>
        </w:tc>
        <w:tc>
          <w:tcPr>
            <w:tcW w:w="7230" w:type="dxa"/>
            <w:vAlign w:val="center"/>
          </w:tcPr>
          <w:p w14:paraId="0737B72C" w14:textId="00BB3EB6" w:rsidR="00326D86" w:rsidRPr="00B03E01" w:rsidRDefault="00326D86"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Педагога не </w:t>
            </w:r>
            <w:proofErr w:type="spellStart"/>
            <w:r w:rsidRPr="00B03E01">
              <w:rPr>
                <w:rFonts w:ascii="Times New Roman" w:hAnsi="Times New Roman"/>
                <w:color w:val="000000" w:themeColor="text1"/>
                <w:sz w:val="24"/>
                <w:szCs w:val="24"/>
              </w:rPr>
              <w:t>ціка</w:t>
            </w:r>
            <w:r w:rsidR="00CF7ACE" w:rsidRPr="00B03E01">
              <w:rPr>
                <w:rFonts w:ascii="Times New Roman" w:hAnsi="Times New Roman"/>
                <w:color w:val="000000" w:themeColor="text1"/>
                <w:sz w:val="24"/>
                <w:szCs w:val="24"/>
              </w:rPr>
              <w:t>ить</w:t>
            </w:r>
            <w:proofErr w:type="spellEnd"/>
            <w:r w:rsidRPr="00B03E01">
              <w:rPr>
                <w:rFonts w:ascii="Times New Roman" w:hAnsi="Times New Roman"/>
                <w:color w:val="000000" w:themeColor="text1"/>
                <w:sz w:val="24"/>
                <w:szCs w:val="24"/>
              </w:rPr>
              <w:t xml:space="preserve"> різноманітність уроків і він не мотивує дітей до впровадження в навчальну діяльність ігрової діяльності </w:t>
            </w:r>
          </w:p>
          <w:p w14:paraId="7F7ABB5E" w14:textId="0D7E8780" w:rsidR="00326D86" w:rsidRPr="00B03E01" w:rsidRDefault="00326D86"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не може пояснити дітям переваги використання ігрових технологій на </w:t>
            </w:r>
            <w:proofErr w:type="spellStart"/>
            <w:r w:rsidRPr="00B03E01">
              <w:rPr>
                <w:rFonts w:ascii="Times New Roman" w:hAnsi="Times New Roman"/>
                <w:color w:val="000000" w:themeColor="text1"/>
                <w:sz w:val="24"/>
                <w:szCs w:val="24"/>
              </w:rPr>
              <w:t>уроках</w:t>
            </w:r>
            <w:proofErr w:type="spellEnd"/>
          </w:p>
          <w:p w14:paraId="7222F7A7" w14:textId="77777777" w:rsidR="00507CD3" w:rsidRPr="00B03E01" w:rsidRDefault="00326D86"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Педагог не мотивує дітей до командної роботи </w:t>
            </w:r>
          </w:p>
          <w:p w14:paraId="316E53D1" w14:textId="1D6E4EEA" w:rsidR="00326D86" w:rsidRPr="00B03E01" w:rsidRDefault="00326D86" w:rsidP="00AA77EF">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Педагог не використовує ігрові технології в педагогічній діяльності</w:t>
            </w:r>
          </w:p>
        </w:tc>
      </w:tr>
    </w:tbl>
    <w:p w14:paraId="054E7324" w14:textId="77777777" w:rsidR="003D3719" w:rsidRPr="00B03E01" w:rsidRDefault="003D3719" w:rsidP="00DA161C">
      <w:pPr>
        <w:tabs>
          <w:tab w:val="left" w:pos="5616"/>
        </w:tabs>
        <w:spacing w:after="0" w:line="360" w:lineRule="auto"/>
        <w:ind w:firstLine="709"/>
        <w:jc w:val="both"/>
        <w:rPr>
          <w:rFonts w:ascii="Times New Roman" w:hAnsi="Times New Roman"/>
          <w:b/>
          <w:color w:val="000000" w:themeColor="text1"/>
          <w:sz w:val="24"/>
          <w:szCs w:val="24"/>
        </w:rPr>
      </w:pPr>
    </w:p>
    <w:p w14:paraId="7BF22F25" w14:textId="607011BC" w:rsidR="00326D86" w:rsidRPr="00B03E01" w:rsidRDefault="00326D86" w:rsidP="00326D86">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Представлені в </w:t>
      </w:r>
      <w:proofErr w:type="spellStart"/>
      <w:r w:rsidR="002975D9">
        <w:rPr>
          <w:rFonts w:ascii="Times New Roman" w:hAnsi="Times New Roman" w:cs="Times New Roman"/>
          <w:sz w:val="28"/>
          <w:szCs w:val="28"/>
          <w:lang w:val="ru-RU"/>
        </w:rPr>
        <w:t>розділі</w:t>
      </w:r>
      <w:proofErr w:type="spellEnd"/>
      <w:r w:rsidRPr="00B03E01">
        <w:rPr>
          <w:rFonts w:ascii="Times New Roman" w:hAnsi="Times New Roman" w:cs="Times New Roman"/>
          <w:sz w:val="28"/>
          <w:szCs w:val="28"/>
        </w:rPr>
        <w:t xml:space="preserve"> критерії дозволять провести експериментальне дослідження (розділ 4). </w:t>
      </w:r>
    </w:p>
    <w:p w14:paraId="620D17C5" w14:textId="77777777" w:rsidR="00DA161C" w:rsidRPr="00B03E01" w:rsidRDefault="00DA161C" w:rsidP="00E71086"/>
    <w:p w14:paraId="0A0E0CF6" w14:textId="7C7FD249" w:rsidR="00E71086" w:rsidRPr="00B3699E" w:rsidRDefault="00620844" w:rsidP="00B3699E">
      <w:pPr>
        <w:pStyle w:val="2"/>
        <w:spacing w:before="0" w:line="360" w:lineRule="auto"/>
        <w:ind w:firstLine="709"/>
        <w:jc w:val="both"/>
        <w:rPr>
          <w:rFonts w:ascii="Times New Roman" w:hAnsi="Times New Roman" w:cs="Times New Roman"/>
          <w:b/>
          <w:bCs/>
          <w:color w:val="auto"/>
          <w:sz w:val="28"/>
          <w:szCs w:val="28"/>
          <w:lang w:val="ru-RU"/>
        </w:rPr>
      </w:pPr>
      <w:bookmarkStart w:id="8" w:name="_Toc182060024"/>
      <w:r w:rsidRPr="00B03E01">
        <w:rPr>
          <w:rFonts w:ascii="Times New Roman" w:hAnsi="Times New Roman" w:cs="Times New Roman"/>
          <w:b/>
          <w:bCs/>
          <w:color w:val="auto"/>
          <w:sz w:val="28"/>
          <w:szCs w:val="28"/>
        </w:rPr>
        <w:t xml:space="preserve">3.2. Організаційно-методичні рекомендації щодо застосування ігрових технологій навчання на </w:t>
      </w:r>
      <w:proofErr w:type="spellStart"/>
      <w:r w:rsidRPr="00B03E01">
        <w:rPr>
          <w:rFonts w:ascii="Times New Roman" w:hAnsi="Times New Roman" w:cs="Times New Roman"/>
          <w:b/>
          <w:bCs/>
          <w:color w:val="auto"/>
          <w:sz w:val="28"/>
          <w:szCs w:val="28"/>
        </w:rPr>
        <w:t>уроках</w:t>
      </w:r>
      <w:proofErr w:type="spellEnd"/>
      <w:r w:rsidRPr="00B03E01">
        <w:rPr>
          <w:rFonts w:ascii="Times New Roman" w:hAnsi="Times New Roman" w:cs="Times New Roman"/>
          <w:b/>
          <w:bCs/>
          <w:color w:val="auto"/>
          <w:sz w:val="28"/>
          <w:szCs w:val="28"/>
        </w:rPr>
        <w:t xml:space="preserve"> математики в початковій школі</w:t>
      </w:r>
      <w:bookmarkEnd w:id="8"/>
    </w:p>
    <w:p w14:paraId="296456E3" w14:textId="71BD320C" w:rsidR="00C9684D" w:rsidRPr="00C9684D" w:rsidRDefault="00326D86" w:rsidP="00C9684D">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Організаційно-методичні рекомендації щодо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 початковій школі </w:t>
      </w:r>
      <w:r w:rsidR="002E0C7B" w:rsidRPr="00B03E01">
        <w:rPr>
          <w:rFonts w:ascii="Times New Roman" w:hAnsi="Times New Roman" w:cs="Times New Roman"/>
          <w:sz w:val="28"/>
          <w:szCs w:val="28"/>
        </w:rPr>
        <w:t xml:space="preserve">представлені у формі </w:t>
      </w:r>
      <w:r w:rsidRPr="00B03E01">
        <w:rPr>
          <w:rFonts w:ascii="Times New Roman" w:hAnsi="Times New Roman" w:cs="Times New Roman"/>
          <w:sz w:val="28"/>
          <w:szCs w:val="28"/>
        </w:rPr>
        <w:t>розробк</w:t>
      </w:r>
      <w:r w:rsidR="002E0C7B" w:rsidRPr="00B03E01">
        <w:rPr>
          <w:rFonts w:ascii="Times New Roman" w:hAnsi="Times New Roman" w:cs="Times New Roman"/>
          <w:sz w:val="28"/>
          <w:szCs w:val="28"/>
        </w:rPr>
        <w:t>и</w:t>
      </w:r>
      <w:r w:rsidRPr="00B03E01">
        <w:rPr>
          <w:rFonts w:ascii="Times New Roman" w:hAnsi="Times New Roman" w:cs="Times New Roman"/>
          <w:sz w:val="28"/>
          <w:szCs w:val="28"/>
        </w:rPr>
        <w:t xml:space="preserve"> сайту із інформаці</w:t>
      </w:r>
      <w:r w:rsidR="002E0C7B" w:rsidRPr="00B03E01">
        <w:rPr>
          <w:rFonts w:ascii="Times New Roman" w:hAnsi="Times New Roman" w:cs="Times New Roman"/>
          <w:sz w:val="28"/>
          <w:szCs w:val="28"/>
        </w:rPr>
        <w:t>єю</w:t>
      </w:r>
      <w:r w:rsidRPr="00B03E01">
        <w:rPr>
          <w:rFonts w:ascii="Times New Roman" w:hAnsi="Times New Roman" w:cs="Times New Roman"/>
          <w:sz w:val="28"/>
          <w:szCs w:val="28"/>
        </w:rPr>
        <w:t xml:space="preserve"> щодо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 початковій школі</w:t>
      </w:r>
      <w:r w:rsidR="002E0C7B" w:rsidRPr="00B03E01">
        <w:rPr>
          <w:rFonts w:ascii="Times New Roman" w:hAnsi="Times New Roman" w:cs="Times New Roman"/>
          <w:sz w:val="28"/>
          <w:szCs w:val="28"/>
        </w:rPr>
        <w:t xml:space="preserve">. </w:t>
      </w:r>
      <w:r w:rsidR="00C9684D" w:rsidRPr="00C9684D">
        <w:rPr>
          <w:rFonts w:ascii="Times New Roman" w:hAnsi="Times New Roman" w:cs="Times New Roman"/>
          <w:sz w:val="28"/>
          <w:szCs w:val="28"/>
        </w:rPr>
        <w:t xml:space="preserve">Метою сайту є навчання педагогів практиці застосування ігрових технологій навчання на </w:t>
      </w:r>
      <w:proofErr w:type="spellStart"/>
      <w:r w:rsidR="00C9684D" w:rsidRPr="00C9684D">
        <w:rPr>
          <w:rFonts w:ascii="Times New Roman" w:hAnsi="Times New Roman" w:cs="Times New Roman"/>
          <w:sz w:val="28"/>
          <w:szCs w:val="28"/>
        </w:rPr>
        <w:t>уроках</w:t>
      </w:r>
      <w:proofErr w:type="spellEnd"/>
      <w:r w:rsidR="00C9684D" w:rsidRPr="00C9684D">
        <w:rPr>
          <w:rFonts w:ascii="Times New Roman" w:hAnsi="Times New Roman" w:cs="Times New Roman"/>
          <w:sz w:val="28"/>
          <w:szCs w:val="28"/>
        </w:rPr>
        <w:t xml:space="preserve"> математики в початковій школі. Навчання математики в грі дозволить підвищити інтерес учнів до вивчення цього складного предмету, підвищити їх мотивацію до вивчення складних тем із застосуванням ігрових аспектів та навчальних технологій. </w:t>
      </w:r>
    </w:p>
    <w:p w14:paraId="12A518E5" w14:textId="6B71A1C9" w:rsidR="00C9684D" w:rsidRDefault="00C9684D" w:rsidP="00C9684D">
      <w:pPr>
        <w:spacing w:after="0" w:line="360" w:lineRule="auto"/>
        <w:ind w:firstLine="708"/>
        <w:jc w:val="both"/>
        <w:rPr>
          <w:rFonts w:ascii="Times New Roman" w:hAnsi="Times New Roman" w:cs="Times New Roman"/>
          <w:sz w:val="28"/>
          <w:szCs w:val="28"/>
          <w:lang w:val="ru-RU"/>
        </w:rPr>
      </w:pPr>
      <w:r w:rsidRPr="00C9684D">
        <w:rPr>
          <w:rFonts w:ascii="Times New Roman" w:hAnsi="Times New Roman" w:cs="Times New Roman"/>
          <w:sz w:val="28"/>
          <w:szCs w:val="28"/>
        </w:rPr>
        <w:t>Сайт «</w:t>
      </w:r>
      <w:proofErr w:type="spellStart"/>
      <w:r>
        <w:rPr>
          <w:rFonts w:ascii="Times New Roman" w:hAnsi="Times New Roman" w:cs="Times New Roman"/>
          <w:sz w:val="28"/>
          <w:szCs w:val="28"/>
          <w:lang w:val="ru-RU"/>
        </w:rPr>
        <w:t>Ігрові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технології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навчання</w:t>
      </w:r>
      <w:proofErr w:type="spellEnd"/>
      <w:r>
        <w:rPr>
          <w:rFonts w:ascii="Times New Roman" w:hAnsi="Times New Roman" w:cs="Times New Roman"/>
          <w:sz w:val="28"/>
          <w:szCs w:val="28"/>
          <w:lang w:val="ru-RU"/>
        </w:rPr>
        <w:t xml:space="preserve"> на уроках математики</w:t>
      </w:r>
      <w:r w:rsidRPr="00C9684D">
        <w:rPr>
          <w:rFonts w:ascii="Times New Roman" w:hAnsi="Times New Roman" w:cs="Times New Roman"/>
          <w:sz w:val="28"/>
          <w:szCs w:val="28"/>
        </w:rPr>
        <w:t xml:space="preserve">» має зручну і зрозумілу </w:t>
      </w:r>
      <w:proofErr w:type="spellStart"/>
      <w:r w:rsidR="006A3A22">
        <w:rPr>
          <w:rFonts w:ascii="Times New Roman" w:hAnsi="Times New Roman" w:cs="Times New Roman"/>
          <w:sz w:val="28"/>
          <w:szCs w:val="28"/>
          <w:lang w:val="ru-RU"/>
        </w:rPr>
        <w:t>навіг</w:t>
      </w:r>
      <w:r w:rsidR="00AF3760">
        <w:rPr>
          <w:rFonts w:ascii="Times New Roman" w:hAnsi="Times New Roman" w:cs="Times New Roman"/>
          <w:sz w:val="28"/>
          <w:szCs w:val="28"/>
          <w:lang w:val="ru-RU"/>
        </w:rPr>
        <w:t>а</w:t>
      </w:r>
      <w:r w:rsidR="006A3A22">
        <w:rPr>
          <w:rFonts w:ascii="Times New Roman" w:hAnsi="Times New Roman" w:cs="Times New Roman"/>
          <w:sz w:val="28"/>
          <w:szCs w:val="28"/>
          <w:lang w:val="ru-RU"/>
        </w:rPr>
        <w:t>цію</w:t>
      </w:r>
      <w:proofErr w:type="spellEnd"/>
      <w:r w:rsidRPr="00C9684D">
        <w:rPr>
          <w:rFonts w:ascii="Times New Roman" w:hAnsi="Times New Roman" w:cs="Times New Roman"/>
          <w:sz w:val="28"/>
          <w:szCs w:val="28"/>
        </w:rPr>
        <w:t>, що представлена на рис. 3.1.</w:t>
      </w:r>
    </w:p>
    <w:p w14:paraId="7BF96578" w14:textId="1C574A43" w:rsidR="00A32F9E" w:rsidRPr="00A32F9E" w:rsidRDefault="00A32F9E" w:rsidP="00A32F9E">
      <w:pPr>
        <w:spacing w:after="0" w:line="360" w:lineRule="auto"/>
        <w:ind w:firstLine="708"/>
        <w:jc w:val="center"/>
        <w:rPr>
          <w:rFonts w:ascii="Times New Roman" w:hAnsi="Times New Roman" w:cs="Times New Roman"/>
          <w:sz w:val="28"/>
          <w:szCs w:val="28"/>
          <w:lang w:val="ru-RU"/>
        </w:rPr>
      </w:pPr>
      <w:r w:rsidRPr="00A32F9E">
        <w:rPr>
          <w:rFonts w:ascii="Times New Roman" w:hAnsi="Times New Roman" w:cs="Times New Roman"/>
          <w:noProof/>
          <w:sz w:val="28"/>
          <w:szCs w:val="28"/>
          <w:lang w:val="ru-RU"/>
        </w:rPr>
        <w:lastRenderedPageBreak/>
        <w:drawing>
          <wp:inline distT="0" distB="0" distL="0" distR="0" wp14:anchorId="5BC8A6B5" wp14:editId="42E67A29">
            <wp:extent cx="4883382" cy="2345380"/>
            <wp:effectExtent l="0" t="0" r="0" b="0"/>
            <wp:docPr id="1115459146" name="Рисунок 1" descr="Изображение выглядит как текст, графическая вставка, Шрифт,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59146" name="Рисунок 1" descr="Изображение выглядит как текст, графическая вставка, Шрифт, мультфильм&#10;&#10;Автоматически созданное описание"/>
                    <pic:cNvPicPr/>
                  </pic:nvPicPr>
                  <pic:blipFill>
                    <a:blip r:embed="rId7"/>
                    <a:stretch>
                      <a:fillRect/>
                    </a:stretch>
                  </pic:blipFill>
                  <pic:spPr>
                    <a:xfrm>
                      <a:off x="0" y="0"/>
                      <a:ext cx="4891526" cy="2349292"/>
                    </a:xfrm>
                    <a:prstGeom prst="rect">
                      <a:avLst/>
                    </a:prstGeom>
                  </pic:spPr>
                </pic:pic>
              </a:graphicData>
            </a:graphic>
          </wp:inline>
        </w:drawing>
      </w:r>
    </w:p>
    <w:p w14:paraId="66961AEB" w14:textId="3F5961E1" w:rsidR="00C9684D" w:rsidRDefault="00C9684D" w:rsidP="00C9684D">
      <w:pPr>
        <w:spacing w:after="0" w:line="360" w:lineRule="auto"/>
        <w:ind w:firstLine="708"/>
        <w:jc w:val="center"/>
        <w:rPr>
          <w:rFonts w:ascii="Times New Roman" w:hAnsi="Times New Roman" w:cs="Times New Roman"/>
          <w:b/>
          <w:bCs/>
          <w:sz w:val="28"/>
          <w:szCs w:val="28"/>
          <w:lang w:val="ru-RU"/>
        </w:rPr>
      </w:pPr>
      <w:r w:rsidRPr="00C9684D">
        <w:rPr>
          <w:rFonts w:ascii="Times New Roman" w:hAnsi="Times New Roman" w:cs="Times New Roman"/>
          <w:b/>
          <w:bCs/>
          <w:sz w:val="28"/>
          <w:szCs w:val="28"/>
        </w:rPr>
        <w:t xml:space="preserve">Рис. 3.1. </w:t>
      </w:r>
      <w:proofErr w:type="spellStart"/>
      <w:r>
        <w:rPr>
          <w:rFonts w:ascii="Times New Roman" w:hAnsi="Times New Roman" w:cs="Times New Roman"/>
          <w:b/>
          <w:bCs/>
          <w:sz w:val="28"/>
          <w:szCs w:val="28"/>
          <w:lang w:val="ru-RU"/>
        </w:rPr>
        <w:t>Навігація</w:t>
      </w:r>
      <w:proofErr w:type="spellEnd"/>
      <w:r w:rsidRPr="00C9684D">
        <w:rPr>
          <w:rFonts w:ascii="Times New Roman" w:hAnsi="Times New Roman" w:cs="Times New Roman"/>
          <w:b/>
          <w:bCs/>
          <w:sz w:val="28"/>
          <w:szCs w:val="28"/>
        </w:rPr>
        <w:t xml:space="preserve"> сайту «</w:t>
      </w:r>
      <w:proofErr w:type="spellStart"/>
      <w:r>
        <w:rPr>
          <w:rFonts w:ascii="Times New Roman" w:hAnsi="Times New Roman" w:cs="Times New Roman"/>
          <w:b/>
          <w:bCs/>
          <w:sz w:val="28"/>
          <w:szCs w:val="28"/>
          <w:lang w:val="ru-RU"/>
        </w:rPr>
        <w:t>Ігрові</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технології</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навчання</w:t>
      </w:r>
      <w:proofErr w:type="spellEnd"/>
      <w:r>
        <w:rPr>
          <w:rFonts w:ascii="Times New Roman" w:hAnsi="Times New Roman" w:cs="Times New Roman"/>
          <w:b/>
          <w:bCs/>
          <w:sz w:val="28"/>
          <w:szCs w:val="28"/>
          <w:lang w:val="ru-RU"/>
        </w:rPr>
        <w:t xml:space="preserve"> на уроках математики</w:t>
      </w:r>
      <w:r w:rsidRPr="00C9684D">
        <w:rPr>
          <w:rFonts w:ascii="Times New Roman" w:hAnsi="Times New Roman" w:cs="Times New Roman"/>
          <w:b/>
          <w:bCs/>
          <w:sz w:val="28"/>
          <w:szCs w:val="28"/>
        </w:rPr>
        <w:t>»</w:t>
      </w:r>
    </w:p>
    <w:p w14:paraId="7F761CD0" w14:textId="6E500460" w:rsidR="00C460A2" w:rsidRPr="00687BBD" w:rsidRDefault="00C460A2" w:rsidP="00C460A2">
      <w:pPr>
        <w:spacing w:after="0" w:line="36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ru-RU"/>
        </w:rPr>
        <w:t>Отже</w:t>
      </w:r>
      <w:proofErr w:type="spellEnd"/>
      <w:r>
        <w:rPr>
          <w:rFonts w:ascii="Times New Roman" w:eastAsia="Times New Roman" w:hAnsi="Times New Roman" w:cs="Times New Roman"/>
          <w:sz w:val="28"/>
          <w:szCs w:val="28"/>
          <w:lang w:val="ru-RU"/>
        </w:rPr>
        <w:t xml:space="preserve">, сайт </w:t>
      </w:r>
      <w:bookmarkStart w:id="9" w:name="_Hlk152182473"/>
      <w:r w:rsidRPr="00687BBD">
        <w:rPr>
          <w:rFonts w:ascii="Times New Roman" w:eastAsia="Times New Roman" w:hAnsi="Times New Roman" w:cs="Times New Roman"/>
          <w:sz w:val="28"/>
          <w:szCs w:val="28"/>
        </w:rPr>
        <w:t xml:space="preserve">складається з </w:t>
      </w:r>
      <w:r w:rsidR="0057781F">
        <w:rPr>
          <w:rFonts w:ascii="Times New Roman" w:eastAsia="Times New Roman" w:hAnsi="Times New Roman" w:cs="Times New Roman"/>
          <w:sz w:val="28"/>
          <w:szCs w:val="28"/>
          <w:lang w:val="ru-RU"/>
        </w:rPr>
        <w:t>8</w:t>
      </w:r>
      <w:r w:rsidRPr="00687BBD">
        <w:rPr>
          <w:rFonts w:ascii="Times New Roman" w:eastAsia="Times New Roman" w:hAnsi="Times New Roman" w:cs="Times New Roman"/>
          <w:sz w:val="28"/>
          <w:szCs w:val="28"/>
        </w:rPr>
        <w:t xml:space="preserve"> основних сторінок: «Головна сторінка», </w:t>
      </w:r>
      <w:r w:rsidR="0057781F">
        <w:rPr>
          <w:rFonts w:ascii="Times New Roman" w:eastAsia="Times New Roman" w:hAnsi="Times New Roman" w:cs="Times New Roman"/>
          <w:sz w:val="28"/>
          <w:szCs w:val="28"/>
          <w:lang w:val="ru-RU"/>
        </w:rPr>
        <w:t xml:space="preserve">«Про </w:t>
      </w:r>
      <w:proofErr w:type="spellStart"/>
      <w:r w:rsidR="0057781F">
        <w:rPr>
          <w:rFonts w:ascii="Times New Roman" w:eastAsia="Times New Roman" w:hAnsi="Times New Roman" w:cs="Times New Roman"/>
          <w:sz w:val="28"/>
          <w:szCs w:val="28"/>
          <w:lang w:val="ru-RU"/>
        </w:rPr>
        <w:t>що</w:t>
      </w:r>
      <w:proofErr w:type="spellEnd"/>
      <w:r w:rsidR="0057781F">
        <w:rPr>
          <w:rFonts w:ascii="Times New Roman" w:eastAsia="Times New Roman" w:hAnsi="Times New Roman" w:cs="Times New Roman"/>
          <w:sz w:val="28"/>
          <w:szCs w:val="28"/>
          <w:lang w:val="ru-RU"/>
        </w:rPr>
        <w:t xml:space="preserve"> сайт?», </w:t>
      </w:r>
      <w:r w:rsidRPr="00687BBD">
        <w:rPr>
          <w:rFonts w:ascii="Times New Roman" w:eastAsia="Times New Roman" w:hAnsi="Times New Roman" w:cs="Times New Roman"/>
          <w:sz w:val="28"/>
          <w:szCs w:val="28"/>
        </w:rPr>
        <w:t>«</w:t>
      </w:r>
      <w:proofErr w:type="spellStart"/>
      <w:r w:rsidR="0057781F">
        <w:rPr>
          <w:rFonts w:ascii="Times New Roman" w:eastAsia="Times New Roman" w:hAnsi="Times New Roman" w:cs="Times New Roman"/>
          <w:sz w:val="28"/>
          <w:szCs w:val="28"/>
          <w:lang w:val="ru-RU"/>
        </w:rPr>
        <w:t>Теорія</w:t>
      </w:r>
      <w:proofErr w:type="spellEnd"/>
      <w:r w:rsidRPr="00687BBD">
        <w:rPr>
          <w:rFonts w:ascii="Times New Roman" w:eastAsia="Times New Roman" w:hAnsi="Times New Roman" w:cs="Times New Roman"/>
          <w:sz w:val="28"/>
          <w:szCs w:val="28"/>
        </w:rPr>
        <w:t>», «</w:t>
      </w:r>
      <w:proofErr w:type="spellStart"/>
      <w:r w:rsidR="001177B9">
        <w:rPr>
          <w:rFonts w:ascii="Times New Roman" w:eastAsia="Times New Roman" w:hAnsi="Times New Roman" w:cs="Times New Roman"/>
          <w:sz w:val="28"/>
          <w:szCs w:val="28"/>
          <w:lang w:val="ru-RU"/>
        </w:rPr>
        <w:t>Дидактичні</w:t>
      </w:r>
      <w:proofErr w:type="spellEnd"/>
      <w:r w:rsidR="001177B9">
        <w:rPr>
          <w:rFonts w:ascii="Times New Roman" w:eastAsia="Times New Roman" w:hAnsi="Times New Roman" w:cs="Times New Roman"/>
          <w:sz w:val="28"/>
          <w:szCs w:val="28"/>
          <w:lang w:val="ru-RU"/>
        </w:rPr>
        <w:t xml:space="preserve"> </w:t>
      </w:r>
      <w:proofErr w:type="spellStart"/>
      <w:r w:rsidR="001177B9">
        <w:rPr>
          <w:rFonts w:ascii="Times New Roman" w:eastAsia="Times New Roman" w:hAnsi="Times New Roman" w:cs="Times New Roman"/>
          <w:sz w:val="28"/>
          <w:szCs w:val="28"/>
          <w:lang w:val="ru-RU"/>
        </w:rPr>
        <w:t>ігри</w:t>
      </w:r>
      <w:proofErr w:type="spellEnd"/>
      <w:r w:rsidRPr="00687BBD">
        <w:rPr>
          <w:rFonts w:ascii="Times New Roman" w:eastAsia="Times New Roman" w:hAnsi="Times New Roman" w:cs="Times New Roman"/>
          <w:sz w:val="28"/>
          <w:szCs w:val="28"/>
        </w:rPr>
        <w:t xml:space="preserve">», </w:t>
      </w:r>
      <w:r w:rsidR="00A32F9E" w:rsidRPr="00687BBD">
        <w:rPr>
          <w:rFonts w:ascii="Times New Roman" w:eastAsia="Times New Roman" w:hAnsi="Times New Roman" w:cs="Times New Roman"/>
          <w:sz w:val="28"/>
          <w:szCs w:val="28"/>
        </w:rPr>
        <w:t>«</w:t>
      </w:r>
      <w:proofErr w:type="spellStart"/>
      <w:r w:rsidR="00A32F9E">
        <w:rPr>
          <w:rFonts w:ascii="Times New Roman" w:eastAsia="Times New Roman" w:hAnsi="Times New Roman" w:cs="Times New Roman"/>
          <w:sz w:val="28"/>
          <w:szCs w:val="28"/>
          <w:lang w:val="ru-RU"/>
        </w:rPr>
        <w:t>Корисні</w:t>
      </w:r>
      <w:proofErr w:type="spellEnd"/>
      <w:r w:rsidR="00A32F9E">
        <w:rPr>
          <w:rFonts w:ascii="Times New Roman" w:eastAsia="Times New Roman" w:hAnsi="Times New Roman" w:cs="Times New Roman"/>
          <w:sz w:val="28"/>
          <w:szCs w:val="28"/>
          <w:lang w:val="ru-RU"/>
        </w:rPr>
        <w:t xml:space="preserve"> </w:t>
      </w:r>
      <w:proofErr w:type="spellStart"/>
      <w:r w:rsidR="00A32F9E">
        <w:rPr>
          <w:rFonts w:ascii="Times New Roman" w:eastAsia="Times New Roman" w:hAnsi="Times New Roman" w:cs="Times New Roman"/>
          <w:sz w:val="28"/>
          <w:szCs w:val="28"/>
          <w:lang w:val="ru-RU"/>
        </w:rPr>
        <w:t>ресурси</w:t>
      </w:r>
      <w:proofErr w:type="spellEnd"/>
      <w:r w:rsidR="00A32F9E" w:rsidRPr="00687BBD">
        <w:rPr>
          <w:rFonts w:ascii="Times New Roman" w:eastAsia="Times New Roman" w:hAnsi="Times New Roman" w:cs="Times New Roman"/>
          <w:sz w:val="28"/>
          <w:szCs w:val="28"/>
        </w:rPr>
        <w:t xml:space="preserve">», </w:t>
      </w:r>
      <w:r w:rsidRPr="00687BBD">
        <w:rPr>
          <w:rFonts w:ascii="Times New Roman" w:eastAsia="Times New Roman" w:hAnsi="Times New Roman" w:cs="Times New Roman"/>
          <w:sz w:val="28"/>
          <w:szCs w:val="28"/>
        </w:rPr>
        <w:t>«</w:t>
      </w:r>
      <w:proofErr w:type="spellStart"/>
      <w:r w:rsidR="0057781F">
        <w:rPr>
          <w:rFonts w:ascii="Times New Roman" w:eastAsia="Times New Roman" w:hAnsi="Times New Roman" w:cs="Times New Roman"/>
          <w:sz w:val="28"/>
          <w:szCs w:val="28"/>
          <w:lang w:val="ru-RU"/>
        </w:rPr>
        <w:t>Рекомендації</w:t>
      </w:r>
      <w:proofErr w:type="spellEnd"/>
      <w:r w:rsidR="0057781F">
        <w:rPr>
          <w:rFonts w:ascii="Times New Roman" w:eastAsia="Times New Roman" w:hAnsi="Times New Roman" w:cs="Times New Roman"/>
          <w:sz w:val="28"/>
          <w:szCs w:val="28"/>
          <w:lang w:val="ru-RU"/>
        </w:rPr>
        <w:t xml:space="preserve"> для </w:t>
      </w:r>
      <w:proofErr w:type="spellStart"/>
      <w:r w:rsidR="0057781F">
        <w:rPr>
          <w:rFonts w:ascii="Times New Roman" w:eastAsia="Times New Roman" w:hAnsi="Times New Roman" w:cs="Times New Roman"/>
          <w:sz w:val="28"/>
          <w:szCs w:val="28"/>
          <w:lang w:val="ru-RU"/>
        </w:rPr>
        <w:t>вчителя</w:t>
      </w:r>
      <w:proofErr w:type="spellEnd"/>
      <w:r w:rsidRPr="00687BBD">
        <w:rPr>
          <w:rFonts w:ascii="Times New Roman" w:eastAsia="Times New Roman" w:hAnsi="Times New Roman" w:cs="Times New Roman"/>
          <w:sz w:val="28"/>
          <w:szCs w:val="28"/>
        </w:rPr>
        <w:t>», «</w:t>
      </w:r>
      <w:proofErr w:type="spellStart"/>
      <w:r w:rsidR="0057781F">
        <w:rPr>
          <w:rFonts w:ascii="Times New Roman" w:eastAsia="Times New Roman" w:hAnsi="Times New Roman" w:cs="Times New Roman"/>
          <w:sz w:val="28"/>
          <w:szCs w:val="28"/>
          <w:lang w:val="ru-RU"/>
        </w:rPr>
        <w:t>Переваги</w:t>
      </w:r>
      <w:proofErr w:type="spellEnd"/>
      <w:r w:rsidR="0057781F">
        <w:rPr>
          <w:rFonts w:ascii="Times New Roman" w:eastAsia="Times New Roman" w:hAnsi="Times New Roman" w:cs="Times New Roman"/>
          <w:sz w:val="28"/>
          <w:szCs w:val="28"/>
          <w:lang w:val="ru-RU"/>
        </w:rPr>
        <w:t xml:space="preserve"> </w:t>
      </w:r>
      <w:proofErr w:type="spellStart"/>
      <w:r w:rsidR="0057781F">
        <w:rPr>
          <w:rFonts w:ascii="Times New Roman" w:eastAsia="Times New Roman" w:hAnsi="Times New Roman" w:cs="Times New Roman"/>
          <w:sz w:val="28"/>
          <w:szCs w:val="28"/>
          <w:lang w:val="ru-RU"/>
        </w:rPr>
        <w:t>ігрових</w:t>
      </w:r>
      <w:proofErr w:type="spellEnd"/>
      <w:r w:rsidR="0057781F">
        <w:rPr>
          <w:rFonts w:ascii="Times New Roman" w:eastAsia="Times New Roman" w:hAnsi="Times New Roman" w:cs="Times New Roman"/>
          <w:sz w:val="28"/>
          <w:szCs w:val="28"/>
          <w:lang w:val="ru-RU"/>
        </w:rPr>
        <w:t xml:space="preserve"> </w:t>
      </w:r>
      <w:proofErr w:type="spellStart"/>
      <w:r w:rsidR="0057781F">
        <w:rPr>
          <w:rFonts w:ascii="Times New Roman" w:eastAsia="Times New Roman" w:hAnsi="Times New Roman" w:cs="Times New Roman"/>
          <w:sz w:val="28"/>
          <w:szCs w:val="28"/>
          <w:lang w:val="ru-RU"/>
        </w:rPr>
        <w:t>технологій</w:t>
      </w:r>
      <w:proofErr w:type="spellEnd"/>
      <w:r w:rsidRPr="00687BBD">
        <w:rPr>
          <w:rFonts w:ascii="Times New Roman" w:eastAsia="Times New Roman" w:hAnsi="Times New Roman" w:cs="Times New Roman"/>
          <w:sz w:val="28"/>
          <w:szCs w:val="28"/>
        </w:rPr>
        <w:t xml:space="preserve">», «Про нас + зворотній зв’язок». </w:t>
      </w:r>
      <w:bookmarkEnd w:id="9"/>
    </w:p>
    <w:p w14:paraId="6A3E9F67" w14:textId="1706E0BB" w:rsidR="00C460A2" w:rsidRPr="00B23952" w:rsidRDefault="00C460A2" w:rsidP="00B23952">
      <w:pPr>
        <w:spacing w:after="0" w:line="360" w:lineRule="auto"/>
        <w:ind w:firstLine="709"/>
        <w:jc w:val="both"/>
        <w:rPr>
          <w:rFonts w:ascii="Times New Roman" w:eastAsia="Times New Roman" w:hAnsi="Times New Roman" w:cs="Times New Roman"/>
          <w:sz w:val="28"/>
          <w:szCs w:val="28"/>
          <w:lang w:val="ru-RU"/>
        </w:rPr>
      </w:pPr>
      <w:r w:rsidRPr="00B23952">
        <w:rPr>
          <w:rFonts w:ascii="Times New Roman" w:eastAsia="Times New Roman" w:hAnsi="Times New Roman" w:cs="Times New Roman"/>
          <w:sz w:val="28"/>
          <w:szCs w:val="28"/>
        </w:rPr>
        <w:t>Сайт розміщено за покликанням:</w:t>
      </w:r>
      <w:r w:rsidR="00B23952">
        <w:rPr>
          <w:rFonts w:ascii="Times New Roman" w:eastAsia="Times New Roman" w:hAnsi="Times New Roman" w:cs="Times New Roman"/>
          <w:sz w:val="28"/>
          <w:szCs w:val="28"/>
          <w:lang w:val="ru-RU"/>
        </w:rPr>
        <w:t xml:space="preserve"> </w:t>
      </w:r>
      <w:hyperlink r:id="rId8" w:history="1">
        <w:r w:rsidR="00B23952" w:rsidRPr="006209F9">
          <w:rPr>
            <w:rStyle w:val="a3"/>
            <w:rFonts w:ascii="Times New Roman" w:eastAsia="Times New Roman" w:hAnsi="Times New Roman" w:cs="Times New Roman"/>
            <w:sz w:val="28"/>
            <w:szCs w:val="28"/>
          </w:rPr>
          <w:t>https://www.canva.com/design/DAGV_bZRZXg/PVCTR3UzZLMekla5naeywQ/edit?utm_content=DAGV_bZRZXg&amp;utm_campaign=designshare&amp;utm_medium=link2&amp;utm_source=sharebutton</w:t>
        </w:r>
      </w:hyperlink>
      <w:r w:rsidR="00B23952">
        <w:rPr>
          <w:rFonts w:ascii="Times New Roman" w:eastAsia="Times New Roman" w:hAnsi="Times New Roman" w:cs="Times New Roman"/>
          <w:sz w:val="28"/>
          <w:szCs w:val="28"/>
          <w:lang w:val="ru-RU"/>
        </w:rPr>
        <w:t xml:space="preserve"> </w:t>
      </w:r>
    </w:p>
    <w:p w14:paraId="5D711E84" w14:textId="0B0DA922" w:rsidR="00326D86" w:rsidRPr="00B03E01" w:rsidRDefault="0057781F" w:rsidP="000A3781">
      <w:pPr>
        <w:spacing w:after="0" w:line="360" w:lineRule="auto"/>
        <w:ind w:firstLine="708"/>
        <w:jc w:val="center"/>
        <w:rPr>
          <w:rFonts w:ascii="Times New Roman" w:hAnsi="Times New Roman" w:cs="Times New Roman"/>
          <w:sz w:val="28"/>
          <w:szCs w:val="28"/>
        </w:rPr>
      </w:pPr>
      <w:r w:rsidRPr="0057781F">
        <w:rPr>
          <w:rFonts w:ascii="Times New Roman" w:hAnsi="Times New Roman" w:cs="Times New Roman"/>
          <w:noProof/>
          <w:sz w:val="28"/>
          <w:szCs w:val="28"/>
        </w:rPr>
        <w:drawing>
          <wp:inline distT="0" distB="0" distL="0" distR="0" wp14:anchorId="261E2EF5" wp14:editId="26D7DC18">
            <wp:extent cx="4056769" cy="2041177"/>
            <wp:effectExtent l="0" t="0" r="1270" b="0"/>
            <wp:docPr id="303552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52039" name=""/>
                    <pic:cNvPicPr/>
                  </pic:nvPicPr>
                  <pic:blipFill>
                    <a:blip r:embed="rId9"/>
                    <a:stretch>
                      <a:fillRect/>
                    </a:stretch>
                  </pic:blipFill>
                  <pic:spPr>
                    <a:xfrm>
                      <a:off x="0" y="0"/>
                      <a:ext cx="4081258" cy="2053499"/>
                    </a:xfrm>
                    <a:prstGeom prst="rect">
                      <a:avLst/>
                    </a:prstGeom>
                  </pic:spPr>
                </pic:pic>
              </a:graphicData>
            </a:graphic>
          </wp:inline>
        </w:drawing>
      </w:r>
    </w:p>
    <w:p w14:paraId="16696079" w14:textId="4AB4EB32" w:rsidR="002E0C7B" w:rsidRPr="0057781F" w:rsidRDefault="0057781F" w:rsidP="009909AC">
      <w:pPr>
        <w:spacing w:after="0" w:line="360" w:lineRule="auto"/>
        <w:ind w:firstLine="708"/>
        <w:jc w:val="center"/>
        <w:rPr>
          <w:rFonts w:ascii="Times New Roman" w:hAnsi="Times New Roman" w:cs="Times New Roman"/>
          <w:b/>
          <w:bCs/>
          <w:sz w:val="28"/>
          <w:szCs w:val="28"/>
          <w:lang w:val="ru-RU"/>
        </w:rPr>
      </w:pPr>
      <w:r w:rsidRPr="0057781F">
        <w:rPr>
          <w:rFonts w:ascii="Times New Roman" w:hAnsi="Times New Roman" w:cs="Times New Roman"/>
          <w:b/>
          <w:bCs/>
          <w:sz w:val="28"/>
          <w:szCs w:val="28"/>
          <w:lang w:val="ru-RU"/>
        </w:rPr>
        <w:t xml:space="preserve">Рис. 3.2. </w:t>
      </w:r>
      <w:proofErr w:type="spellStart"/>
      <w:r w:rsidRPr="0057781F">
        <w:rPr>
          <w:rFonts w:ascii="Times New Roman" w:hAnsi="Times New Roman" w:cs="Times New Roman"/>
          <w:b/>
          <w:bCs/>
          <w:sz w:val="28"/>
          <w:szCs w:val="28"/>
          <w:lang w:val="ru-RU"/>
        </w:rPr>
        <w:t>Вигляд</w:t>
      </w:r>
      <w:proofErr w:type="spellEnd"/>
      <w:r w:rsidRPr="0057781F">
        <w:rPr>
          <w:rFonts w:ascii="Times New Roman" w:hAnsi="Times New Roman" w:cs="Times New Roman"/>
          <w:b/>
          <w:bCs/>
          <w:sz w:val="28"/>
          <w:szCs w:val="28"/>
          <w:lang w:val="ru-RU"/>
        </w:rPr>
        <w:t xml:space="preserve"> </w:t>
      </w:r>
      <w:proofErr w:type="spellStart"/>
      <w:r w:rsidRPr="0057781F">
        <w:rPr>
          <w:rFonts w:ascii="Times New Roman" w:hAnsi="Times New Roman" w:cs="Times New Roman"/>
          <w:b/>
          <w:bCs/>
          <w:sz w:val="28"/>
          <w:szCs w:val="28"/>
          <w:lang w:val="ru-RU"/>
        </w:rPr>
        <w:t>сторінки</w:t>
      </w:r>
      <w:proofErr w:type="spellEnd"/>
      <w:r w:rsidRPr="0057781F">
        <w:rPr>
          <w:rFonts w:ascii="Times New Roman" w:hAnsi="Times New Roman" w:cs="Times New Roman"/>
          <w:b/>
          <w:bCs/>
          <w:sz w:val="28"/>
          <w:szCs w:val="28"/>
          <w:lang w:val="ru-RU"/>
        </w:rPr>
        <w:t xml:space="preserve"> «Про </w:t>
      </w:r>
      <w:proofErr w:type="spellStart"/>
      <w:r w:rsidRPr="0057781F">
        <w:rPr>
          <w:rFonts w:ascii="Times New Roman" w:hAnsi="Times New Roman" w:cs="Times New Roman"/>
          <w:b/>
          <w:bCs/>
          <w:sz w:val="28"/>
          <w:szCs w:val="28"/>
          <w:lang w:val="ru-RU"/>
        </w:rPr>
        <w:t>що</w:t>
      </w:r>
      <w:proofErr w:type="spellEnd"/>
      <w:r w:rsidRPr="0057781F">
        <w:rPr>
          <w:rFonts w:ascii="Times New Roman" w:hAnsi="Times New Roman" w:cs="Times New Roman"/>
          <w:b/>
          <w:bCs/>
          <w:sz w:val="28"/>
          <w:szCs w:val="28"/>
          <w:lang w:val="ru-RU"/>
        </w:rPr>
        <w:t xml:space="preserve"> сайт?»</w:t>
      </w:r>
    </w:p>
    <w:p w14:paraId="738623CD" w14:textId="7DE821F3" w:rsidR="00C352A7" w:rsidRDefault="00BD2CCF" w:rsidP="00B23952">
      <w:pPr>
        <w:spacing w:after="0" w:line="360" w:lineRule="auto"/>
        <w:ind w:firstLine="708"/>
        <w:rPr>
          <w:rFonts w:ascii="Times New Roman" w:hAnsi="Times New Roman" w:cs="Times New Roman"/>
          <w:sz w:val="28"/>
          <w:szCs w:val="28"/>
          <w:lang w:val="ru-RU"/>
        </w:rPr>
      </w:pPr>
      <w:r>
        <w:rPr>
          <w:rFonts w:ascii="Times New Roman" w:hAnsi="Times New Roman" w:cs="Times New Roman"/>
          <w:sz w:val="28"/>
          <w:szCs w:val="28"/>
        </w:rPr>
        <w:t>В</w:t>
      </w:r>
      <w:r w:rsidRPr="00BD2CCF">
        <w:rPr>
          <w:rFonts w:ascii="Times New Roman" w:hAnsi="Times New Roman" w:cs="Times New Roman"/>
          <w:sz w:val="28"/>
          <w:szCs w:val="28"/>
        </w:rPr>
        <w:t xml:space="preserve"> розділі </w:t>
      </w:r>
      <w:r w:rsidRPr="00BD2CCF">
        <w:rPr>
          <w:rFonts w:ascii="Times New Roman" w:hAnsi="Times New Roman" w:cs="Times New Roman"/>
          <w:sz w:val="28"/>
          <w:szCs w:val="28"/>
          <w:lang w:val="ru-RU"/>
        </w:rPr>
        <w:t xml:space="preserve">«Про </w:t>
      </w:r>
      <w:proofErr w:type="spellStart"/>
      <w:r w:rsidRPr="00BD2CCF">
        <w:rPr>
          <w:rFonts w:ascii="Times New Roman" w:hAnsi="Times New Roman" w:cs="Times New Roman"/>
          <w:sz w:val="28"/>
          <w:szCs w:val="28"/>
          <w:lang w:val="ru-RU"/>
        </w:rPr>
        <w:t>що</w:t>
      </w:r>
      <w:proofErr w:type="spellEnd"/>
      <w:r w:rsidRPr="00BD2CCF">
        <w:rPr>
          <w:rFonts w:ascii="Times New Roman" w:hAnsi="Times New Roman" w:cs="Times New Roman"/>
          <w:sz w:val="28"/>
          <w:szCs w:val="28"/>
          <w:lang w:val="ru-RU"/>
        </w:rPr>
        <w:t xml:space="preserve"> сайт?»</w:t>
      </w:r>
      <w:r w:rsidRPr="00BD2CCF">
        <w:rPr>
          <w:rFonts w:ascii="Times New Roman" w:hAnsi="Times New Roman" w:cs="Times New Roman"/>
          <w:sz w:val="28"/>
          <w:szCs w:val="28"/>
        </w:rPr>
        <w:t xml:space="preserve"> подано вступну інформацію про цілі та місію сайту. Наш ресурс створений спеціально для вчителів, які прагнуть зробити навчання математики для учнів 1 класу цікавим, захопливим і продуктивним. На сайті описано, як використання ігрових технологій здатне підвищити </w:t>
      </w:r>
      <w:r w:rsidRPr="00BD2CCF">
        <w:rPr>
          <w:rFonts w:ascii="Times New Roman" w:hAnsi="Times New Roman" w:cs="Times New Roman"/>
          <w:sz w:val="28"/>
          <w:szCs w:val="28"/>
        </w:rPr>
        <w:lastRenderedPageBreak/>
        <w:t>зацікавленість учнів, полегшити засвоєння складних тем і перетворити математику на улюблений предмет для дітей.</w:t>
      </w:r>
    </w:p>
    <w:p w14:paraId="508F70DF" w14:textId="659168DC" w:rsidR="00C352A7" w:rsidRDefault="00427B59" w:rsidP="000A3781">
      <w:pPr>
        <w:spacing w:after="0" w:line="360" w:lineRule="auto"/>
        <w:jc w:val="center"/>
        <w:rPr>
          <w:rFonts w:ascii="Times New Roman" w:hAnsi="Times New Roman" w:cs="Times New Roman"/>
          <w:sz w:val="28"/>
          <w:szCs w:val="28"/>
          <w:lang w:val="ru-RU"/>
        </w:rPr>
      </w:pPr>
      <w:r w:rsidRPr="00427B59">
        <w:rPr>
          <w:rFonts w:ascii="Times New Roman" w:hAnsi="Times New Roman" w:cs="Times New Roman"/>
          <w:noProof/>
          <w:sz w:val="28"/>
          <w:szCs w:val="28"/>
          <w:lang w:val="ru-RU"/>
        </w:rPr>
        <w:drawing>
          <wp:inline distT="0" distB="0" distL="0" distR="0" wp14:anchorId="48CED500" wp14:editId="4FB58712">
            <wp:extent cx="2850442" cy="2137756"/>
            <wp:effectExtent l="0" t="0" r="7620" b="0"/>
            <wp:docPr id="910686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86175" name=""/>
                    <pic:cNvPicPr/>
                  </pic:nvPicPr>
                  <pic:blipFill>
                    <a:blip r:embed="rId10"/>
                    <a:stretch>
                      <a:fillRect/>
                    </a:stretch>
                  </pic:blipFill>
                  <pic:spPr>
                    <a:xfrm>
                      <a:off x="0" y="0"/>
                      <a:ext cx="2884379" cy="2163208"/>
                    </a:xfrm>
                    <a:prstGeom prst="rect">
                      <a:avLst/>
                    </a:prstGeom>
                  </pic:spPr>
                </pic:pic>
              </a:graphicData>
            </a:graphic>
          </wp:inline>
        </w:drawing>
      </w:r>
      <w:r w:rsidRPr="00427B59">
        <w:rPr>
          <w:rFonts w:ascii="Times New Roman" w:hAnsi="Times New Roman" w:cs="Times New Roman"/>
          <w:noProof/>
          <w:sz w:val="28"/>
          <w:szCs w:val="28"/>
          <w:lang w:val="ru-RU"/>
        </w:rPr>
        <w:drawing>
          <wp:inline distT="0" distB="0" distL="0" distR="0" wp14:anchorId="1670BFFA" wp14:editId="035DC979">
            <wp:extent cx="2870521" cy="2132887"/>
            <wp:effectExtent l="0" t="0" r="6350" b="1270"/>
            <wp:docPr id="1446996702"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96702" name="Рисунок 1" descr="Изображение выглядит как текст, снимок экрана, Шрифт, дизайн&#10;&#10;Автоматически созданное описание"/>
                    <pic:cNvPicPr/>
                  </pic:nvPicPr>
                  <pic:blipFill rotWithShape="1">
                    <a:blip r:embed="rId11"/>
                    <a:srcRect l="9841"/>
                    <a:stretch/>
                  </pic:blipFill>
                  <pic:spPr bwMode="auto">
                    <a:xfrm>
                      <a:off x="0" y="0"/>
                      <a:ext cx="2908774" cy="2161310"/>
                    </a:xfrm>
                    <a:prstGeom prst="rect">
                      <a:avLst/>
                    </a:prstGeom>
                    <a:ln>
                      <a:noFill/>
                    </a:ln>
                    <a:extLst>
                      <a:ext uri="{53640926-AAD7-44D8-BBD7-CCE9431645EC}">
                        <a14:shadowObscured xmlns:a14="http://schemas.microsoft.com/office/drawing/2010/main"/>
                      </a:ext>
                    </a:extLst>
                  </pic:spPr>
                </pic:pic>
              </a:graphicData>
            </a:graphic>
          </wp:inline>
        </w:drawing>
      </w:r>
    </w:p>
    <w:p w14:paraId="15520AB4" w14:textId="0AAD19F5" w:rsidR="00427B59" w:rsidRPr="00427B59" w:rsidRDefault="00427B59" w:rsidP="00427B59">
      <w:pPr>
        <w:spacing w:after="0" w:line="360" w:lineRule="auto"/>
        <w:jc w:val="center"/>
        <w:rPr>
          <w:rFonts w:ascii="Times New Roman" w:hAnsi="Times New Roman" w:cs="Times New Roman"/>
          <w:b/>
          <w:bCs/>
          <w:sz w:val="28"/>
          <w:szCs w:val="28"/>
          <w:lang w:val="ru-RU"/>
        </w:rPr>
      </w:pPr>
      <w:r w:rsidRPr="00427B59">
        <w:rPr>
          <w:rFonts w:ascii="Times New Roman" w:hAnsi="Times New Roman" w:cs="Times New Roman"/>
          <w:b/>
          <w:bCs/>
          <w:sz w:val="28"/>
          <w:szCs w:val="28"/>
          <w:lang w:val="ru-RU"/>
        </w:rPr>
        <w:t>Рис. 3.</w:t>
      </w:r>
      <w:r>
        <w:rPr>
          <w:rFonts w:ascii="Times New Roman" w:hAnsi="Times New Roman" w:cs="Times New Roman"/>
          <w:b/>
          <w:bCs/>
          <w:sz w:val="28"/>
          <w:szCs w:val="28"/>
          <w:lang w:val="ru-RU"/>
        </w:rPr>
        <w:t>3</w:t>
      </w:r>
      <w:r w:rsidRPr="00427B59">
        <w:rPr>
          <w:rFonts w:ascii="Times New Roman" w:hAnsi="Times New Roman" w:cs="Times New Roman"/>
          <w:b/>
          <w:bCs/>
          <w:sz w:val="28"/>
          <w:szCs w:val="28"/>
          <w:lang w:val="ru-RU"/>
        </w:rPr>
        <w:t xml:space="preserve">. </w:t>
      </w:r>
      <w:proofErr w:type="spellStart"/>
      <w:r w:rsidRPr="00427B59">
        <w:rPr>
          <w:rFonts w:ascii="Times New Roman" w:hAnsi="Times New Roman" w:cs="Times New Roman"/>
          <w:b/>
          <w:bCs/>
          <w:sz w:val="28"/>
          <w:szCs w:val="28"/>
          <w:lang w:val="ru-RU"/>
        </w:rPr>
        <w:t>Вигляд</w:t>
      </w:r>
      <w:proofErr w:type="spellEnd"/>
      <w:r w:rsidRPr="00427B59">
        <w:rPr>
          <w:rFonts w:ascii="Times New Roman" w:hAnsi="Times New Roman" w:cs="Times New Roman"/>
          <w:b/>
          <w:bCs/>
          <w:sz w:val="28"/>
          <w:szCs w:val="28"/>
          <w:lang w:val="ru-RU"/>
        </w:rPr>
        <w:t xml:space="preserve"> </w:t>
      </w:r>
      <w:proofErr w:type="spellStart"/>
      <w:r w:rsidRPr="00427B59">
        <w:rPr>
          <w:rFonts w:ascii="Times New Roman" w:hAnsi="Times New Roman" w:cs="Times New Roman"/>
          <w:b/>
          <w:bCs/>
          <w:sz w:val="28"/>
          <w:szCs w:val="28"/>
          <w:lang w:val="ru-RU"/>
        </w:rPr>
        <w:t>сторінки</w:t>
      </w:r>
      <w:proofErr w:type="spellEnd"/>
      <w:r w:rsidRPr="00427B59">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Теоретичні</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відомості</w:t>
      </w:r>
      <w:proofErr w:type="spellEnd"/>
      <w:r w:rsidRPr="00427B59">
        <w:rPr>
          <w:rFonts w:ascii="Times New Roman" w:hAnsi="Times New Roman" w:cs="Times New Roman"/>
          <w:b/>
          <w:bCs/>
          <w:sz w:val="28"/>
          <w:szCs w:val="28"/>
          <w:lang w:val="ru-RU"/>
        </w:rPr>
        <w:t>»</w:t>
      </w:r>
    </w:p>
    <w:p w14:paraId="037FAFFC" w14:textId="77777777" w:rsidR="00B95BD3" w:rsidRDefault="00B95BD3" w:rsidP="00B95BD3">
      <w:pPr>
        <w:spacing w:after="0" w:line="360" w:lineRule="auto"/>
        <w:ind w:firstLine="709"/>
        <w:rPr>
          <w:rFonts w:ascii="Times New Roman" w:hAnsi="Times New Roman" w:cs="Times New Roman"/>
          <w:sz w:val="28"/>
          <w:szCs w:val="28"/>
        </w:rPr>
      </w:pPr>
      <w:r w:rsidRPr="00B95BD3">
        <w:rPr>
          <w:rFonts w:ascii="Times New Roman" w:hAnsi="Times New Roman" w:cs="Times New Roman"/>
          <w:sz w:val="28"/>
          <w:szCs w:val="28"/>
        </w:rPr>
        <w:t>В цьому розділі подано основи ігрових технологій як методу навчання, що поєднує освітні завдання з ігровою діяльністю. Розкрито сутність ігрових технологій та їхній вплив на навчальний процес. Зокрема, наведено короткий огляд основних підходів, серед яких виділяються математичні ігри, інтерактивні вправи, рухливі ігри з навчальними завданнями та рольові ігри. У розділі пояснено, як зазначені методи сприяють формуванню взаємодії між педагогом і учнем, мотивують до навчання та допомагають досягати поставлених освітніх цілей.</w:t>
      </w:r>
    </w:p>
    <w:p w14:paraId="46D8DE28" w14:textId="26922F37" w:rsidR="000A3781" w:rsidRPr="00B95BD3" w:rsidRDefault="000A3781" w:rsidP="000A3781">
      <w:pPr>
        <w:spacing w:after="0" w:line="360" w:lineRule="auto"/>
        <w:ind w:firstLine="709"/>
        <w:jc w:val="center"/>
        <w:rPr>
          <w:rFonts w:ascii="Times New Roman" w:hAnsi="Times New Roman" w:cs="Times New Roman"/>
          <w:sz w:val="28"/>
          <w:szCs w:val="28"/>
        </w:rPr>
      </w:pPr>
      <w:r w:rsidRPr="000A3781">
        <w:rPr>
          <w:rFonts w:ascii="Times New Roman" w:hAnsi="Times New Roman" w:cs="Times New Roman"/>
          <w:noProof/>
          <w:sz w:val="28"/>
          <w:szCs w:val="28"/>
        </w:rPr>
        <w:drawing>
          <wp:inline distT="0" distB="0" distL="0" distR="0" wp14:anchorId="2B2F1C5F" wp14:editId="5641F403">
            <wp:extent cx="3486519" cy="2801286"/>
            <wp:effectExtent l="0" t="0" r="0" b="0"/>
            <wp:docPr id="591862407"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62407" name="Рисунок 1" descr="Изображение выглядит как текст, снимок экрана, Шрифт&#10;&#10;Автоматически созданное описание"/>
                    <pic:cNvPicPr/>
                  </pic:nvPicPr>
                  <pic:blipFill rotWithShape="1">
                    <a:blip r:embed="rId12"/>
                    <a:srcRect l="1946" r="2224"/>
                    <a:stretch/>
                  </pic:blipFill>
                  <pic:spPr bwMode="auto">
                    <a:xfrm>
                      <a:off x="0" y="0"/>
                      <a:ext cx="3510861" cy="28208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ru-RU"/>
        </w:rPr>
        <w:drawing>
          <wp:inline distT="0" distB="0" distL="0" distR="0" wp14:anchorId="512A274C" wp14:editId="2FDD3359">
            <wp:extent cx="1958340" cy="1707306"/>
            <wp:effectExtent l="0" t="0" r="3810" b="7620"/>
            <wp:docPr id="881560048" name="Рисунок 1" descr="Изображение выглядит как текст, снимок экрана, письмо,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60048" name="Рисунок 1" descr="Изображение выглядит как текст, снимок экрана, письмо, документ&#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2187" cy="1728096"/>
                    </a:xfrm>
                    <a:prstGeom prst="rect">
                      <a:avLst/>
                    </a:prstGeom>
                    <a:noFill/>
                  </pic:spPr>
                </pic:pic>
              </a:graphicData>
            </a:graphic>
          </wp:inline>
        </w:drawing>
      </w:r>
    </w:p>
    <w:p w14:paraId="117918E3" w14:textId="68B3A225" w:rsidR="00427B59" w:rsidRDefault="00427B59" w:rsidP="00427B59">
      <w:pPr>
        <w:spacing w:after="0" w:line="360" w:lineRule="auto"/>
        <w:rPr>
          <w:rFonts w:ascii="Times New Roman" w:hAnsi="Times New Roman" w:cs="Times New Roman"/>
          <w:sz w:val="28"/>
          <w:szCs w:val="28"/>
          <w:lang w:val="ru-RU"/>
        </w:rPr>
      </w:pPr>
    </w:p>
    <w:p w14:paraId="1B236458" w14:textId="25024D37" w:rsidR="004C7F1F" w:rsidRDefault="00FC3A6E" w:rsidP="000A3781">
      <w:pPr>
        <w:spacing w:after="0" w:line="360" w:lineRule="auto"/>
        <w:jc w:val="center"/>
        <w:rPr>
          <w:rFonts w:ascii="Times New Roman" w:hAnsi="Times New Roman" w:cs="Times New Roman"/>
          <w:sz w:val="28"/>
          <w:szCs w:val="28"/>
          <w:lang w:val="ru-RU"/>
        </w:rPr>
      </w:pPr>
      <w:r w:rsidRPr="00FC3A6E">
        <w:rPr>
          <w:rFonts w:ascii="Times New Roman" w:hAnsi="Times New Roman" w:cs="Times New Roman"/>
          <w:noProof/>
          <w:sz w:val="28"/>
          <w:szCs w:val="28"/>
          <w:lang w:val="ru-RU"/>
        </w:rPr>
        <w:lastRenderedPageBreak/>
        <w:drawing>
          <wp:inline distT="0" distB="0" distL="0" distR="0" wp14:anchorId="21EAEFCE" wp14:editId="7A6227F4">
            <wp:extent cx="2806133" cy="1624965"/>
            <wp:effectExtent l="0" t="0" r="0" b="0"/>
            <wp:docPr id="1390148046" name="Рисунок 1" descr="Изображение выглядит как текст, Человеческое лицо, одежд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48046" name="Рисунок 1" descr="Изображение выглядит как текст, Человеческое лицо, одежда, человек&#10;&#10;Автоматически созданное описание"/>
                    <pic:cNvPicPr/>
                  </pic:nvPicPr>
                  <pic:blipFill rotWithShape="1">
                    <a:blip r:embed="rId14"/>
                    <a:srcRect l="2135" r="3480"/>
                    <a:stretch/>
                  </pic:blipFill>
                  <pic:spPr bwMode="auto">
                    <a:xfrm>
                      <a:off x="0" y="0"/>
                      <a:ext cx="2806133" cy="16249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ru-RU"/>
        </w:rPr>
        <w:drawing>
          <wp:inline distT="0" distB="0" distL="0" distR="0" wp14:anchorId="2D5EC94D" wp14:editId="4277821E">
            <wp:extent cx="2971800" cy="1619534"/>
            <wp:effectExtent l="0" t="0" r="0" b="0"/>
            <wp:docPr id="993162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03"/>
                    <a:stretch/>
                  </pic:blipFill>
                  <pic:spPr bwMode="auto">
                    <a:xfrm>
                      <a:off x="0" y="0"/>
                      <a:ext cx="2971800" cy="1619534"/>
                    </a:xfrm>
                    <a:prstGeom prst="rect">
                      <a:avLst/>
                    </a:prstGeom>
                    <a:noFill/>
                    <a:ln>
                      <a:noFill/>
                    </a:ln>
                    <a:extLst>
                      <a:ext uri="{53640926-AAD7-44D8-BBD7-CCE9431645EC}">
                        <a14:shadowObscured xmlns:a14="http://schemas.microsoft.com/office/drawing/2010/main"/>
                      </a:ext>
                    </a:extLst>
                  </pic:spPr>
                </pic:pic>
              </a:graphicData>
            </a:graphic>
          </wp:inline>
        </w:drawing>
      </w:r>
    </w:p>
    <w:p w14:paraId="3CFE503B" w14:textId="6F717876" w:rsidR="00643146" w:rsidRDefault="00643146" w:rsidP="000A3781">
      <w:pPr>
        <w:spacing w:after="0" w:line="360" w:lineRule="auto"/>
        <w:jc w:val="center"/>
        <w:rPr>
          <w:rFonts w:ascii="Times New Roman" w:hAnsi="Times New Roman" w:cs="Times New Roman"/>
          <w:sz w:val="28"/>
          <w:szCs w:val="28"/>
          <w:lang w:val="ru-RU"/>
        </w:rPr>
      </w:pPr>
      <w:r w:rsidRPr="00643146">
        <w:rPr>
          <w:rFonts w:ascii="Times New Roman" w:hAnsi="Times New Roman" w:cs="Times New Roman"/>
          <w:noProof/>
          <w:sz w:val="28"/>
          <w:szCs w:val="28"/>
          <w:lang w:val="ru-RU"/>
        </w:rPr>
        <w:drawing>
          <wp:inline distT="0" distB="0" distL="0" distR="0" wp14:anchorId="23551F4E" wp14:editId="19A6B53B">
            <wp:extent cx="2819400" cy="1326475"/>
            <wp:effectExtent l="0" t="0" r="0" b="7620"/>
            <wp:docPr id="661101896"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01896" name="Рисунок 1" descr="Изображение выглядит как текст, снимок экрана&#10;&#10;Автоматически созданное описание"/>
                    <pic:cNvPicPr/>
                  </pic:nvPicPr>
                  <pic:blipFill rotWithShape="1">
                    <a:blip r:embed="rId16"/>
                    <a:srcRect l="3159" r="3097"/>
                    <a:stretch/>
                  </pic:blipFill>
                  <pic:spPr bwMode="auto">
                    <a:xfrm>
                      <a:off x="0" y="0"/>
                      <a:ext cx="2871289" cy="135088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ru-RU"/>
        </w:rPr>
        <w:drawing>
          <wp:inline distT="0" distB="0" distL="0" distR="0" wp14:anchorId="74B9C315" wp14:editId="2B835C65">
            <wp:extent cx="3073817" cy="1296035"/>
            <wp:effectExtent l="0" t="0" r="0" b="0"/>
            <wp:docPr id="8833040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1688"/>
                    <a:stretch/>
                  </pic:blipFill>
                  <pic:spPr bwMode="auto">
                    <a:xfrm>
                      <a:off x="0" y="0"/>
                      <a:ext cx="3107196" cy="1310109"/>
                    </a:xfrm>
                    <a:prstGeom prst="rect">
                      <a:avLst/>
                    </a:prstGeom>
                    <a:noFill/>
                    <a:ln>
                      <a:noFill/>
                    </a:ln>
                    <a:extLst>
                      <a:ext uri="{53640926-AAD7-44D8-BBD7-CCE9431645EC}">
                        <a14:shadowObscured xmlns:a14="http://schemas.microsoft.com/office/drawing/2010/main"/>
                      </a:ext>
                    </a:extLst>
                  </pic:spPr>
                </pic:pic>
              </a:graphicData>
            </a:graphic>
          </wp:inline>
        </w:drawing>
      </w:r>
    </w:p>
    <w:p w14:paraId="2C2E21BD" w14:textId="63F1379C" w:rsidR="005B313D" w:rsidRDefault="005B313D" w:rsidP="000A3781">
      <w:pPr>
        <w:spacing w:after="0"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72714DD5" wp14:editId="6EE1F4E4">
            <wp:extent cx="2559416" cy="1790419"/>
            <wp:effectExtent l="0" t="0" r="0" b="635"/>
            <wp:docPr id="8091345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9899" cy="1811743"/>
                    </a:xfrm>
                    <a:prstGeom prst="rect">
                      <a:avLst/>
                    </a:prstGeom>
                    <a:noFill/>
                  </pic:spPr>
                </pic:pic>
              </a:graphicData>
            </a:graphic>
          </wp:inline>
        </w:drawing>
      </w:r>
    </w:p>
    <w:p w14:paraId="5C02EEAC" w14:textId="3231A89C" w:rsidR="000A3781" w:rsidRPr="000A3781" w:rsidRDefault="000A3781" w:rsidP="000A3781">
      <w:pPr>
        <w:spacing w:after="0" w:line="360" w:lineRule="auto"/>
        <w:jc w:val="center"/>
        <w:rPr>
          <w:rFonts w:ascii="Times New Roman" w:hAnsi="Times New Roman" w:cs="Times New Roman"/>
          <w:b/>
          <w:bCs/>
          <w:sz w:val="28"/>
          <w:szCs w:val="28"/>
          <w:lang w:val="ru-RU"/>
        </w:rPr>
      </w:pPr>
      <w:r w:rsidRPr="00427B59">
        <w:rPr>
          <w:rFonts w:ascii="Times New Roman" w:hAnsi="Times New Roman" w:cs="Times New Roman"/>
          <w:b/>
          <w:bCs/>
          <w:sz w:val="28"/>
          <w:szCs w:val="28"/>
          <w:lang w:val="ru-RU"/>
        </w:rPr>
        <w:t>Рис. 3.</w:t>
      </w:r>
      <w:r>
        <w:rPr>
          <w:rFonts w:ascii="Times New Roman" w:hAnsi="Times New Roman" w:cs="Times New Roman"/>
          <w:b/>
          <w:bCs/>
          <w:sz w:val="28"/>
          <w:szCs w:val="28"/>
          <w:lang w:val="ru-RU"/>
        </w:rPr>
        <w:t>4</w:t>
      </w:r>
      <w:r w:rsidRPr="00427B59">
        <w:rPr>
          <w:rFonts w:ascii="Times New Roman" w:hAnsi="Times New Roman" w:cs="Times New Roman"/>
          <w:b/>
          <w:bCs/>
          <w:sz w:val="28"/>
          <w:szCs w:val="28"/>
          <w:lang w:val="ru-RU"/>
        </w:rPr>
        <w:t xml:space="preserve">. </w:t>
      </w:r>
      <w:proofErr w:type="spellStart"/>
      <w:r w:rsidRPr="00427B59">
        <w:rPr>
          <w:rFonts w:ascii="Times New Roman" w:hAnsi="Times New Roman" w:cs="Times New Roman"/>
          <w:b/>
          <w:bCs/>
          <w:sz w:val="28"/>
          <w:szCs w:val="28"/>
          <w:lang w:val="ru-RU"/>
        </w:rPr>
        <w:t>Вигляд</w:t>
      </w:r>
      <w:proofErr w:type="spellEnd"/>
      <w:r w:rsidRPr="00427B59">
        <w:rPr>
          <w:rFonts w:ascii="Times New Roman" w:hAnsi="Times New Roman" w:cs="Times New Roman"/>
          <w:b/>
          <w:bCs/>
          <w:sz w:val="28"/>
          <w:szCs w:val="28"/>
          <w:lang w:val="ru-RU"/>
        </w:rPr>
        <w:t xml:space="preserve"> </w:t>
      </w:r>
      <w:proofErr w:type="spellStart"/>
      <w:r w:rsidRPr="00427B59">
        <w:rPr>
          <w:rFonts w:ascii="Times New Roman" w:hAnsi="Times New Roman" w:cs="Times New Roman"/>
          <w:b/>
          <w:bCs/>
          <w:sz w:val="28"/>
          <w:szCs w:val="28"/>
          <w:lang w:val="ru-RU"/>
        </w:rPr>
        <w:t>сторін</w:t>
      </w:r>
      <w:r>
        <w:rPr>
          <w:rFonts w:ascii="Times New Roman" w:hAnsi="Times New Roman" w:cs="Times New Roman"/>
          <w:b/>
          <w:bCs/>
          <w:sz w:val="28"/>
          <w:szCs w:val="28"/>
          <w:lang w:val="ru-RU"/>
        </w:rPr>
        <w:t>ок</w:t>
      </w:r>
      <w:proofErr w:type="spellEnd"/>
      <w:r w:rsidRPr="00427B59">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Дидактичні</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ігри</w:t>
      </w:r>
      <w:proofErr w:type="spellEnd"/>
      <w:r>
        <w:rPr>
          <w:rFonts w:ascii="Times New Roman" w:hAnsi="Times New Roman" w:cs="Times New Roman"/>
          <w:b/>
          <w:bCs/>
          <w:sz w:val="28"/>
          <w:szCs w:val="28"/>
          <w:lang w:val="ru-RU"/>
        </w:rPr>
        <w:t xml:space="preserve"> для </w:t>
      </w:r>
      <w:proofErr w:type="spellStart"/>
      <w:r>
        <w:rPr>
          <w:rFonts w:ascii="Times New Roman" w:hAnsi="Times New Roman" w:cs="Times New Roman"/>
          <w:b/>
          <w:bCs/>
          <w:sz w:val="28"/>
          <w:szCs w:val="28"/>
          <w:lang w:val="ru-RU"/>
        </w:rPr>
        <w:t>уроків</w:t>
      </w:r>
      <w:proofErr w:type="spellEnd"/>
      <w:r>
        <w:rPr>
          <w:rFonts w:ascii="Times New Roman" w:hAnsi="Times New Roman" w:cs="Times New Roman"/>
          <w:b/>
          <w:bCs/>
          <w:sz w:val="28"/>
          <w:szCs w:val="28"/>
          <w:lang w:val="ru-RU"/>
        </w:rPr>
        <w:t xml:space="preserve"> математики</w:t>
      </w:r>
      <w:r w:rsidRPr="00427B59">
        <w:rPr>
          <w:rFonts w:ascii="Times New Roman" w:hAnsi="Times New Roman" w:cs="Times New Roman"/>
          <w:b/>
          <w:bCs/>
          <w:sz w:val="28"/>
          <w:szCs w:val="28"/>
          <w:lang w:val="ru-RU"/>
        </w:rPr>
        <w:t>»</w:t>
      </w:r>
    </w:p>
    <w:p w14:paraId="17D2254D" w14:textId="17CCA599" w:rsidR="00EA0384" w:rsidRPr="00EA0384" w:rsidRDefault="00EA0384" w:rsidP="000A3781">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w:t>
      </w:r>
      <w:r w:rsidRPr="00EA0384">
        <w:rPr>
          <w:rFonts w:ascii="Times New Roman" w:hAnsi="Times New Roman" w:cs="Times New Roman"/>
          <w:sz w:val="28"/>
          <w:szCs w:val="28"/>
        </w:rPr>
        <w:t xml:space="preserve"> цьому розділі наведені приклади ігор, які можна використовувати на уроках математики у 1 класі: математичний квест, математичне бінго, змагання "Хто швидше?", рухлива гра "Стрибок за відповіддю", гра "Більше менше з лего" та цифрові ігри. Ці ігри допомагають урізноманітнити навчальний процес і підвищити зацікавленість учнів у вивченні математики.</w:t>
      </w:r>
    </w:p>
    <w:p w14:paraId="57865528" w14:textId="4C553F13" w:rsidR="00EA0384" w:rsidRDefault="00C8104D" w:rsidP="00371825">
      <w:pPr>
        <w:spacing w:after="0" w:line="360" w:lineRule="auto"/>
        <w:jc w:val="center"/>
        <w:rPr>
          <w:rFonts w:ascii="Times New Roman" w:hAnsi="Times New Roman" w:cs="Times New Roman"/>
          <w:sz w:val="28"/>
          <w:szCs w:val="28"/>
        </w:rPr>
      </w:pPr>
      <w:r w:rsidRPr="00C8104D">
        <w:rPr>
          <w:rFonts w:ascii="Times New Roman" w:hAnsi="Times New Roman" w:cs="Times New Roman"/>
          <w:noProof/>
          <w:sz w:val="28"/>
          <w:szCs w:val="28"/>
        </w:rPr>
        <w:drawing>
          <wp:inline distT="0" distB="0" distL="0" distR="0" wp14:anchorId="06289640" wp14:editId="177BA447">
            <wp:extent cx="2322027" cy="2052975"/>
            <wp:effectExtent l="0" t="0" r="2540" b="4445"/>
            <wp:docPr id="587849811"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9811" name="Рисунок 1" descr="Изображение выглядит как текст, снимок экрана, Шрифт, дизайн&#10;&#10;Автоматически созданное описание"/>
                    <pic:cNvPicPr/>
                  </pic:nvPicPr>
                  <pic:blipFill rotWithShape="1">
                    <a:blip r:embed="rId19"/>
                    <a:srcRect l="4349" r="2809"/>
                    <a:stretch/>
                  </pic:blipFill>
                  <pic:spPr bwMode="auto">
                    <a:xfrm>
                      <a:off x="0" y="0"/>
                      <a:ext cx="2348003" cy="2075941"/>
                    </a:xfrm>
                    <a:prstGeom prst="rect">
                      <a:avLst/>
                    </a:prstGeom>
                    <a:ln>
                      <a:noFill/>
                    </a:ln>
                    <a:extLst>
                      <a:ext uri="{53640926-AAD7-44D8-BBD7-CCE9431645EC}">
                        <a14:shadowObscured xmlns:a14="http://schemas.microsoft.com/office/drawing/2010/main"/>
                      </a:ext>
                    </a:extLst>
                  </pic:spPr>
                </pic:pic>
              </a:graphicData>
            </a:graphic>
          </wp:inline>
        </w:drawing>
      </w:r>
      <w:r w:rsidR="004468AA" w:rsidRPr="004468AA">
        <w:rPr>
          <w:rFonts w:ascii="Times New Roman" w:hAnsi="Times New Roman" w:cs="Times New Roman"/>
          <w:noProof/>
          <w:sz w:val="28"/>
          <w:szCs w:val="28"/>
        </w:rPr>
        <w:drawing>
          <wp:inline distT="0" distB="0" distL="0" distR="0" wp14:anchorId="7D618BD9" wp14:editId="46E15A34">
            <wp:extent cx="2005781" cy="2050965"/>
            <wp:effectExtent l="0" t="0" r="0" b="6985"/>
            <wp:docPr id="1638725898" name="Рисунок 1" descr="Изображение выглядит как текст, снимок экрана, веб-страниц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25898" name="Рисунок 1" descr="Изображение выглядит как текст, снимок экрана, веб-страница, Веб-сайт&#10;&#10;Автоматически созданное описание"/>
                    <pic:cNvPicPr/>
                  </pic:nvPicPr>
                  <pic:blipFill rotWithShape="1">
                    <a:blip r:embed="rId20"/>
                    <a:srcRect t="1739"/>
                    <a:stretch/>
                  </pic:blipFill>
                  <pic:spPr bwMode="auto">
                    <a:xfrm>
                      <a:off x="0" y="0"/>
                      <a:ext cx="2065050" cy="2111569"/>
                    </a:xfrm>
                    <a:prstGeom prst="rect">
                      <a:avLst/>
                    </a:prstGeom>
                    <a:ln>
                      <a:noFill/>
                    </a:ln>
                    <a:extLst>
                      <a:ext uri="{53640926-AAD7-44D8-BBD7-CCE9431645EC}">
                        <a14:shadowObscured xmlns:a14="http://schemas.microsoft.com/office/drawing/2010/main"/>
                      </a:ext>
                    </a:extLst>
                  </pic:spPr>
                </pic:pic>
              </a:graphicData>
            </a:graphic>
          </wp:inline>
        </w:drawing>
      </w:r>
    </w:p>
    <w:p w14:paraId="18230323" w14:textId="4D1EB2D3" w:rsidR="004468AA" w:rsidRPr="00EA0384" w:rsidRDefault="004468AA" w:rsidP="00CE3A89">
      <w:pPr>
        <w:spacing w:after="0" w:line="360" w:lineRule="auto"/>
        <w:jc w:val="center"/>
        <w:rPr>
          <w:rFonts w:ascii="Times New Roman" w:hAnsi="Times New Roman" w:cs="Times New Roman"/>
          <w:sz w:val="28"/>
          <w:szCs w:val="28"/>
        </w:rPr>
      </w:pPr>
      <w:r w:rsidRPr="004468AA">
        <w:rPr>
          <w:rFonts w:ascii="Times New Roman" w:hAnsi="Times New Roman" w:cs="Times New Roman"/>
          <w:noProof/>
          <w:sz w:val="28"/>
          <w:szCs w:val="28"/>
        </w:rPr>
        <w:lastRenderedPageBreak/>
        <w:drawing>
          <wp:inline distT="0" distB="0" distL="0" distR="0" wp14:anchorId="60A28F20" wp14:editId="7DD5A260">
            <wp:extent cx="2452918" cy="2524924"/>
            <wp:effectExtent l="0" t="0" r="5080" b="8890"/>
            <wp:docPr id="1345832576" name="Рисунок 1" descr="Изображение выглядит как текст, снимок экрана,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32576" name="Рисунок 1" descr="Изображение выглядит как текст, снимок экрана, мультфильм&#10;&#10;Автоматически созданное описание"/>
                    <pic:cNvPicPr/>
                  </pic:nvPicPr>
                  <pic:blipFill rotWithShape="1">
                    <a:blip r:embed="rId21"/>
                    <a:srcRect l="1033" r="1445"/>
                    <a:stretch/>
                  </pic:blipFill>
                  <pic:spPr bwMode="auto">
                    <a:xfrm>
                      <a:off x="0" y="0"/>
                      <a:ext cx="2496272" cy="2569550"/>
                    </a:xfrm>
                    <a:prstGeom prst="rect">
                      <a:avLst/>
                    </a:prstGeom>
                    <a:ln>
                      <a:noFill/>
                    </a:ln>
                    <a:extLst>
                      <a:ext uri="{53640926-AAD7-44D8-BBD7-CCE9431645EC}">
                        <a14:shadowObscured xmlns:a14="http://schemas.microsoft.com/office/drawing/2010/main"/>
                      </a:ext>
                    </a:extLst>
                  </pic:spPr>
                </pic:pic>
              </a:graphicData>
            </a:graphic>
          </wp:inline>
        </w:drawing>
      </w:r>
      <w:r w:rsidR="00CE3A89" w:rsidRPr="00CE3A89">
        <w:rPr>
          <w:rFonts w:ascii="Times New Roman" w:hAnsi="Times New Roman" w:cs="Times New Roman"/>
          <w:noProof/>
          <w:sz w:val="28"/>
          <w:szCs w:val="28"/>
        </w:rPr>
        <w:drawing>
          <wp:inline distT="0" distB="0" distL="0" distR="0" wp14:anchorId="794FCFFF" wp14:editId="6BAC22AA">
            <wp:extent cx="2804896" cy="2507226"/>
            <wp:effectExtent l="0" t="0" r="0" b="7620"/>
            <wp:docPr id="1485748804"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48804" name="Рисунок 1" descr="Изображение выглядит как текст, снимок экрана&#10;&#10;Автоматически созданное описание"/>
                    <pic:cNvPicPr/>
                  </pic:nvPicPr>
                  <pic:blipFill rotWithShape="1">
                    <a:blip r:embed="rId22"/>
                    <a:srcRect l="1394" r="1957"/>
                    <a:stretch/>
                  </pic:blipFill>
                  <pic:spPr bwMode="auto">
                    <a:xfrm>
                      <a:off x="0" y="0"/>
                      <a:ext cx="2849395" cy="2547003"/>
                    </a:xfrm>
                    <a:prstGeom prst="rect">
                      <a:avLst/>
                    </a:prstGeom>
                    <a:ln>
                      <a:noFill/>
                    </a:ln>
                    <a:extLst>
                      <a:ext uri="{53640926-AAD7-44D8-BBD7-CCE9431645EC}">
                        <a14:shadowObscured xmlns:a14="http://schemas.microsoft.com/office/drawing/2010/main"/>
                      </a:ext>
                    </a:extLst>
                  </pic:spPr>
                </pic:pic>
              </a:graphicData>
            </a:graphic>
          </wp:inline>
        </w:drawing>
      </w:r>
    </w:p>
    <w:p w14:paraId="37C0AC9F" w14:textId="4A74EB0C" w:rsidR="00FB6E82" w:rsidRDefault="00D53E7B" w:rsidP="00D53E7B">
      <w:pPr>
        <w:spacing w:after="0" w:line="360" w:lineRule="auto"/>
        <w:jc w:val="center"/>
        <w:rPr>
          <w:rFonts w:ascii="Times New Roman" w:hAnsi="Times New Roman" w:cs="Times New Roman"/>
          <w:sz w:val="28"/>
          <w:szCs w:val="28"/>
          <w:lang w:val="ru-RU"/>
        </w:rPr>
      </w:pPr>
      <w:r w:rsidRPr="00D53E7B">
        <w:rPr>
          <w:rFonts w:ascii="Times New Roman" w:hAnsi="Times New Roman" w:cs="Times New Roman"/>
          <w:noProof/>
          <w:sz w:val="28"/>
          <w:szCs w:val="28"/>
          <w:lang w:val="ru-RU"/>
        </w:rPr>
        <w:drawing>
          <wp:inline distT="0" distB="0" distL="0" distR="0" wp14:anchorId="026A1829" wp14:editId="401B58C7">
            <wp:extent cx="2358290" cy="2495427"/>
            <wp:effectExtent l="0" t="0" r="4445" b="635"/>
            <wp:docPr id="1009964876"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4876" name="Рисунок 1" descr="Изображение выглядит как текст, снимок экрана, Шрифт&#10;&#10;Автоматически созданное описание"/>
                    <pic:cNvPicPr/>
                  </pic:nvPicPr>
                  <pic:blipFill>
                    <a:blip r:embed="rId23"/>
                    <a:stretch>
                      <a:fillRect/>
                    </a:stretch>
                  </pic:blipFill>
                  <pic:spPr>
                    <a:xfrm>
                      <a:off x="0" y="0"/>
                      <a:ext cx="2371712" cy="2509630"/>
                    </a:xfrm>
                    <a:prstGeom prst="rect">
                      <a:avLst/>
                    </a:prstGeom>
                  </pic:spPr>
                </pic:pic>
              </a:graphicData>
            </a:graphic>
          </wp:inline>
        </w:drawing>
      </w:r>
    </w:p>
    <w:p w14:paraId="7C1462EB" w14:textId="19450389" w:rsidR="00563777" w:rsidRDefault="00563777" w:rsidP="00563777">
      <w:pPr>
        <w:spacing w:after="0" w:line="360" w:lineRule="auto"/>
        <w:jc w:val="center"/>
        <w:rPr>
          <w:rFonts w:ascii="Times New Roman" w:hAnsi="Times New Roman" w:cs="Times New Roman"/>
          <w:b/>
          <w:bCs/>
          <w:sz w:val="28"/>
          <w:szCs w:val="28"/>
          <w:lang w:val="ru-RU"/>
        </w:rPr>
      </w:pPr>
      <w:r w:rsidRPr="00563777">
        <w:rPr>
          <w:rFonts w:ascii="Times New Roman" w:hAnsi="Times New Roman" w:cs="Times New Roman"/>
          <w:b/>
          <w:bCs/>
          <w:sz w:val="28"/>
          <w:szCs w:val="28"/>
          <w:lang w:val="ru-RU"/>
        </w:rPr>
        <w:t>Рис. 3.</w:t>
      </w:r>
      <w:r>
        <w:rPr>
          <w:rFonts w:ascii="Times New Roman" w:hAnsi="Times New Roman" w:cs="Times New Roman"/>
          <w:b/>
          <w:bCs/>
          <w:sz w:val="28"/>
          <w:szCs w:val="28"/>
          <w:lang w:val="ru-RU"/>
        </w:rPr>
        <w:t>5</w:t>
      </w:r>
      <w:r w:rsidRPr="00563777">
        <w:rPr>
          <w:rFonts w:ascii="Times New Roman" w:hAnsi="Times New Roman" w:cs="Times New Roman"/>
          <w:b/>
          <w:bCs/>
          <w:sz w:val="28"/>
          <w:szCs w:val="28"/>
          <w:lang w:val="ru-RU"/>
        </w:rPr>
        <w:t xml:space="preserve">. </w:t>
      </w:r>
      <w:proofErr w:type="spellStart"/>
      <w:r w:rsidRPr="00563777">
        <w:rPr>
          <w:rFonts w:ascii="Times New Roman" w:hAnsi="Times New Roman" w:cs="Times New Roman"/>
          <w:b/>
          <w:bCs/>
          <w:sz w:val="28"/>
          <w:szCs w:val="28"/>
          <w:lang w:val="ru-RU"/>
        </w:rPr>
        <w:t>Вигляд</w:t>
      </w:r>
      <w:proofErr w:type="spellEnd"/>
      <w:r w:rsidRPr="00563777">
        <w:rPr>
          <w:rFonts w:ascii="Times New Roman" w:hAnsi="Times New Roman" w:cs="Times New Roman"/>
          <w:b/>
          <w:bCs/>
          <w:sz w:val="28"/>
          <w:szCs w:val="28"/>
          <w:lang w:val="ru-RU"/>
        </w:rPr>
        <w:t xml:space="preserve"> </w:t>
      </w:r>
      <w:proofErr w:type="spellStart"/>
      <w:r w:rsidRPr="00563777">
        <w:rPr>
          <w:rFonts w:ascii="Times New Roman" w:hAnsi="Times New Roman" w:cs="Times New Roman"/>
          <w:b/>
          <w:bCs/>
          <w:sz w:val="28"/>
          <w:szCs w:val="28"/>
          <w:lang w:val="ru-RU"/>
        </w:rPr>
        <w:t>сторінок</w:t>
      </w:r>
      <w:proofErr w:type="spellEnd"/>
      <w:r w:rsidRPr="00563777">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Корисні</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ресурси</w:t>
      </w:r>
      <w:proofErr w:type="spellEnd"/>
      <w:r w:rsidRPr="00563777">
        <w:rPr>
          <w:rFonts w:ascii="Times New Roman" w:hAnsi="Times New Roman" w:cs="Times New Roman"/>
          <w:b/>
          <w:bCs/>
          <w:sz w:val="28"/>
          <w:szCs w:val="28"/>
          <w:lang w:val="ru-RU"/>
        </w:rPr>
        <w:t>»</w:t>
      </w:r>
    </w:p>
    <w:p w14:paraId="7B36E464" w14:textId="74B10D1A" w:rsidR="00BD25F3" w:rsidRPr="00563777" w:rsidRDefault="00BD25F3" w:rsidP="00BD25F3">
      <w:pPr>
        <w:spacing w:after="0" w:line="360" w:lineRule="auto"/>
        <w:ind w:firstLine="709"/>
        <w:rPr>
          <w:rFonts w:ascii="Times New Roman" w:hAnsi="Times New Roman" w:cs="Times New Roman"/>
          <w:sz w:val="28"/>
          <w:szCs w:val="28"/>
        </w:rPr>
      </w:pPr>
      <w:r w:rsidRPr="00BD25F3">
        <w:rPr>
          <w:rFonts w:ascii="Times New Roman" w:hAnsi="Times New Roman" w:cs="Times New Roman"/>
          <w:sz w:val="28"/>
          <w:szCs w:val="28"/>
        </w:rPr>
        <w:t>В цьому розділі представлено корисні ресурси для педагогів, які використовують ігрові технології у навчанні. Розглянуто платформи та методичні посібники, що пропонують різноманітні завдання, адаптовані до вікових особливостей дітей, та сприяють розвитку образного мислення, мотивації й успішності. Зокрема, наведено приклади ігор і тренажерів, таких як «Морквяна математика», «Тематичний будиночок» і «Задачі від Дори», які роблять вивчення математики цікавим і доступним. Окремо відзначено ресурси Learning і Wordwall, які дозволяють створювати інтерактивні вправи за готовими шаблонами. Усі матеріали розроблені відповідно до стандартів НУШ та забезпечують методичну підтримку вчителів, навіть у складних умовах, таких як воєнний стан.</w:t>
      </w:r>
    </w:p>
    <w:p w14:paraId="6FCDEC06" w14:textId="37BE14A0" w:rsidR="008B744B" w:rsidRDefault="009614AF" w:rsidP="00B23952">
      <w:pPr>
        <w:spacing w:after="0" w:line="360" w:lineRule="auto"/>
        <w:jc w:val="center"/>
        <w:rPr>
          <w:rFonts w:ascii="Times New Roman" w:hAnsi="Times New Roman" w:cs="Times New Roman"/>
          <w:sz w:val="28"/>
          <w:szCs w:val="28"/>
          <w:lang w:val="ru-RU"/>
        </w:rPr>
      </w:pPr>
      <w:r w:rsidRPr="009614AF">
        <w:rPr>
          <w:rFonts w:ascii="Times New Roman" w:hAnsi="Times New Roman" w:cs="Times New Roman"/>
          <w:noProof/>
          <w:sz w:val="28"/>
          <w:szCs w:val="28"/>
        </w:rPr>
        <w:lastRenderedPageBreak/>
        <w:drawing>
          <wp:inline distT="0" distB="0" distL="0" distR="0" wp14:anchorId="4E6AEA46" wp14:editId="0E567BC5">
            <wp:extent cx="2469321" cy="2530823"/>
            <wp:effectExtent l="0" t="0" r="7620" b="3175"/>
            <wp:docPr id="21417066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706662" name=""/>
                    <pic:cNvPicPr/>
                  </pic:nvPicPr>
                  <pic:blipFill>
                    <a:blip r:embed="rId24"/>
                    <a:stretch>
                      <a:fillRect/>
                    </a:stretch>
                  </pic:blipFill>
                  <pic:spPr>
                    <a:xfrm>
                      <a:off x="0" y="0"/>
                      <a:ext cx="2481818" cy="2543631"/>
                    </a:xfrm>
                    <a:prstGeom prst="rect">
                      <a:avLst/>
                    </a:prstGeom>
                  </pic:spPr>
                </pic:pic>
              </a:graphicData>
            </a:graphic>
          </wp:inline>
        </w:drawing>
      </w:r>
      <w:r>
        <w:rPr>
          <w:rFonts w:ascii="Times New Roman" w:hAnsi="Times New Roman" w:cs="Times New Roman"/>
          <w:noProof/>
          <w:sz w:val="28"/>
          <w:szCs w:val="28"/>
        </w:rPr>
        <w:drawing>
          <wp:inline distT="0" distB="0" distL="0" distR="0" wp14:anchorId="23390044" wp14:editId="7FA10BBB">
            <wp:extent cx="2637236" cy="2519024"/>
            <wp:effectExtent l="0" t="0" r="0" b="0"/>
            <wp:docPr id="293671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7454" cy="2538336"/>
                    </a:xfrm>
                    <a:prstGeom prst="rect">
                      <a:avLst/>
                    </a:prstGeom>
                    <a:noFill/>
                  </pic:spPr>
                </pic:pic>
              </a:graphicData>
            </a:graphic>
          </wp:inline>
        </w:drawing>
      </w:r>
    </w:p>
    <w:p w14:paraId="7D39BB80" w14:textId="37A42019" w:rsidR="009614AF" w:rsidRDefault="009614AF" w:rsidP="009614AF">
      <w:pPr>
        <w:spacing w:after="0" w:line="360" w:lineRule="auto"/>
        <w:jc w:val="center"/>
        <w:rPr>
          <w:rFonts w:ascii="Times New Roman" w:hAnsi="Times New Roman" w:cs="Times New Roman"/>
          <w:sz w:val="28"/>
          <w:szCs w:val="28"/>
          <w:lang w:val="ru-RU"/>
        </w:rPr>
      </w:pPr>
      <w:r w:rsidRPr="009614AF">
        <w:rPr>
          <w:rFonts w:ascii="Times New Roman" w:hAnsi="Times New Roman" w:cs="Times New Roman"/>
          <w:noProof/>
          <w:sz w:val="28"/>
          <w:szCs w:val="28"/>
          <w:lang w:val="ru-RU"/>
        </w:rPr>
        <w:drawing>
          <wp:inline distT="0" distB="0" distL="0" distR="0" wp14:anchorId="2E704283" wp14:editId="1016B900">
            <wp:extent cx="2501326" cy="2728331"/>
            <wp:effectExtent l="0" t="0" r="0" b="0"/>
            <wp:docPr id="1598421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21495" name=""/>
                    <pic:cNvPicPr/>
                  </pic:nvPicPr>
                  <pic:blipFill>
                    <a:blip r:embed="rId26"/>
                    <a:stretch>
                      <a:fillRect/>
                    </a:stretch>
                  </pic:blipFill>
                  <pic:spPr>
                    <a:xfrm>
                      <a:off x="0" y="0"/>
                      <a:ext cx="2506547" cy="2734026"/>
                    </a:xfrm>
                    <a:prstGeom prst="rect">
                      <a:avLst/>
                    </a:prstGeom>
                  </pic:spPr>
                </pic:pic>
              </a:graphicData>
            </a:graphic>
          </wp:inline>
        </w:drawing>
      </w:r>
    </w:p>
    <w:p w14:paraId="39B7AAD9" w14:textId="183A56F7" w:rsidR="009614AF" w:rsidRDefault="009614AF" w:rsidP="009614AF">
      <w:pPr>
        <w:spacing w:after="0" w:line="360" w:lineRule="auto"/>
        <w:jc w:val="center"/>
        <w:rPr>
          <w:rFonts w:ascii="Times New Roman" w:hAnsi="Times New Roman" w:cs="Times New Roman"/>
          <w:b/>
          <w:bCs/>
          <w:sz w:val="28"/>
          <w:szCs w:val="28"/>
          <w:lang w:val="ru-RU"/>
        </w:rPr>
      </w:pPr>
      <w:r w:rsidRPr="00563777">
        <w:rPr>
          <w:rFonts w:ascii="Times New Roman" w:hAnsi="Times New Roman" w:cs="Times New Roman"/>
          <w:b/>
          <w:bCs/>
          <w:sz w:val="28"/>
          <w:szCs w:val="28"/>
          <w:lang w:val="ru-RU"/>
        </w:rPr>
        <w:t>Рис. 3.</w:t>
      </w:r>
      <w:r>
        <w:rPr>
          <w:rFonts w:ascii="Times New Roman" w:hAnsi="Times New Roman" w:cs="Times New Roman"/>
          <w:b/>
          <w:bCs/>
          <w:sz w:val="28"/>
          <w:szCs w:val="28"/>
          <w:lang w:val="ru-RU"/>
        </w:rPr>
        <w:t>6</w:t>
      </w:r>
      <w:r w:rsidRPr="00563777">
        <w:rPr>
          <w:rFonts w:ascii="Times New Roman" w:hAnsi="Times New Roman" w:cs="Times New Roman"/>
          <w:b/>
          <w:bCs/>
          <w:sz w:val="28"/>
          <w:szCs w:val="28"/>
          <w:lang w:val="ru-RU"/>
        </w:rPr>
        <w:t xml:space="preserve">. </w:t>
      </w:r>
      <w:proofErr w:type="spellStart"/>
      <w:r w:rsidRPr="00563777">
        <w:rPr>
          <w:rFonts w:ascii="Times New Roman" w:hAnsi="Times New Roman" w:cs="Times New Roman"/>
          <w:b/>
          <w:bCs/>
          <w:sz w:val="28"/>
          <w:szCs w:val="28"/>
          <w:lang w:val="ru-RU"/>
        </w:rPr>
        <w:t>Вигляд</w:t>
      </w:r>
      <w:proofErr w:type="spellEnd"/>
      <w:r w:rsidRPr="00563777">
        <w:rPr>
          <w:rFonts w:ascii="Times New Roman" w:hAnsi="Times New Roman" w:cs="Times New Roman"/>
          <w:b/>
          <w:bCs/>
          <w:sz w:val="28"/>
          <w:szCs w:val="28"/>
          <w:lang w:val="ru-RU"/>
        </w:rPr>
        <w:t xml:space="preserve"> </w:t>
      </w:r>
      <w:proofErr w:type="spellStart"/>
      <w:r w:rsidRPr="00563777">
        <w:rPr>
          <w:rFonts w:ascii="Times New Roman" w:hAnsi="Times New Roman" w:cs="Times New Roman"/>
          <w:b/>
          <w:bCs/>
          <w:sz w:val="28"/>
          <w:szCs w:val="28"/>
          <w:lang w:val="ru-RU"/>
        </w:rPr>
        <w:t>сторінок</w:t>
      </w:r>
      <w:proofErr w:type="spellEnd"/>
      <w:r w:rsidRPr="00563777">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Рекомендації</w:t>
      </w:r>
      <w:proofErr w:type="spellEnd"/>
      <w:r>
        <w:rPr>
          <w:rFonts w:ascii="Times New Roman" w:hAnsi="Times New Roman" w:cs="Times New Roman"/>
          <w:b/>
          <w:bCs/>
          <w:sz w:val="28"/>
          <w:szCs w:val="28"/>
          <w:lang w:val="ru-RU"/>
        </w:rPr>
        <w:t xml:space="preserve"> для </w:t>
      </w:r>
      <w:proofErr w:type="spellStart"/>
      <w:r>
        <w:rPr>
          <w:rFonts w:ascii="Times New Roman" w:hAnsi="Times New Roman" w:cs="Times New Roman"/>
          <w:b/>
          <w:bCs/>
          <w:sz w:val="28"/>
          <w:szCs w:val="28"/>
          <w:lang w:val="ru-RU"/>
        </w:rPr>
        <w:t>вчителя</w:t>
      </w:r>
      <w:proofErr w:type="spellEnd"/>
      <w:r w:rsidRPr="00563777">
        <w:rPr>
          <w:rFonts w:ascii="Times New Roman" w:hAnsi="Times New Roman" w:cs="Times New Roman"/>
          <w:b/>
          <w:bCs/>
          <w:sz w:val="28"/>
          <w:szCs w:val="28"/>
          <w:lang w:val="ru-RU"/>
        </w:rPr>
        <w:t>»</w:t>
      </w:r>
    </w:p>
    <w:p w14:paraId="74048EF6" w14:textId="5D86D3FD" w:rsidR="00B04C6A" w:rsidRDefault="00B04C6A" w:rsidP="00B04C6A">
      <w:pPr>
        <w:pStyle w:val="a4"/>
        <w:spacing w:line="360" w:lineRule="auto"/>
        <w:ind w:firstLine="709"/>
        <w:rPr>
          <w:sz w:val="28"/>
          <w:szCs w:val="28"/>
          <w:lang w:val="ru-RU"/>
        </w:rPr>
      </w:pPr>
      <w:r w:rsidRPr="00B04C6A">
        <w:rPr>
          <w:sz w:val="28"/>
          <w:szCs w:val="28"/>
          <w:lang w:val="ru-RU"/>
        </w:rPr>
        <w:t>В</w:t>
      </w:r>
      <w:r w:rsidRPr="00B04C6A">
        <w:rPr>
          <w:sz w:val="28"/>
          <w:szCs w:val="28"/>
        </w:rPr>
        <w:t xml:space="preserve"> цьому розділі подано практичні рекомендації для ефективної підготовки ігрових завдань на </w:t>
      </w:r>
      <w:proofErr w:type="spellStart"/>
      <w:r w:rsidRPr="00B04C6A">
        <w:rPr>
          <w:sz w:val="28"/>
          <w:szCs w:val="28"/>
        </w:rPr>
        <w:t>уроках</w:t>
      </w:r>
      <w:proofErr w:type="spellEnd"/>
      <w:r w:rsidRPr="00B04C6A">
        <w:rPr>
          <w:sz w:val="28"/>
          <w:szCs w:val="28"/>
        </w:rPr>
        <w:t xml:space="preserve"> із мінімальними часовими витратами. Підкреслюється важливість використання готових матеріалів, таких як онлайн-ресурси та посібники, а також завчасного планування тематичних блоків.</w:t>
      </w:r>
      <w:r w:rsidRPr="00B04C6A">
        <w:rPr>
          <w:sz w:val="28"/>
          <w:szCs w:val="28"/>
          <w:lang w:val="ru-RU"/>
        </w:rPr>
        <w:t xml:space="preserve"> </w:t>
      </w:r>
      <w:r w:rsidRPr="00B04C6A">
        <w:rPr>
          <w:sz w:val="28"/>
          <w:szCs w:val="28"/>
        </w:rPr>
        <w:t>Рекомендується створювати багаторазові матеріали, наприклад, ламіновані картки або магнітні елементи, що спрощує підготовку в майбутньому. Залучення учнів до створення ігрових завдань сприяє економії часу та розвитку їхньої творчості.</w:t>
      </w:r>
      <w:r w:rsidRPr="00B04C6A">
        <w:rPr>
          <w:sz w:val="28"/>
          <w:szCs w:val="28"/>
          <w:lang w:val="ru-RU"/>
        </w:rPr>
        <w:t xml:space="preserve"> </w:t>
      </w:r>
      <w:r w:rsidRPr="00B04C6A">
        <w:rPr>
          <w:sz w:val="28"/>
          <w:szCs w:val="28"/>
        </w:rPr>
        <w:t>Важливо впорядковувати матеріали для зручності їхнього використання та активно застосовувати цифрові технології, такі як інтерактивні дошки та онлайн-ігри.</w:t>
      </w:r>
    </w:p>
    <w:p w14:paraId="0032202F" w14:textId="0C9F07EF" w:rsidR="002D5B0E" w:rsidRPr="002D5B0E" w:rsidRDefault="002D5B0E" w:rsidP="002D5B0E">
      <w:pPr>
        <w:pStyle w:val="a4"/>
        <w:spacing w:line="360" w:lineRule="auto"/>
        <w:ind w:firstLine="709"/>
        <w:jc w:val="center"/>
        <w:rPr>
          <w:sz w:val="28"/>
          <w:szCs w:val="28"/>
          <w:lang w:val="ru-RU"/>
        </w:rPr>
      </w:pPr>
      <w:r w:rsidRPr="002D5B0E">
        <w:rPr>
          <w:noProof/>
          <w:sz w:val="28"/>
          <w:szCs w:val="28"/>
          <w:lang w:val="ru-RU"/>
        </w:rPr>
        <w:lastRenderedPageBreak/>
        <w:drawing>
          <wp:inline distT="0" distB="0" distL="0" distR="0" wp14:anchorId="4C002361" wp14:editId="4005958E">
            <wp:extent cx="2541372" cy="2949677"/>
            <wp:effectExtent l="0" t="0" r="0" b="3175"/>
            <wp:docPr id="444852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52464" name=""/>
                    <pic:cNvPicPr/>
                  </pic:nvPicPr>
                  <pic:blipFill>
                    <a:blip r:embed="rId27"/>
                    <a:stretch>
                      <a:fillRect/>
                    </a:stretch>
                  </pic:blipFill>
                  <pic:spPr>
                    <a:xfrm>
                      <a:off x="0" y="0"/>
                      <a:ext cx="2553584" cy="2963852"/>
                    </a:xfrm>
                    <a:prstGeom prst="rect">
                      <a:avLst/>
                    </a:prstGeom>
                  </pic:spPr>
                </pic:pic>
              </a:graphicData>
            </a:graphic>
          </wp:inline>
        </w:drawing>
      </w:r>
    </w:p>
    <w:p w14:paraId="294463D6" w14:textId="126A2BB2" w:rsidR="002D5B0E" w:rsidRDefault="002D5B0E" w:rsidP="002D5B0E">
      <w:pPr>
        <w:spacing w:after="0" w:line="360" w:lineRule="auto"/>
        <w:jc w:val="center"/>
        <w:rPr>
          <w:rFonts w:ascii="Times New Roman" w:hAnsi="Times New Roman" w:cs="Times New Roman"/>
          <w:b/>
          <w:bCs/>
          <w:sz w:val="28"/>
          <w:szCs w:val="28"/>
          <w:lang w:val="ru-RU"/>
        </w:rPr>
      </w:pPr>
      <w:r w:rsidRPr="00563777">
        <w:rPr>
          <w:rFonts w:ascii="Times New Roman" w:hAnsi="Times New Roman" w:cs="Times New Roman"/>
          <w:b/>
          <w:bCs/>
          <w:sz w:val="28"/>
          <w:szCs w:val="28"/>
          <w:lang w:val="ru-RU"/>
        </w:rPr>
        <w:t>Рис. 3.</w:t>
      </w:r>
      <w:r>
        <w:rPr>
          <w:rFonts w:ascii="Times New Roman" w:hAnsi="Times New Roman" w:cs="Times New Roman"/>
          <w:b/>
          <w:bCs/>
          <w:sz w:val="28"/>
          <w:szCs w:val="28"/>
          <w:lang w:val="ru-RU"/>
        </w:rPr>
        <w:t>7</w:t>
      </w:r>
      <w:r w:rsidRPr="00563777">
        <w:rPr>
          <w:rFonts w:ascii="Times New Roman" w:hAnsi="Times New Roman" w:cs="Times New Roman"/>
          <w:b/>
          <w:bCs/>
          <w:sz w:val="28"/>
          <w:szCs w:val="28"/>
          <w:lang w:val="ru-RU"/>
        </w:rPr>
        <w:t xml:space="preserve">. </w:t>
      </w:r>
      <w:proofErr w:type="spellStart"/>
      <w:r w:rsidRPr="00563777">
        <w:rPr>
          <w:rFonts w:ascii="Times New Roman" w:hAnsi="Times New Roman" w:cs="Times New Roman"/>
          <w:b/>
          <w:bCs/>
          <w:sz w:val="28"/>
          <w:szCs w:val="28"/>
          <w:lang w:val="ru-RU"/>
        </w:rPr>
        <w:t>Вигляд</w:t>
      </w:r>
      <w:proofErr w:type="spellEnd"/>
      <w:r w:rsidRPr="00563777">
        <w:rPr>
          <w:rFonts w:ascii="Times New Roman" w:hAnsi="Times New Roman" w:cs="Times New Roman"/>
          <w:b/>
          <w:bCs/>
          <w:sz w:val="28"/>
          <w:szCs w:val="28"/>
          <w:lang w:val="ru-RU"/>
        </w:rPr>
        <w:t xml:space="preserve"> </w:t>
      </w:r>
      <w:proofErr w:type="spellStart"/>
      <w:r w:rsidRPr="00563777">
        <w:rPr>
          <w:rFonts w:ascii="Times New Roman" w:hAnsi="Times New Roman" w:cs="Times New Roman"/>
          <w:b/>
          <w:bCs/>
          <w:sz w:val="28"/>
          <w:szCs w:val="28"/>
          <w:lang w:val="ru-RU"/>
        </w:rPr>
        <w:t>сторінок</w:t>
      </w:r>
      <w:proofErr w:type="spellEnd"/>
      <w:r w:rsidRPr="00563777">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Переваги</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використання</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ігрових</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технологій</w:t>
      </w:r>
      <w:proofErr w:type="spellEnd"/>
      <w:r w:rsidRPr="00563777">
        <w:rPr>
          <w:rFonts w:ascii="Times New Roman" w:hAnsi="Times New Roman" w:cs="Times New Roman"/>
          <w:b/>
          <w:bCs/>
          <w:sz w:val="28"/>
          <w:szCs w:val="28"/>
          <w:lang w:val="ru-RU"/>
        </w:rPr>
        <w:t>»</w:t>
      </w:r>
    </w:p>
    <w:p w14:paraId="372317A1" w14:textId="52BAC801" w:rsidR="00FB2BB5" w:rsidRPr="00FB2BB5" w:rsidRDefault="00FB2BB5" w:rsidP="00FB2BB5">
      <w:pPr>
        <w:spacing w:after="0" w:line="360" w:lineRule="auto"/>
        <w:ind w:firstLine="709"/>
        <w:rPr>
          <w:rFonts w:ascii="Times New Roman" w:hAnsi="Times New Roman" w:cs="Times New Roman"/>
          <w:sz w:val="28"/>
          <w:szCs w:val="28"/>
        </w:rPr>
      </w:pPr>
      <w:r w:rsidRPr="00FB2BB5">
        <w:rPr>
          <w:rFonts w:ascii="Times New Roman" w:hAnsi="Times New Roman" w:cs="Times New Roman"/>
          <w:sz w:val="28"/>
          <w:szCs w:val="28"/>
        </w:rPr>
        <w:t xml:space="preserve">В цьому розділі розглянуто переваги використання ігрових технологій у навчанні. Підкреслено, що ігри допомагають зробити складний матеріал доступним, покращують запам’ятовування через емоційне залучення та стимулюють активне мислення. </w:t>
      </w:r>
    </w:p>
    <w:p w14:paraId="416F79D8" w14:textId="02FD8A73" w:rsidR="009614AF" w:rsidRPr="00FB2BB5" w:rsidRDefault="00DC743A" w:rsidP="00DC743A">
      <w:pPr>
        <w:spacing w:after="0" w:line="360" w:lineRule="auto"/>
        <w:jc w:val="center"/>
        <w:rPr>
          <w:rFonts w:ascii="Times New Roman" w:hAnsi="Times New Roman" w:cs="Times New Roman"/>
          <w:sz w:val="28"/>
          <w:szCs w:val="28"/>
        </w:rPr>
      </w:pPr>
      <w:r w:rsidRPr="00DC743A">
        <w:rPr>
          <w:rFonts w:ascii="Times New Roman" w:hAnsi="Times New Roman" w:cs="Times New Roman"/>
          <w:noProof/>
          <w:sz w:val="28"/>
          <w:szCs w:val="28"/>
        </w:rPr>
        <w:drawing>
          <wp:inline distT="0" distB="0" distL="0" distR="0" wp14:anchorId="6342F5EE" wp14:editId="71206797">
            <wp:extent cx="2159550" cy="1911391"/>
            <wp:effectExtent l="0" t="0" r="0" b="0"/>
            <wp:docPr id="98037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7301" name=""/>
                    <pic:cNvPicPr/>
                  </pic:nvPicPr>
                  <pic:blipFill>
                    <a:blip r:embed="rId28"/>
                    <a:stretch>
                      <a:fillRect/>
                    </a:stretch>
                  </pic:blipFill>
                  <pic:spPr>
                    <a:xfrm>
                      <a:off x="0" y="0"/>
                      <a:ext cx="2186831" cy="1935537"/>
                    </a:xfrm>
                    <a:prstGeom prst="rect">
                      <a:avLst/>
                    </a:prstGeom>
                  </pic:spPr>
                </pic:pic>
              </a:graphicData>
            </a:graphic>
          </wp:inline>
        </w:drawing>
      </w:r>
      <w:r w:rsidRPr="00DC743A">
        <w:rPr>
          <w:rFonts w:ascii="Times New Roman" w:hAnsi="Times New Roman" w:cs="Times New Roman"/>
          <w:noProof/>
          <w:sz w:val="28"/>
          <w:szCs w:val="28"/>
        </w:rPr>
        <w:drawing>
          <wp:inline distT="0" distB="0" distL="0" distR="0" wp14:anchorId="7196BCA8" wp14:editId="1946F8C9">
            <wp:extent cx="2916599" cy="1923190"/>
            <wp:effectExtent l="0" t="0" r="0" b="1270"/>
            <wp:docPr id="1421273794" name="Рисунок 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73794" name="Рисунок 1" descr="Изображение выглядит как текст, снимок экрана, Шрифт, дизайн&#10;&#10;Автоматически созданное описание"/>
                    <pic:cNvPicPr/>
                  </pic:nvPicPr>
                  <pic:blipFill rotWithShape="1">
                    <a:blip r:embed="rId29"/>
                    <a:srcRect r="2555"/>
                    <a:stretch/>
                  </pic:blipFill>
                  <pic:spPr bwMode="auto">
                    <a:xfrm>
                      <a:off x="0" y="0"/>
                      <a:ext cx="2936603" cy="1936381"/>
                    </a:xfrm>
                    <a:prstGeom prst="rect">
                      <a:avLst/>
                    </a:prstGeom>
                    <a:ln>
                      <a:noFill/>
                    </a:ln>
                    <a:extLst>
                      <a:ext uri="{53640926-AAD7-44D8-BBD7-CCE9431645EC}">
                        <a14:shadowObscured xmlns:a14="http://schemas.microsoft.com/office/drawing/2010/main"/>
                      </a:ext>
                    </a:extLst>
                  </pic:spPr>
                </pic:pic>
              </a:graphicData>
            </a:graphic>
          </wp:inline>
        </w:drawing>
      </w:r>
    </w:p>
    <w:p w14:paraId="1C288A29" w14:textId="14CB0F3A" w:rsidR="00DC743A" w:rsidRPr="00DC743A" w:rsidRDefault="00DC743A" w:rsidP="00DC743A">
      <w:pPr>
        <w:spacing w:after="0" w:line="360" w:lineRule="auto"/>
        <w:jc w:val="center"/>
        <w:rPr>
          <w:rFonts w:ascii="Times New Roman" w:hAnsi="Times New Roman" w:cs="Times New Roman"/>
          <w:b/>
          <w:bCs/>
          <w:sz w:val="28"/>
          <w:szCs w:val="28"/>
          <w:lang w:val="ru-RU"/>
        </w:rPr>
      </w:pPr>
      <w:r w:rsidRPr="00DC743A">
        <w:rPr>
          <w:rFonts w:ascii="Times New Roman" w:hAnsi="Times New Roman" w:cs="Times New Roman"/>
          <w:b/>
          <w:bCs/>
          <w:sz w:val="28"/>
          <w:szCs w:val="28"/>
          <w:lang w:val="ru-RU"/>
        </w:rPr>
        <w:t>Рис. 3.</w:t>
      </w:r>
      <w:r>
        <w:rPr>
          <w:rFonts w:ascii="Times New Roman" w:hAnsi="Times New Roman" w:cs="Times New Roman"/>
          <w:b/>
          <w:bCs/>
          <w:sz w:val="28"/>
          <w:szCs w:val="28"/>
          <w:lang w:val="ru-RU"/>
        </w:rPr>
        <w:t>8</w:t>
      </w:r>
      <w:r w:rsidRPr="00DC743A">
        <w:rPr>
          <w:rFonts w:ascii="Times New Roman" w:hAnsi="Times New Roman" w:cs="Times New Roman"/>
          <w:b/>
          <w:bCs/>
          <w:sz w:val="28"/>
          <w:szCs w:val="28"/>
          <w:lang w:val="ru-RU"/>
        </w:rPr>
        <w:t xml:space="preserve">. </w:t>
      </w:r>
      <w:proofErr w:type="spellStart"/>
      <w:r w:rsidRPr="00DC743A">
        <w:rPr>
          <w:rFonts w:ascii="Times New Roman" w:hAnsi="Times New Roman" w:cs="Times New Roman"/>
          <w:b/>
          <w:bCs/>
          <w:sz w:val="28"/>
          <w:szCs w:val="28"/>
          <w:lang w:val="ru-RU"/>
        </w:rPr>
        <w:t>Вигляд</w:t>
      </w:r>
      <w:proofErr w:type="spellEnd"/>
      <w:r w:rsidRPr="00DC743A">
        <w:rPr>
          <w:rFonts w:ascii="Times New Roman" w:hAnsi="Times New Roman" w:cs="Times New Roman"/>
          <w:b/>
          <w:bCs/>
          <w:sz w:val="28"/>
          <w:szCs w:val="28"/>
          <w:lang w:val="ru-RU"/>
        </w:rPr>
        <w:t xml:space="preserve"> </w:t>
      </w:r>
      <w:proofErr w:type="spellStart"/>
      <w:r w:rsidRPr="00DC743A">
        <w:rPr>
          <w:rFonts w:ascii="Times New Roman" w:hAnsi="Times New Roman" w:cs="Times New Roman"/>
          <w:b/>
          <w:bCs/>
          <w:sz w:val="28"/>
          <w:szCs w:val="28"/>
          <w:lang w:val="ru-RU"/>
        </w:rPr>
        <w:t>сторінок</w:t>
      </w:r>
      <w:proofErr w:type="spellEnd"/>
      <w:r w:rsidRPr="00DC743A">
        <w:rPr>
          <w:rFonts w:ascii="Times New Roman" w:hAnsi="Times New Roman" w:cs="Times New Roman"/>
          <w:b/>
          <w:bCs/>
          <w:sz w:val="28"/>
          <w:szCs w:val="28"/>
          <w:lang w:val="ru-RU"/>
        </w:rPr>
        <w:t xml:space="preserve"> «П</w:t>
      </w:r>
      <w:r>
        <w:rPr>
          <w:rFonts w:ascii="Times New Roman" w:hAnsi="Times New Roman" w:cs="Times New Roman"/>
          <w:b/>
          <w:bCs/>
          <w:sz w:val="28"/>
          <w:szCs w:val="28"/>
          <w:lang w:val="ru-RU"/>
        </w:rPr>
        <w:t xml:space="preserve">ро нас та </w:t>
      </w:r>
      <w:proofErr w:type="spellStart"/>
      <w:r>
        <w:rPr>
          <w:rFonts w:ascii="Times New Roman" w:hAnsi="Times New Roman" w:cs="Times New Roman"/>
          <w:b/>
          <w:bCs/>
          <w:sz w:val="28"/>
          <w:szCs w:val="28"/>
          <w:lang w:val="ru-RU"/>
        </w:rPr>
        <w:t>зворотний</w:t>
      </w:r>
      <w:proofErr w:type="spellEnd"/>
      <w:r>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зв'язок</w:t>
      </w:r>
      <w:proofErr w:type="spellEnd"/>
      <w:r w:rsidRPr="00DC743A">
        <w:rPr>
          <w:rFonts w:ascii="Times New Roman" w:hAnsi="Times New Roman" w:cs="Times New Roman"/>
          <w:b/>
          <w:bCs/>
          <w:sz w:val="28"/>
          <w:szCs w:val="28"/>
          <w:lang w:val="ru-RU"/>
        </w:rPr>
        <w:t>»</w:t>
      </w:r>
    </w:p>
    <w:p w14:paraId="5ECF8E0B" w14:textId="14BD8AF6" w:rsidR="008B744B" w:rsidRPr="00DC743A" w:rsidRDefault="0032587D" w:rsidP="0032587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Pr="0032587D">
        <w:rPr>
          <w:rFonts w:ascii="Times New Roman" w:hAnsi="Times New Roman" w:cs="Times New Roman"/>
          <w:sz w:val="28"/>
          <w:szCs w:val="28"/>
        </w:rPr>
        <w:t xml:space="preserve"> цьому розділі представлена інформація про авторів сайту. Ви також можете скористатися формою зворотного зв’язку через </w:t>
      </w:r>
      <w:proofErr w:type="spellStart"/>
      <w:r w:rsidRPr="0032587D">
        <w:rPr>
          <w:rFonts w:ascii="Times New Roman" w:hAnsi="Times New Roman" w:cs="Times New Roman"/>
          <w:sz w:val="28"/>
          <w:szCs w:val="28"/>
        </w:rPr>
        <w:t>Google</w:t>
      </w:r>
      <w:proofErr w:type="spellEnd"/>
      <w:r w:rsidRPr="0032587D">
        <w:rPr>
          <w:rFonts w:ascii="Times New Roman" w:hAnsi="Times New Roman" w:cs="Times New Roman"/>
          <w:sz w:val="28"/>
          <w:szCs w:val="28"/>
        </w:rPr>
        <w:t xml:space="preserve"> Форми, щоб залишити свої пропозиції або побажання.</w:t>
      </w:r>
    </w:p>
    <w:p w14:paraId="3E2245E7" w14:textId="31473DDB" w:rsidR="008B744B" w:rsidRPr="00B23952" w:rsidRDefault="00B23952" w:rsidP="00B23952">
      <w:pPr>
        <w:spacing w:after="0" w:line="360" w:lineRule="auto"/>
        <w:ind w:firstLine="709"/>
        <w:jc w:val="both"/>
        <w:rPr>
          <w:rFonts w:ascii="Times New Roman" w:hAnsi="Times New Roman" w:cs="Times New Roman"/>
          <w:sz w:val="28"/>
          <w:szCs w:val="28"/>
          <w:lang w:val="ru-RU"/>
        </w:rPr>
      </w:pPr>
      <w:r w:rsidRPr="00B23952">
        <w:rPr>
          <w:rFonts w:ascii="Times New Roman" w:eastAsia="Times New Roman" w:hAnsi="Times New Roman" w:cs="Times New Roman"/>
          <w:color w:val="000000"/>
          <w:sz w:val="28"/>
          <w:szCs w:val="28"/>
        </w:rPr>
        <w:t xml:space="preserve">Отже, наступним етапом в проведенні нашого дослідження стало проведення </w:t>
      </w:r>
      <w:proofErr w:type="spellStart"/>
      <w:r w:rsidRPr="00B23952">
        <w:rPr>
          <w:rFonts w:ascii="Times New Roman" w:eastAsia="Times New Roman" w:hAnsi="Times New Roman" w:cs="Times New Roman"/>
          <w:color w:val="000000"/>
          <w:sz w:val="28"/>
          <w:szCs w:val="28"/>
        </w:rPr>
        <w:t>константувального</w:t>
      </w:r>
      <w:proofErr w:type="spellEnd"/>
      <w:r w:rsidRPr="00B23952">
        <w:rPr>
          <w:rFonts w:ascii="Times New Roman" w:eastAsia="Times New Roman" w:hAnsi="Times New Roman" w:cs="Times New Roman"/>
          <w:color w:val="000000"/>
          <w:sz w:val="28"/>
          <w:szCs w:val="28"/>
        </w:rPr>
        <w:t xml:space="preserve"> етапу експерименту з метою визначенні рівня готовності вчителів до застосування </w:t>
      </w:r>
      <w:proofErr w:type="spellStart"/>
      <w:r>
        <w:rPr>
          <w:rFonts w:ascii="Times New Roman" w:eastAsia="Times New Roman" w:hAnsi="Times New Roman" w:cs="Times New Roman"/>
          <w:color w:val="000000"/>
          <w:sz w:val="28"/>
          <w:szCs w:val="28"/>
          <w:lang w:val="ru-RU"/>
        </w:rPr>
        <w:t>ігрових</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технологій</w:t>
      </w:r>
      <w:proofErr w:type="spellEnd"/>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lang w:val="ru-RU"/>
        </w:rPr>
        <w:t>навчання</w:t>
      </w:r>
      <w:proofErr w:type="spellEnd"/>
      <w:r w:rsidRPr="00B23952">
        <w:rPr>
          <w:rFonts w:ascii="Times New Roman" w:eastAsia="Times New Roman" w:hAnsi="Times New Roman" w:cs="Times New Roman"/>
          <w:color w:val="000000"/>
          <w:sz w:val="28"/>
          <w:szCs w:val="28"/>
        </w:rPr>
        <w:t xml:space="preserve"> на </w:t>
      </w:r>
      <w:proofErr w:type="spellStart"/>
      <w:r w:rsidRPr="00B23952">
        <w:rPr>
          <w:rFonts w:ascii="Times New Roman" w:eastAsia="Times New Roman" w:hAnsi="Times New Roman" w:cs="Times New Roman"/>
          <w:color w:val="000000"/>
          <w:sz w:val="28"/>
          <w:szCs w:val="28"/>
        </w:rPr>
        <w:t>уроках</w:t>
      </w:r>
      <w:proofErr w:type="spellEnd"/>
      <w:r w:rsidRPr="00B23952">
        <w:rPr>
          <w:rFonts w:ascii="Times New Roman" w:eastAsia="Times New Roman" w:hAnsi="Times New Roman" w:cs="Times New Roman"/>
          <w:color w:val="000000"/>
          <w:sz w:val="28"/>
          <w:szCs w:val="28"/>
        </w:rPr>
        <w:t xml:space="preserve"> математики.</w:t>
      </w:r>
    </w:p>
    <w:p w14:paraId="6C704B77" w14:textId="701574AD" w:rsidR="00B23952" w:rsidRDefault="00620844" w:rsidP="0020427E">
      <w:pPr>
        <w:pStyle w:val="2"/>
        <w:spacing w:before="0" w:line="360" w:lineRule="auto"/>
        <w:ind w:firstLine="709"/>
        <w:rPr>
          <w:rFonts w:ascii="Times New Roman" w:hAnsi="Times New Roman" w:cs="Times New Roman"/>
          <w:b/>
          <w:bCs/>
          <w:color w:val="auto"/>
          <w:sz w:val="28"/>
          <w:szCs w:val="28"/>
        </w:rPr>
      </w:pPr>
      <w:bookmarkStart w:id="10" w:name="_Toc182060025"/>
      <w:r w:rsidRPr="00B03E01">
        <w:rPr>
          <w:rFonts w:ascii="Times New Roman" w:hAnsi="Times New Roman" w:cs="Times New Roman"/>
          <w:b/>
          <w:bCs/>
          <w:color w:val="auto"/>
          <w:sz w:val="28"/>
          <w:szCs w:val="28"/>
        </w:rPr>
        <w:lastRenderedPageBreak/>
        <w:t>РОЗДІЛ</w:t>
      </w:r>
      <w:r w:rsidR="00AA77EF">
        <w:rPr>
          <w:rFonts w:ascii="Times New Roman" w:hAnsi="Times New Roman" w:cs="Times New Roman"/>
          <w:b/>
          <w:bCs/>
          <w:color w:val="auto"/>
          <w:sz w:val="28"/>
          <w:szCs w:val="28"/>
          <w:lang w:val="ru-RU"/>
        </w:rPr>
        <w:t xml:space="preserve"> </w:t>
      </w:r>
      <w:r w:rsidRPr="00B03E01">
        <w:rPr>
          <w:rFonts w:ascii="Times New Roman" w:hAnsi="Times New Roman" w:cs="Times New Roman"/>
          <w:b/>
          <w:bCs/>
          <w:color w:val="auto"/>
          <w:sz w:val="28"/>
          <w:szCs w:val="28"/>
        </w:rPr>
        <w:t>4. КОНТРОЛЬНО-ОЦІННИЙ БЛОК.</w:t>
      </w:r>
      <w:r w:rsidR="0020427E">
        <w:rPr>
          <w:rFonts w:ascii="Times New Roman" w:hAnsi="Times New Roman" w:cs="Times New Roman"/>
          <w:b/>
          <w:bCs/>
          <w:color w:val="auto"/>
          <w:sz w:val="28"/>
          <w:szCs w:val="28"/>
        </w:rPr>
        <w:t xml:space="preserve"> </w:t>
      </w:r>
      <w:r w:rsidRPr="00B03E01">
        <w:rPr>
          <w:rFonts w:ascii="Times New Roman" w:hAnsi="Times New Roman" w:cs="Times New Roman"/>
          <w:b/>
          <w:bCs/>
          <w:color w:val="auto"/>
          <w:sz w:val="28"/>
          <w:szCs w:val="28"/>
        </w:rPr>
        <w:t>ЕКСПЕРИМЕНТАЛЬНЕ ДОСЛІДЖЕННЯ</w:t>
      </w:r>
      <w:bookmarkEnd w:id="10"/>
    </w:p>
    <w:p w14:paraId="022A1301" w14:textId="77777777" w:rsidR="0020427E" w:rsidRPr="0020427E" w:rsidRDefault="0020427E" w:rsidP="0020427E"/>
    <w:p w14:paraId="1CE6C232" w14:textId="1BE02467" w:rsidR="004F66F5" w:rsidRPr="005E1BA3" w:rsidRDefault="00620844" w:rsidP="00C352A7">
      <w:pPr>
        <w:pStyle w:val="2"/>
        <w:spacing w:before="0" w:line="360" w:lineRule="auto"/>
        <w:ind w:firstLine="709"/>
        <w:jc w:val="both"/>
        <w:rPr>
          <w:rFonts w:ascii="Times New Roman" w:hAnsi="Times New Roman" w:cs="Times New Roman"/>
          <w:b/>
          <w:bCs/>
          <w:color w:val="auto"/>
          <w:sz w:val="28"/>
          <w:szCs w:val="28"/>
        </w:rPr>
      </w:pPr>
      <w:bookmarkStart w:id="11" w:name="_Toc182060026"/>
      <w:r w:rsidRPr="00B03E01">
        <w:rPr>
          <w:rFonts w:ascii="Times New Roman" w:hAnsi="Times New Roman" w:cs="Times New Roman"/>
          <w:b/>
          <w:bCs/>
          <w:color w:val="auto"/>
          <w:sz w:val="28"/>
          <w:szCs w:val="28"/>
        </w:rPr>
        <w:t>4.1. Організація експериментального дослідження</w:t>
      </w:r>
      <w:bookmarkEnd w:id="11"/>
    </w:p>
    <w:p w14:paraId="113817B6" w14:textId="613D1BD9" w:rsidR="00E71086" w:rsidRPr="00B03E01" w:rsidRDefault="00DA29DD" w:rsidP="00DA29DD">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Експериментальне дослідження проводилось на базі</w:t>
      </w:r>
      <w:r w:rsidR="00833802" w:rsidRPr="005E1BA3">
        <w:rPr>
          <w:rFonts w:ascii="Times New Roman" w:hAnsi="Times New Roman" w:cs="Times New Roman"/>
          <w:sz w:val="28"/>
          <w:szCs w:val="28"/>
        </w:rPr>
        <w:t xml:space="preserve"> </w:t>
      </w:r>
      <w:proofErr w:type="spellStart"/>
      <w:r w:rsidR="00833802" w:rsidRPr="00833802">
        <w:rPr>
          <w:rFonts w:ascii="Times New Roman" w:hAnsi="Times New Roman" w:cs="Times New Roman"/>
          <w:bCs/>
          <w:sz w:val="28"/>
          <w:szCs w:val="28"/>
        </w:rPr>
        <w:t>Дідковецьк</w:t>
      </w:r>
      <w:r w:rsidR="00833802" w:rsidRPr="005E1BA3">
        <w:rPr>
          <w:rFonts w:ascii="Times New Roman" w:hAnsi="Times New Roman" w:cs="Times New Roman"/>
          <w:bCs/>
          <w:sz w:val="28"/>
          <w:szCs w:val="28"/>
        </w:rPr>
        <w:t>ої</w:t>
      </w:r>
      <w:proofErr w:type="spellEnd"/>
      <w:r w:rsidR="00833802" w:rsidRPr="005E1BA3">
        <w:rPr>
          <w:rFonts w:ascii="Times New Roman" w:hAnsi="Times New Roman" w:cs="Times New Roman"/>
          <w:bCs/>
          <w:sz w:val="28"/>
          <w:szCs w:val="28"/>
        </w:rPr>
        <w:t xml:space="preserve"> </w:t>
      </w:r>
      <w:r w:rsidR="00833802" w:rsidRPr="00833802">
        <w:rPr>
          <w:rFonts w:ascii="Times New Roman" w:hAnsi="Times New Roman" w:cs="Times New Roman"/>
          <w:bCs/>
          <w:sz w:val="28"/>
          <w:szCs w:val="28"/>
        </w:rPr>
        <w:t>гімназі</w:t>
      </w:r>
      <w:r w:rsidR="00833802" w:rsidRPr="005E1BA3">
        <w:rPr>
          <w:rFonts w:ascii="Times New Roman" w:hAnsi="Times New Roman" w:cs="Times New Roman"/>
          <w:bCs/>
          <w:sz w:val="28"/>
          <w:szCs w:val="28"/>
        </w:rPr>
        <w:t>ї</w:t>
      </w:r>
      <w:r w:rsidR="00833802" w:rsidRPr="00833802">
        <w:rPr>
          <w:rFonts w:ascii="Times New Roman" w:hAnsi="Times New Roman" w:cs="Times New Roman"/>
          <w:bCs/>
          <w:sz w:val="28"/>
          <w:szCs w:val="28"/>
        </w:rPr>
        <w:t xml:space="preserve"> Ямпільської селищної ради Шепетівського району Хмельницької області.</w:t>
      </w:r>
      <w:r w:rsidRPr="00B03E01">
        <w:rPr>
          <w:rFonts w:ascii="Times New Roman" w:hAnsi="Times New Roman" w:cs="Times New Roman"/>
          <w:sz w:val="28"/>
          <w:szCs w:val="28"/>
        </w:rPr>
        <w:t xml:space="preserve"> Реалізація дослідження представлена чотирма етапами, опис приведений в таблиці 4.1.</w:t>
      </w:r>
    </w:p>
    <w:p w14:paraId="02EB05BB" w14:textId="4E56CD39" w:rsidR="00DA29DD" w:rsidRPr="00B03E01" w:rsidRDefault="00DA29DD" w:rsidP="00DA29DD">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Таблиця 4.1</w:t>
      </w:r>
    </w:p>
    <w:p w14:paraId="0D4778A8" w14:textId="60D03957" w:rsidR="00DA29DD" w:rsidRPr="00B03E01" w:rsidRDefault="00DA29DD" w:rsidP="00DA29DD">
      <w:pPr>
        <w:spacing w:after="0" w:line="360" w:lineRule="auto"/>
        <w:ind w:firstLine="708"/>
        <w:jc w:val="center"/>
        <w:rPr>
          <w:rFonts w:ascii="Times New Roman" w:hAnsi="Times New Roman" w:cs="Times New Roman"/>
          <w:b/>
          <w:sz w:val="28"/>
          <w:szCs w:val="28"/>
        </w:rPr>
      </w:pPr>
      <w:r w:rsidRPr="00B03E01">
        <w:rPr>
          <w:rFonts w:ascii="Times New Roman" w:hAnsi="Times New Roman" w:cs="Times New Roman"/>
          <w:b/>
          <w:sz w:val="28"/>
          <w:szCs w:val="28"/>
        </w:rPr>
        <w:t xml:space="preserve">Етапи </w:t>
      </w:r>
      <w:r w:rsidRPr="00B03E01">
        <w:rPr>
          <w:rFonts w:ascii="Times New Roman" w:hAnsi="Times New Roman" w:cs="Times New Roman"/>
          <w:b/>
          <w:bCs/>
          <w:sz w:val="28"/>
          <w:szCs w:val="28"/>
        </w:rPr>
        <w:t xml:space="preserve">експериментального дослідження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b/>
          <w:bCs/>
          <w:sz w:val="28"/>
          <w:szCs w:val="28"/>
        </w:rPr>
        <w:t>уроках</w:t>
      </w:r>
      <w:proofErr w:type="spellEnd"/>
      <w:r w:rsidRPr="00B03E01">
        <w:rPr>
          <w:rFonts w:ascii="Times New Roman" w:hAnsi="Times New Roman" w:cs="Times New Roman"/>
          <w:b/>
          <w:bCs/>
          <w:sz w:val="28"/>
          <w:szCs w:val="28"/>
        </w:rPr>
        <w:t xml:space="preserve"> математики</w:t>
      </w:r>
    </w:p>
    <w:tbl>
      <w:tblPr>
        <w:tblStyle w:val="a6"/>
        <w:tblW w:w="9606" w:type="dxa"/>
        <w:tblLook w:val="04A0" w:firstRow="1" w:lastRow="0" w:firstColumn="1" w:lastColumn="0" w:noHBand="0" w:noVBand="1"/>
      </w:tblPr>
      <w:tblGrid>
        <w:gridCol w:w="459"/>
        <w:gridCol w:w="3051"/>
        <w:gridCol w:w="3544"/>
        <w:gridCol w:w="2552"/>
      </w:tblGrid>
      <w:tr w:rsidR="00EA4D0C" w:rsidRPr="00B03E01" w14:paraId="54088D11" w14:textId="5A2CFDCD" w:rsidTr="00B23952">
        <w:tc>
          <w:tcPr>
            <w:tcW w:w="459" w:type="dxa"/>
            <w:vAlign w:val="center"/>
          </w:tcPr>
          <w:p w14:paraId="2E29CB96" w14:textId="77777777" w:rsidR="00EA4D0C" w:rsidRPr="00B03E01" w:rsidRDefault="00EA4D0C" w:rsidP="00EA4D0C">
            <w:pPr>
              <w:tabs>
                <w:tab w:val="left" w:pos="5616"/>
              </w:tabs>
              <w:jc w:val="center"/>
              <w:rPr>
                <w:rFonts w:ascii="Times New Roman" w:hAnsi="Times New Roman"/>
                <w:b/>
                <w:color w:val="000000" w:themeColor="text1"/>
                <w:sz w:val="24"/>
                <w:szCs w:val="24"/>
              </w:rPr>
            </w:pPr>
            <w:r w:rsidRPr="00B03E01">
              <w:rPr>
                <w:rFonts w:ascii="Times New Roman" w:hAnsi="Times New Roman"/>
                <w:b/>
                <w:color w:val="000000" w:themeColor="text1"/>
                <w:sz w:val="24"/>
                <w:szCs w:val="24"/>
              </w:rPr>
              <w:t>№</w:t>
            </w:r>
          </w:p>
        </w:tc>
        <w:tc>
          <w:tcPr>
            <w:tcW w:w="3051" w:type="dxa"/>
            <w:vAlign w:val="center"/>
          </w:tcPr>
          <w:p w14:paraId="4424D4E7" w14:textId="31A9D740" w:rsidR="00EA4D0C" w:rsidRPr="00B03E01" w:rsidRDefault="00EA4D0C" w:rsidP="00EA4D0C">
            <w:pPr>
              <w:tabs>
                <w:tab w:val="left" w:pos="5616"/>
              </w:tabs>
              <w:jc w:val="center"/>
              <w:rPr>
                <w:rFonts w:ascii="Times New Roman" w:hAnsi="Times New Roman"/>
                <w:b/>
                <w:color w:val="000000" w:themeColor="text1"/>
                <w:sz w:val="24"/>
                <w:szCs w:val="24"/>
              </w:rPr>
            </w:pPr>
            <w:r w:rsidRPr="00B03E01">
              <w:rPr>
                <w:rFonts w:ascii="Times New Roman" w:hAnsi="Times New Roman"/>
                <w:b/>
                <w:bCs/>
                <w:color w:val="000000" w:themeColor="text1"/>
                <w:sz w:val="24"/>
                <w:szCs w:val="24"/>
              </w:rPr>
              <w:t>Мета</w:t>
            </w:r>
          </w:p>
        </w:tc>
        <w:tc>
          <w:tcPr>
            <w:tcW w:w="3544" w:type="dxa"/>
            <w:vAlign w:val="center"/>
          </w:tcPr>
          <w:p w14:paraId="0AAADC9D" w14:textId="6E25C6C6" w:rsidR="00EA4D0C" w:rsidRPr="00B03E01" w:rsidRDefault="00EA4D0C" w:rsidP="00EA4D0C">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Опис</w:t>
            </w:r>
          </w:p>
        </w:tc>
        <w:tc>
          <w:tcPr>
            <w:tcW w:w="2552" w:type="dxa"/>
            <w:vAlign w:val="center"/>
          </w:tcPr>
          <w:p w14:paraId="0B117792" w14:textId="5A4F299A" w:rsidR="00EA4D0C" w:rsidRPr="00B03E01" w:rsidRDefault="00EA4D0C" w:rsidP="00EA4D0C">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Методи</w:t>
            </w:r>
            <w:r w:rsidR="00A70A14" w:rsidRPr="00B03E01">
              <w:rPr>
                <w:rFonts w:ascii="Times New Roman" w:hAnsi="Times New Roman"/>
                <w:b/>
                <w:bCs/>
                <w:color w:val="000000" w:themeColor="text1"/>
                <w:sz w:val="24"/>
                <w:szCs w:val="24"/>
              </w:rPr>
              <w:t xml:space="preserve"> та інструменти</w:t>
            </w:r>
          </w:p>
        </w:tc>
      </w:tr>
      <w:tr w:rsidR="00EA4D0C" w:rsidRPr="00B03E01" w14:paraId="296EBC52" w14:textId="3824C434" w:rsidTr="00B23952">
        <w:tc>
          <w:tcPr>
            <w:tcW w:w="459" w:type="dxa"/>
            <w:vAlign w:val="center"/>
          </w:tcPr>
          <w:p w14:paraId="67189546" w14:textId="77777777" w:rsidR="00EA4D0C" w:rsidRPr="00B03E01" w:rsidRDefault="00EA4D0C"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051" w:type="dxa"/>
            <w:vAlign w:val="center"/>
          </w:tcPr>
          <w:p w14:paraId="2DC9953B" w14:textId="273524EC" w:rsidR="00EA4D0C" w:rsidRPr="00B03E01" w:rsidRDefault="00EA4D0C"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544" w:type="dxa"/>
            <w:vAlign w:val="center"/>
          </w:tcPr>
          <w:p w14:paraId="028EE936" w14:textId="03747FB5" w:rsidR="00EA4D0C" w:rsidRPr="00B03E01" w:rsidRDefault="00EA4D0C"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552" w:type="dxa"/>
            <w:vAlign w:val="center"/>
          </w:tcPr>
          <w:p w14:paraId="7587C026" w14:textId="5CFA1182" w:rsidR="00EA4D0C" w:rsidRPr="00B03E01" w:rsidRDefault="00EA4D0C"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EA4D0C" w:rsidRPr="00B03E01" w14:paraId="7DAF480B" w14:textId="77777777" w:rsidTr="00B23952">
        <w:trPr>
          <w:trHeight w:val="58"/>
        </w:trPr>
        <w:tc>
          <w:tcPr>
            <w:tcW w:w="459" w:type="dxa"/>
            <w:vAlign w:val="center"/>
          </w:tcPr>
          <w:p w14:paraId="74709F0E" w14:textId="77777777" w:rsidR="00EA4D0C" w:rsidRPr="00B03E01" w:rsidRDefault="00EA4D0C" w:rsidP="00EA4D0C">
            <w:pPr>
              <w:tabs>
                <w:tab w:val="left" w:pos="5616"/>
              </w:tabs>
              <w:jc w:val="center"/>
              <w:rPr>
                <w:rFonts w:ascii="Times New Roman" w:hAnsi="Times New Roman"/>
                <w:color w:val="000000" w:themeColor="text1"/>
                <w:sz w:val="24"/>
                <w:szCs w:val="24"/>
              </w:rPr>
            </w:pPr>
          </w:p>
        </w:tc>
        <w:tc>
          <w:tcPr>
            <w:tcW w:w="3051" w:type="dxa"/>
            <w:vAlign w:val="center"/>
          </w:tcPr>
          <w:p w14:paraId="5BEC84BD" w14:textId="640E747A" w:rsidR="00EA4D0C" w:rsidRPr="00B03E01" w:rsidRDefault="00EA4D0C" w:rsidP="00B23952">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Етап І –</w:t>
            </w:r>
            <w:r w:rsidR="00B23952">
              <w:rPr>
                <w:rFonts w:ascii="Times New Roman" w:hAnsi="Times New Roman"/>
                <w:color w:val="000000" w:themeColor="text1"/>
                <w:sz w:val="24"/>
                <w:szCs w:val="24"/>
                <w:lang w:val="ru-RU"/>
              </w:rPr>
              <w:t xml:space="preserve">  </w:t>
            </w:r>
            <w:r w:rsidRPr="00B03E01">
              <w:rPr>
                <w:rFonts w:ascii="Times New Roman" w:hAnsi="Times New Roman"/>
                <w:color w:val="000000" w:themeColor="text1"/>
                <w:sz w:val="24"/>
                <w:szCs w:val="24"/>
              </w:rPr>
              <w:t>організаційний</w:t>
            </w:r>
          </w:p>
        </w:tc>
        <w:tc>
          <w:tcPr>
            <w:tcW w:w="3544" w:type="dxa"/>
            <w:vAlign w:val="center"/>
          </w:tcPr>
          <w:p w14:paraId="1BAD2586" w14:textId="77777777" w:rsidR="00EA4D0C" w:rsidRPr="00B03E01" w:rsidRDefault="00EA4D0C" w:rsidP="00EA4D0C">
            <w:pPr>
              <w:tabs>
                <w:tab w:val="left" w:pos="5616"/>
              </w:tabs>
              <w:jc w:val="center"/>
              <w:rPr>
                <w:rFonts w:ascii="Times New Roman" w:hAnsi="Times New Roman"/>
                <w:color w:val="000000" w:themeColor="text1"/>
                <w:sz w:val="24"/>
                <w:szCs w:val="24"/>
              </w:rPr>
            </w:pPr>
          </w:p>
        </w:tc>
        <w:tc>
          <w:tcPr>
            <w:tcW w:w="2552" w:type="dxa"/>
            <w:vAlign w:val="center"/>
          </w:tcPr>
          <w:p w14:paraId="5C853781" w14:textId="77777777" w:rsidR="00EA4D0C" w:rsidRPr="00B03E01" w:rsidRDefault="00EA4D0C" w:rsidP="00EA4D0C">
            <w:pPr>
              <w:tabs>
                <w:tab w:val="left" w:pos="5616"/>
              </w:tabs>
              <w:jc w:val="center"/>
              <w:rPr>
                <w:rFonts w:ascii="Times New Roman" w:hAnsi="Times New Roman"/>
                <w:color w:val="000000" w:themeColor="text1"/>
                <w:sz w:val="24"/>
                <w:szCs w:val="24"/>
              </w:rPr>
            </w:pPr>
          </w:p>
        </w:tc>
      </w:tr>
      <w:tr w:rsidR="00EA4D0C" w:rsidRPr="00B03E01" w14:paraId="6A1C83E6" w14:textId="73E37A05" w:rsidTr="00B23952">
        <w:trPr>
          <w:trHeight w:val="58"/>
        </w:trPr>
        <w:tc>
          <w:tcPr>
            <w:tcW w:w="459" w:type="dxa"/>
            <w:vAlign w:val="center"/>
          </w:tcPr>
          <w:p w14:paraId="183B5EFF" w14:textId="77777777" w:rsidR="00EA4D0C" w:rsidRPr="007D5EFD" w:rsidRDefault="00EA4D0C" w:rsidP="00EA4D0C">
            <w:pPr>
              <w:tabs>
                <w:tab w:val="left" w:pos="5616"/>
              </w:tabs>
              <w:jc w:val="center"/>
              <w:rPr>
                <w:rFonts w:ascii="Times New Roman" w:hAnsi="Times New Roman"/>
                <w:color w:val="000000" w:themeColor="text1"/>
                <w:sz w:val="24"/>
                <w:szCs w:val="24"/>
              </w:rPr>
            </w:pPr>
            <w:r w:rsidRPr="007D5EFD">
              <w:rPr>
                <w:rFonts w:ascii="Times New Roman" w:hAnsi="Times New Roman"/>
                <w:color w:val="000000" w:themeColor="text1"/>
                <w:sz w:val="24"/>
                <w:szCs w:val="24"/>
              </w:rPr>
              <w:t>1</w:t>
            </w:r>
          </w:p>
        </w:tc>
        <w:tc>
          <w:tcPr>
            <w:tcW w:w="3051" w:type="dxa"/>
            <w:vAlign w:val="center"/>
          </w:tcPr>
          <w:p w14:paraId="6FE97438" w14:textId="0E27C483" w:rsidR="00EA4D0C" w:rsidRPr="00483C65" w:rsidRDefault="00EA4D0C" w:rsidP="00B4690D">
            <w:pPr>
              <w:tabs>
                <w:tab w:val="left" w:pos="5616"/>
              </w:tabs>
              <w:rPr>
                <w:rFonts w:ascii="Times New Roman" w:hAnsi="Times New Roman"/>
                <w:color w:val="000000" w:themeColor="text1"/>
                <w:sz w:val="24"/>
                <w:szCs w:val="24"/>
              </w:rPr>
            </w:pPr>
            <w:r w:rsidRPr="007D5EFD">
              <w:rPr>
                <w:rFonts w:ascii="Times New Roman" w:hAnsi="Times New Roman"/>
                <w:color w:val="000000" w:themeColor="text1"/>
                <w:sz w:val="24"/>
                <w:szCs w:val="24"/>
              </w:rPr>
              <w:t xml:space="preserve">Опрацювання літературних джерел із предметної області (концептуальні ідеї застосування ігрових технологій навчання як засобу підвищення ефективності вивчення математики; особливості застосування ігрових технологій навчання на </w:t>
            </w:r>
            <w:proofErr w:type="spellStart"/>
            <w:r w:rsidRPr="007D5EFD">
              <w:rPr>
                <w:rFonts w:ascii="Times New Roman" w:hAnsi="Times New Roman"/>
                <w:color w:val="000000" w:themeColor="text1"/>
                <w:sz w:val="24"/>
                <w:szCs w:val="24"/>
              </w:rPr>
              <w:t>уроках</w:t>
            </w:r>
            <w:proofErr w:type="spellEnd"/>
            <w:r w:rsidRPr="007D5EFD">
              <w:rPr>
                <w:rFonts w:ascii="Times New Roman" w:hAnsi="Times New Roman"/>
                <w:color w:val="000000" w:themeColor="text1"/>
                <w:sz w:val="24"/>
                <w:szCs w:val="24"/>
              </w:rPr>
              <w:t xml:space="preserve"> математики в 1 класі)</w:t>
            </w:r>
          </w:p>
        </w:tc>
        <w:tc>
          <w:tcPr>
            <w:tcW w:w="3544" w:type="dxa"/>
            <w:vAlign w:val="center"/>
          </w:tcPr>
          <w:p w14:paraId="630599E0" w14:textId="19EF886A" w:rsidR="00EA4D0C" w:rsidRPr="00B03E01" w:rsidRDefault="00EA4D0C" w:rsidP="00B4690D">
            <w:pPr>
              <w:tabs>
                <w:tab w:val="left" w:pos="5616"/>
              </w:tabs>
              <w:jc w:val="both"/>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Критичний аналіз теоретичного доробку із </w:t>
            </w:r>
            <w:r w:rsidRPr="007D5EFD">
              <w:rPr>
                <w:rFonts w:ascii="Times New Roman" w:hAnsi="Times New Roman"/>
                <w:color w:val="000000" w:themeColor="text1"/>
                <w:sz w:val="24"/>
                <w:szCs w:val="24"/>
              </w:rPr>
              <w:t xml:space="preserve">предметної області; </w:t>
            </w:r>
            <w:r w:rsidRPr="00B03E01">
              <w:rPr>
                <w:rFonts w:ascii="Times New Roman" w:hAnsi="Times New Roman"/>
                <w:color w:val="000000" w:themeColor="text1"/>
                <w:sz w:val="24"/>
                <w:szCs w:val="24"/>
              </w:rPr>
              <w:t xml:space="preserve">концептуальне обґрунтування проведення опитування серед педагогів на предмет готовності до застосування ігрових технологій навчання на </w:t>
            </w:r>
            <w:proofErr w:type="spellStart"/>
            <w:r w:rsidRPr="00B03E01">
              <w:rPr>
                <w:rFonts w:ascii="Times New Roman" w:hAnsi="Times New Roman"/>
                <w:color w:val="000000" w:themeColor="text1"/>
                <w:sz w:val="24"/>
                <w:szCs w:val="24"/>
              </w:rPr>
              <w:t>уроках</w:t>
            </w:r>
            <w:proofErr w:type="spellEnd"/>
            <w:r w:rsidRPr="00B03E01">
              <w:rPr>
                <w:rFonts w:ascii="Times New Roman" w:hAnsi="Times New Roman"/>
                <w:color w:val="000000" w:themeColor="text1"/>
                <w:sz w:val="24"/>
                <w:szCs w:val="24"/>
              </w:rPr>
              <w:t xml:space="preserve"> математики; розробка сайту із корисними </w:t>
            </w:r>
            <w:proofErr w:type="spellStart"/>
            <w:r w:rsidR="00B4690D">
              <w:rPr>
                <w:rFonts w:ascii="Times New Roman" w:hAnsi="Times New Roman"/>
                <w:color w:val="000000" w:themeColor="text1"/>
                <w:sz w:val="24"/>
                <w:szCs w:val="24"/>
                <w:lang w:val="ru-RU"/>
              </w:rPr>
              <w:t>матеріалами</w:t>
            </w:r>
            <w:proofErr w:type="spellEnd"/>
            <w:r w:rsidR="00B4690D">
              <w:rPr>
                <w:rFonts w:ascii="Times New Roman" w:hAnsi="Times New Roman"/>
                <w:color w:val="000000" w:themeColor="text1"/>
                <w:sz w:val="24"/>
                <w:szCs w:val="24"/>
                <w:lang w:val="ru-RU"/>
              </w:rPr>
              <w:t xml:space="preserve"> </w:t>
            </w:r>
            <w:r w:rsidRPr="00B03E01">
              <w:rPr>
                <w:rFonts w:ascii="Times New Roman" w:hAnsi="Times New Roman"/>
                <w:color w:val="000000" w:themeColor="text1"/>
                <w:sz w:val="24"/>
                <w:szCs w:val="24"/>
              </w:rPr>
              <w:t xml:space="preserve">та інформацією щодо застосування ігрових технологій навчання на </w:t>
            </w:r>
            <w:proofErr w:type="spellStart"/>
            <w:r w:rsidRPr="00B03E01">
              <w:rPr>
                <w:rFonts w:ascii="Times New Roman" w:hAnsi="Times New Roman"/>
                <w:color w:val="000000" w:themeColor="text1"/>
                <w:sz w:val="24"/>
                <w:szCs w:val="24"/>
              </w:rPr>
              <w:t>уроках</w:t>
            </w:r>
            <w:proofErr w:type="spellEnd"/>
            <w:r w:rsidRPr="00B03E01">
              <w:rPr>
                <w:rFonts w:ascii="Times New Roman" w:hAnsi="Times New Roman"/>
                <w:color w:val="000000" w:themeColor="text1"/>
                <w:sz w:val="24"/>
                <w:szCs w:val="24"/>
              </w:rPr>
              <w:t xml:space="preserve"> математики в початковій школі; проведення повторного опитування серед педагогів із метою визначення ефективності пропонованих організаційно-методичних рекомендацій</w:t>
            </w:r>
          </w:p>
        </w:tc>
        <w:tc>
          <w:tcPr>
            <w:tcW w:w="2552" w:type="dxa"/>
            <w:vAlign w:val="center"/>
          </w:tcPr>
          <w:p w14:paraId="78CD1A8F" w14:textId="3DB5DD68" w:rsidR="00EA4D0C" w:rsidRPr="00B03E01" w:rsidRDefault="00EA4D0C" w:rsidP="00B3699E">
            <w:pPr>
              <w:tabs>
                <w:tab w:val="left" w:pos="5616"/>
              </w:tabs>
              <w:jc w:val="both"/>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Методи опрацювання літературних джерел; виокремлення критеріїв та рівнів готовності вчителя початкової школи до застосування ігрових технологій навчання на </w:t>
            </w:r>
            <w:proofErr w:type="spellStart"/>
            <w:r w:rsidRPr="00B03E01">
              <w:rPr>
                <w:rFonts w:ascii="Times New Roman" w:hAnsi="Times New Roman"/>
                <w:color w:val="000000" w:themeColor="text1"/>
                <w:sz w:val="24"/>
                <w:szCs w:val="24"/>
              </w:rPr>
              <w:t>уроках</w:t>
            </w:r>
            <w:proofErr w:type="spellEnd"/>
            <w:r w:rsidRPr="00B03E01">
              <w:rPr>
                <w:rFonts w:ascii="Times New Roman" w:hAnsi="Times New Roman"/>
                <w:color w:val="000000" w:themeColor="text1"/>
                <w:sz w:val="24"/>
                <w:szCs w:val="24"/>
              </w:rPr>
              <w:t xml:space="preserve"> математики; </w:t>
            </w:r>
            <w:r w:rsidR="006C3D04" w:rsidRPr="00B03E01">
              <w:rPr>
                <w:rFonts w:ascii="Times New Roman" w:hAnsi="Times New Roman"/>
                <w:color w:val="000000" w:themeColor="text1"/>
                <w:sz w:val="24"/>
                <w:szCs w:val="24"/>
              </w:rPr>
              <w:t xml:space="preserve">анкета для опитування педагогів (вхідний та вихідний моніторинг); сайт </w:t>
            </w:r>
          </w:p>
        </w:tc>
      </w:tr>
      <w:tr w:rsidR="006C3D04" w:rsidRPr="00B03E01" w14:paraId="27A81DC6" w14:textId="77777777" w:rsidTr="00B23952">
        <w:trPr>
          <w:trHeight w:val="58"/>
        </w:trPr>
        <w:tc>
          <w:tcPr>
            <w:tcW w:w="459" w:type="dxa"/>
            <w:vAlign w:val="center"/>
          </w:tcPr>
          <w:p w14:paraId="3D0262B7" w14:textId="77777777" w:rsidR="006C3D04" w:rsidRPr="00B03E01" w:rsidRDefault="006C3D04" w:rsidP="00EA4D0C">
            <w:pPr>
              <w:tabs>
                <w:tab w:val="left" w:pos="5616"/>
              </w:tabs>
              <w:jc w:val="center"/>
              <w:rPr>
                <w:rFonts w:ascii="Times New Roman" w:hAnsi="Times New Roman"/>
                <w:color w:val="000000" w:themeColor="text1"/>
                <w:sz w:val="24"/>
                <w:szCs w:val="24"/>
              </w:rPr>
            </w:pPr>
          </w:p>
        </w:tc>
        <w:tc>
          <w:tcPr>
            <w:tcW w:w="3051" w:type="dxa"/>
            <w:vAlign w:val="center"/>
          </w:tcPr>
          <w:p w14:paraId="1F91D4B5" w14:textId="7B692DA9" w:rsidR="006C3D04" w:rsidRPr="00B03E01" w:rsidRDefault="006C3D04" w:rsidP="00B23952">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Етап ІІ – </w:t>
            </w:r>
            <w:proofErr w:type="spellStart"/>
            <w:r w:rsidRPr="00B03E01">
              <w:rPr>
                <w:rFonts w:ascii="Times New Roman" w:hAnsi="Times New Roman"/>
                <w:color w:val="000000" w:themeColor="text1"/>
                <w:sz w:val="24"/>
                <w:szCs w:val="24"/>
              </w:rPr>
              <w:t>констатувальний</w:t>
            </w:r>
            <w:proofErr w:type="spellEnd"/>
          </w:p>
        </w:tc>
        <w:tc>
          <w:tcPr>
            <w:tcW w:w="3544" w:type="dxa"/>
            <w:vAlign w:val="center"/>
          </w:tcPr>
          <w:p w14:paraId="3899EF82" w14:textId="77777777" w:rsidR="006C3D04" w:rsidRPr="00B03E01" w:rsidRDefault="006C3D04" w:rsidP="00EA4D0C">
            <w:pPr>
              <w:tabs>
                <w:tab w:val="left" w:pos="5616"/>
              </w:tabs>
              <w:jc w:val="center"/>
              <w:rPr>
                <w:rFonts w:ascii="Times New Roman" w:hAnsi="Times New Roman"/>
                <w:color w:val="000000" w:themeColor="text1"/>
                <w:sz w:val="24"/>
                <w:szCs w:val="24"/>
              </w:rPr>
            </w:pPr>
          </w:p>
        </w:tc>
        <w:tc>
          <w:tcPr>
            <w:tcW w:w="2552" w:type="dxa"/>
            <w:vAlign w:val="center"/>
          </w:tcPr>
          <w:p w14:paraId="04861A35" w14:textId="77777777" w:rsidR="006C3D04" w:rsidRPr="00B03E01" w:rsidRDefault="006C3D04" w:rsidP="00EA4D0C">
            <w:pPr>
              <w:tabs>
                <w:tab w:val="left" w:pos="5616"/>
              </w:tabs>
              <w:jc w:val="center"/>
              <w:rPr>
                <w:rFonts w:ascii="Times New Roman" w:hAnsi="Times New Roman"/>
                <w:color w:val="000000" w:themeColor="text1"/>
                <w:sz w:val="24"/>
                <w:szCs w:val="24"/>
              </w:rPr>
            </w:pPr>
          </w:p>
        </w:tc>
      </w:tr>
      <w:tr w:rsidR="00EA4D0C" w:rsidRPr="00B03E01" w14:paraId="476FAE41" w14:textId="6F80CCD1" w:rsidTr="00B23952">
        <w:trPr>
          <w:trHeight w:val="58"/>
        </w:trPr>
        <w:tc>
          <w:tcPr>
            <w:tcW w:w="459" w:type="dxa"/>
            <w:vAlign w:val="center"/>
          </w:tcPr>
          <w:p w14:paraId="35F3BFE5" w14:textId="007E83F1" w:rsidR="00EA4D0C" w:rsidRPr="00B03E01" w:rsidRDefault="00EA4D0C"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051" w:type="dxa"/>
            <w:vAlign w:val="center"/>
          </w:tcPr>
          <w:p w14:paraId="4A1C7B6D" w14:textId="0E64556F" w:rsidR="00EA4D0C" w:rsidRPr="00B03E01" w:rsidRDefault="006C3D04"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Визначення готовності педагогів до застосування ігрових технологій навчання на </w:t>
            </w:r>
            <w:proofErr w:type="spellStart"/>
            <w:r w:rsidRPr="00B03E01">
              <w:rPr>
                <w:rFonts w:ascii="Times New Roman" w:hAnsi="Times New Roman"/>
                <w:color w:val="000000" w:themeColor="text1"/>
                <w:sz w:val="24"/>
                <w:szCs w:val="24"/>
              </w:rPr>
              <w:t>уроках</w:t>
            </w:r>
            <w:proofErr w:type="spellEnd"/>
            <w:r w:rsidRPr="00B03E01">
              <w:rPr>
                <w:rFonts w:ascii="Times New Roman" w:hAnsi="Times New Roman"/>
                <w:color w:val="000000" w:themeColor="text1"/>
                <w:sz w:val="24"/>
                <w:szCs w:val="24"/>
              </w:rPr>
              <w:t xml:space="preserve"> математики</w:t>
            </w:r>
            <w:r w:rsidR="00A70A14" w:rsidRPr="00B03E01">
              <w:rPr>
                <w:rFonts w:ascii="Times New Roman" w:hAnsi="Times New Roman"/>
                <w:color w:val="000000" w:themeColor="text1"/>
                <w:sz w:val="24"/>
                <w:szCs w:val="24"/>
              </w:rPr>
              <w:t xml:space="preserve"> (вхідний моніторинг)</w:t>
            </w:r>
          </w:p>
        </w:tc>
        <w:tc>
          <w:tcPr>
            <w:tcW w:w="3544" w:type="dxa"/>
            <w:vAlign w:val="center"/>
          </w:tcPr>
          <w:p w14:paraId="41B7E8ED" w14:textId="01B292DD" w:rsidR="00EA4D0C" w:rsidRPr="00B03E01" w:rsidRDefault="006C3D04" w:rsidP="00B3699E">
            <w:pPr>
              <w:tabs>
                <w:tab w:val="left" w:pos="5616"/>
              </w:tabs>
              <w:jc w:val="both"/>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Проведення опитування педагогів, якісна та кількісна оцінка отриманих результатів; виявлення проблемних аспектів </w:t>
            </w:r>
          </w:p>
        </w:tc>
        <w:tc>
          <w:tcPr>
            <w:tcW w:w="2552" w:type="dxa"/>
            <w:vAlign w:val="center"/>
          </w:tcPr>
          <w:p w14:paraId="3B3E6B48" w14:textId="21391439" w:rsidR="00EA4D0C" w:rsidRPr="00B03E01" w:rsidRDefault="006C3D04" w:rsidP="00B3699E">
            <w:pPr>
              <w:tabs>
                <w:tab w:val="left" w:pos="5616"/>
              </w:tabs>
              <w:jc w:val="both"/>
              <w:rPr>
                <w:rFonts w:ascii="Times New Roman" w:hAnsi="Times New Roman"/>
                <w:color w:val="000000" w:themeColor="text1"/>
                <w:sz w:val="24"/>
                <w:szCs w:val="24"/>
              </w:rPr>
            </w:pPr>
            <w:r w:rsidRPr="00B03E01">
              <w:rPr>
                <w:rFonts w:ascii="Times New Roman" w:hAnsi="Times New Roman"/>
                <w:color w:val="000000" w:themeColor="text1"/>
                <w:sz w:val="24"/>
                <w:szCs w:val="24"/>
              </w:rPr>
              <w:t>Опитування</w:t>
            </w:r>
            <w:r w:rsidR="00DF2651">
              <w:rPr>
                <w:rFonts w:ascii="Times New Roman" w:hAnsi="Times New Roman"/>
                <w:color w:val="000000" w:themeColor="text1"/>
                <w:sz w:val="24"/>
                <w:szCs w:val="24"/>
              </w:rPr>
              <w:t xml:space="preserve"> (Додаток </w:t>
            </w:r>
            <w:r w:rsidR="00C352A7">
              <w:rPr>
                <w:rFonts w:ascii="Times New Roman" w:hAnsi="Times New Roman"/>
                <w:color w:val="000000" w:themeColor="text1"/>
                <w:sz w:val="24"/>
                <w:szCs w:val="24"/>
                <w:lang w:val="ru-RU"/>
              </w:rPr>
              <w:t>Б</w:t>
            </w:r>
            <w:r w:rsidR="00DF2651">
              <w:rPr>
                <w:rFonts w:ascii="Times New Roman" w:hAnsi="Times New Roman"/>
                <w:color w:val="000000" w:themeColor="text1"/>
                <w:sz w:val="24"/>
                <w:szCs w:val="24"/>
              </w:rPr>
              <w:t>)</w:t>
            </w:r>
            <w:r w:rsidRPr="00B03E01">
              <w:rPr>
                <w:rFonts w:ascii="Times New Roman" w:hAnsi="Times New Roman"/>
                <w:color w:val="000000" w:themeColor="text1"/>
                <w:sz w:val="24"/>
                <w:szCs w:val="24"/>
              </w:rPr>
              <w:t xml:space="preserve">; методи математичної статистики; експертні оцінки; обговорення результатів </w:t>
            </w:r>
          </w:p>
        </w:tc>
      </w:tr>
    </w:tbl>
    <w:p w14:paraId="7EF4C3D8" w14:textId="77777777" w:rsidR="00A70A14" w:rsidRPr="00B03E01" w:rsidRDefault="00A70A14" w:rsidP="00A70A14">
      <w:pPr>
        <w:spacing w:after="0" w:line="360" w:lineRule="auto"/>
        <w:ind w:firstLine="708"/>
        <w:jc w:val="right"/>
        <w:rPr>
          <w:rFonts w:ascii="Times New Roman" w:hAnsi="Times New Roman" w:cs="Times New Roman"/>
          <w:sz w:val="28"/>
          <w:szCs w:val="28"/>
        </w:rPr>
      </w:pPr>
    </w:p>
    <w:p w14:paraId="444F2A1C" w14:textId="77777777" w:rsidR="0020427E" w:rsidRDefault="0020427E" w:rsidP="00A70A14">
      <w:pPr>
        <w:spacing w:after="0" w:line="360" w:lineRule="auto"/>
        <w:ind w:firstLine="708"/>
        <w:jc w:val="right"/>
        <w:rPr>
          <w:rFonts w:ascii="Times New Roman" w:hAnsi="Times New Roman" w:cs="Times New Roman"/>
          <w:sz w:val="28"/>
          <w:szCs w:val="28"/>
        </w:rPr>
      </w:pPr>
    </w:p>
    <w:p w14:paraId="289522D7" w14:textId="2327AE1C" w:rsidR="00A70A14" w:rsidRPr="00B03E01" w:rsidRDefault="00A70A14" w:rsidP="00A70A14">
      <w:pPr>
        <w:spacing w:after="0" w:line="360" w:lineRule="auto"/>
        <w:ind w:firstLine="708"/>
        <w:jc w:val="right"/>
        <w:rPr>
          <w:rFonts w:ascii="Times New Roman" w:hAnsi="Times New Roman" w:cs="Times New Roman"/>
          <w:sz w:val="28"/>
          <w:szCs w:val="28"/>
        </w:rPr>
      </w:pPr>
      <w:r w:rsidRPr="00B03E01">
        <w:rPr>
          <w:rFonts w:ascii="Times New Roman" w:hAnsi="Times New Roman" w:cs="Times New Roman"/>
          <w:sz w:val="28"/>
          <w:szCs w:val="28"/>
        </w:rPr>
        <w:lastRenderedPageBreak/>
        <w:t>Продовження табл.4.1</w:t>
      </w:r>
    </w:p>
    <w:tbl>
      <w:tblPr>
        <w:tblStyle w:val="a6"/>
        <w:tblW w:w="9606" w:type="dxa"/>
        <w:tblLook w:val="04A0" w:firstRow="1" w:lastRow="0" w:firstColumn="1" w:lastColumn="0" w:noHBand="0" w:noVBand="1"/>
      </w:tblPr>
      <w:tblGrid>
        <w:gridCol w:w="459"/>
        <w:gridCol w:w="2910"/>
        <w:gridCol w:w="3969"/>
        <w:gridCol w:w="2268"/>
      </w:tblGrid>
      <w:tr w:rsidR="00A70A14" w:rsidRPr="00B03E01" w14:paraId="69C007D5" w14:textId="77777777" w:rsidTr="00A70A14">
        <w:tc>
          <w:tcPr>
            <w:tcW w:w="459" w:type="dxa"/>
          </w:tcPr>
          <w:p w14:paraId="21FFA77B" w14:textId="77777777" w:rsidR="00A70A14" w:rsidRPr="00B03E01" w:rsidRDefault="00A70A14" w:rsidP="00A70A1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2910" w:type="dxa"/>
          </w:tcPr>
          <w:p w14:paraId="67C8CE0E" w14:textId="77777777" w:rsidR="00A70A14" w:rsidRPr="00B03E01" w:rsidRDefault="00A70A14" w:rsidP="00A70A1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969" w:type="dxa"/>
          </w:tcPr>
          <w:p w14:paraId="1D95EE04" w14:textId="77777777" w:rsidR="00A70A14" w:rsidRPr="00B03E01" w:rsidRDefault="00A70A14" w:rsidP="00A70A1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268" w:type="dxa"/>
          </w:tcPr>
          <w:p w14:paraId="1BD8DDC1" w14:textId="77777777" w:rsidR="00A70A14" w:rsidRPr="00B03E01" w:rsidRDefault="00A70A14" w:rsidP="00A70A1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B23952" w:rsidRPr="00B03E01" w14:paraId="35082915" w14:textId="77777777" w:rsidTr="00A70A14">
        <w:tc>
          <w:tcPr>
            <w:tcW w:w="459" w:type="dxa"/>
          </w:tcPr>
          <w:p w14:paraId="74D96407" w14:textId="77777777" w:rsidR="00B23952" w:rsidRPr="00B03E01" w:rsidRDefault="00B23952" w:rsidP="00A70A14">
            <w:pPr>
              <w:tabs>
                <w:tab w:val="left" w:pos="5616"/>
              </w:tabs>
              <w:jc w:val="center"/>
              <w:rPr>
                <w:rFonts w:ascii="Times New Roman" w:hAnsi="Times New Roman"/>
                <w:color w:val="000000" w:themeColor="text1"/>
                <w:sz w:val="24"/>
                <w:szCs w:val="24"/>
              </w:rPr>
            </w:pPr>
          </w:p>
        </w:tc>
        <w:tc>
          <w:tcPr>
            <w:tcW w:w="2910" w:type="dxa"/>
          </w:tcPr>
          <w:p w14:paraId="52DF49BE" w14:textId="0B1DFEE3" w:rsidR="00B23952" w:rsidRPr="00B03E01" w:rsidRDefault="00B23952" w:rsidP="00A70A14">
            <w:pPr>
              <w:tabs>
                <w:tab w:val="left" w:pos="5616"/>
              </w:tabs>
              <w:jc w:val="center"/>
              <w:rPr>
                <w:rFonts w:ascii="Times New Roman" w:hAnsi="Times New Roman"/>
                <w:color w:val="000000" w:themeColor="text1"/>
                <w:sz w:val="24"/>
                <w:szCs w:val="24"/>
              </w:rPr>
            </w:pPr>
            <w:r w:rsidRPr="00B23952">
              <w:rPr>
                <w:rFonts w:ascii="Times New Roman" w:hAnsi="Times New Roman"/>
                <w:color w:val="000000" w:themeColor="text1"/>
                <w:sz w:val="24"/>
                <w:szCs w:val="24"/>
              </w:rPr>
              <w:t>Етап ІІІ – формувальний</w:t>
            </w:r>
          </w:p>
        </w:tc>
        <w:tc>
          <w:tcPr>
            <w:tcW w:w="3969" w:type="dxa"/>
          </w:tcPr>
          <w:p w14:paraId="5B1CD8C3" w14:textId="77777777" w:rsidR="00B23952" w:rsidRPr="00B03E01" w:rsidRDefault="00B23952" w:rsidP="00A70A14">
            <w:pPr>
              <w:tabs>
                <w:tab w:val="left" w:pos="5616"/>
              </w:tabs>
              <w:jc w:val="center"/>
              <w:rPr>
                <w:rFonts w:ascii="Times New Roman" w:hAnsi="Times New Roman"/>
                <w:color w:val="000000" w:themeColor="text1"/>
                <w:sz w:val="24"/>
                <w:szCs w:val="24"/>
              </w:rPr>
            </w:pPr>
          </w:p>
        </w:tc>
        <w:tc>
          <w:tcPr>
            <w:tcW w:w="2268" w:type="dxa"/>
          </w:tcPr>
          <w:p w14:paraId="7CB48967" w14:textId="77777777" w:rsidR="00B23952" w:rsidRPr="00B03E01" w:rsidRDefault="00B23952" w:rsidP="00A70A14">
            <w:pPr>
              <w:tabs>
                <w:tab w:val="left" w:pos="5616"/>
              </w:tabs>
              <w:jc w:val="center"/>
              <w:rPr>
                <w:rFonts w:ascii="Times New Roman" w:hAnsi="Times New Roman"/>
                <w:color w:val="000000" w:themeColor="text1"/>
                <w:sz w:val="24"/>
                <w:szCs w:val="24"/>
              </w:rPr>
            </w:pPr>
          </w:p>
        </w:tc>
      </w:tr>
      <w:tr w:rsidR="00EA4D0C" w:rsidRPr="00B03E01" w14:paraId="40559953" w14:textId="0694AC6F" w:rsidTr="00EA4D0C">
        <w:trPr>
          <w:trHeight w:val="58"/>
        </w:trPr>
        <w:tc>
          <w:tcPr>
            <w:tcW w:w="459" w:type="dxa"/>
            <w:vAlign w:val="center"/>
          </w:tcPr>
          <w:p w14:paraId="303C8DE7" w14:textId="156C3FC8" w:rsidR="00EA4D0C" w:rsidRPr="00B03E01" w:rsidRDefault="006C3D04"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910" w:type="dxa"/>
            <w:vAlign w:val="center"/>
          </w:tcPr>
          <w:p w14:paraId="4E42ADD0" w14:textId="12EDBA23" w:rsidR="00EA4D0C" w:rsidRPr="00B03E01" w:rsidRDefault="00DF2651" w:rsidP="00DF2651">
            <w:pPr>
              <w:tabs>
                <w:tab w:val="left" w:pos="5616"/>
              </w:tabs>
              <w:jc w:val="center"/>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Презентування</w:t>
            </w:r>
            <w:proofErr w:type="spellEnd"/>
            <w:r w:rsidR="00A70A14" w:rsidRPr="00B03E01">
              <w:rPr>
                <w:rFonts w:ascii="Times New Roman" w:hAnsi="Times New Roman"/>
                <w:color w:val="000000" w:themeColor="text1"/>
                <w:sz w:val="24"/>
                <w:szCs w:val="24"/>
              </w:rPr>
              <w:t xml:space="preserve"> педагог</w:t>
            </w:r>
            <w:r>
              <w:rPr>
                <w:rFonts w:ascii="Times New Roman" w:hAnsi="Times New Roman"/>
                <w:color w:val="000000" w:themeColor="text1"/>
                <w:sz w:val="24"/>
                <w:szCs w:val="24"/>
              </w:rPr>
              <w:t xml:space="preserve">ам можливостей сайту </w:t>
            </w:r>
            <w:r w:rsidR="00A70A14" w:rsidRPr="00B03E01">
              <w:rPr>
                <w:rFonts w:ascii="Times New Roman" w:hAnsi="Times New Roman"/>
                <w:color w:val="000000" w:themeColor="text1"/>
                <w:sz w:val="24"/>
                <w:szCs w:val="24"/>
              </w:rPr>
              <w:t>«</w:t>
            </w:r>
            <w:proofErr w:type="spellStart"/>
            <w:r w:rsidR="00B4690D">
              <w:rPr>
                <w:rFonts w:ascii="Times New Roman" w:hAnsi="Times New Roman"/>
                <w:color w:val="000000" w:themeColor="text1"/>
                <w:sz w:val="24"/>
                <w:szCs w:val="24"/>
                <w:lang w:val="ru-RU"/>
              </w:rPr>
              <w:t>Ігрові</w:t>
            </w:r>
            <w:proofErr w:type="spellEnd"/>
            <w:r w:rsidR="00B4690D">
              <w:rPr>
                <w:rFonts w:ascii="Times New Roman" w:hAnsi="Times New Roman"/>
                <w:color w:val="000000" w:themeColor="text1"/>
                <w:sz w:val="24"/>
                <w:szCs w:val="24"/>
                <w:lang w:val="ru-RU"/>
              </w:rPr>
              <w:t xml:space="preserve"> </w:t>
            </w:r>
            <w:proofErr w:type="spellStart"/>
            <w:r w:rsidR="00B4690D">
              <w:rPr>
                <w:rFonts w:ascii="Times New Roman" w:hAnsi="Times New Roman"/>
                <w:color w:val="000000" w:themeColor="text1"/>
                <w:sz w:val="24"/>
                <w:szCs w:val="24"/>
                <w:lang w:val="ru-RU"/>
              </w:rPr>
              <w:t>технології</w:t>
            </w:r>
            <w:proofErr w:type="spellEnd"/>
            <w:r w:rsidR="00B4690D">
              <w:rPr>
                <w:rFonts w:ascii="Times New Roman" w:hAnsi="Times New Roman"/>
                <w:color w:val="000000" w:themeColor="text1"/>
                <w:sz w:val="24"/>
                <w:szCs w:val="24"/>
                <w:lang w:val="ru-RU"/>
              </w:rPr>
              <w:t xml:space="preserve"> </w:t>
            </w:r>
            <w:proofErr w:type="spellStart"/>
            <w:r w:rsidR="00B4690D">
              <w:rPr>
                <w:rFonts w:ascii="Times New Roman" w:hAnsi="Times New Roman"/>
                <w:color w:val="000000" w:themeColor="text1"/>
                <w:sz w:val="24"/>
                <w:szCs w:val="24"/>
                <w:lang w:val="ru-RU"/>
              </w:rPr>
              <w:t>навчання</w:t>
            </w:r>
            <w:proofErr w:type="spellEnd"/>
            <w:r w:rsidR="00B4690D">
              <w:rPr>
                <w:rFonts w:ascii="Times New Roman" w:hAnsi="Times New Roman"/>
                <w:color w:val="000000" w:themeColor="text1"/>
                <w:sz w:val="24"/>
                <w:szCs w:val="24"/>
                <w:lang w:val="ru-RU"/>
              </w:rPr>
              <w:t xml:space="preserve"> на уроках математики</w:t>
            </w:r>
            <w:r w:rsidR="00A70A14" w:rsidRPr="00B03E01">
              <w:rPr>
                <w:rFonts w:ascii="Times New Roman" w:hAnsi="Times New Roman"/>
                <w:color w:val="000000" w:themeColor="text1"/>
                <w:sz w:val="24"/>
                <w:szCs w:val="24"/>
              </w:rPr>
              <w:t>!»</w:t>
            </w:r>
          </w:p>
        </w:tc>
        <w:tc>
          <w:tcPr>
            <w:tcW w:w="3969" w:type="dxa"/>
            <w:vAlign w:val="center"/>
          </w:tcPr>
          <w:p w14:paraId="6F12D3D6" w14:textId="4CCD04FE" w:rsidR="00EA4D0C" w:rsidRPr="00B03E01" w:rsidRDefault="00DF2651" w:rsidP="00B3699E">
            <w:pPr>
              <w:tabs>
                <w:tab w:val="left" w:pos="5616"/>
              </w:tabs>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Презентування</w:t>
            </w:r>
            <w:proofErr w:type="spellEnd"/>
            <w:r w:rsidRPr="00B03E01">
              <w:rPr>
                <w:rFonts w:ascii="Times New Roman" w:hAnsi="Times New Roman"/>
                <w:color w:val="000000" w:themeColor="text1"/>
                <w:sz w:val="24"/>
                <w:szCs w:val="24"/>
              </w:rPr>
              <w:t xml:space="preserve"> педагог</w:t>
            </w:r>
            <w:r>
              <w:rPr>
                <w:rFonts w:ascii="Times New Roman" w:hAnsi="Times New Roman"/>
                <w:color w:val="000000" w:themeColor="text1"/>
                <w:sz w:val="24"/>
                <w:szCs w:val="24"/>
              </w:rPr>
              <w:t>ам можливостей сайту</w:t>
            </w:r>
            <w:r w:rsidR="00C352A7">
              <w:rPr>
                <w:rFonts w:ascii="Times New Roman" w:hAnsi="Times New Roman"/>
                <w:color w:val="000000" w:themeColor="text1"/>
                <w:sz w:val="24"/>
                <w:szCs w:val="24"/>
                <w:lang w:val="ru-RU"/>
              </w:rPr>
              <w:t xml:space="preserve">, </w:t>
            </w:r>
            <w:r w:rsidR="00A70A14" w:rsidRPr="00B03E01">
              <w:rPr>
                <w:rFonts w:ascii="Times New Roman" w:hAnsi="Times New Roman"/>
                <w:color w:val="000000" w:themeColor="text1"/>
                <w:sz w:val="24"/>
                <w:szCs w:val="24"/>
              </w:rPr>
              <w:t xml:space="preserve">надання рекомендацій із питань користування інформаційними платформами, опис яких </w:t>
            </w:r>
            <w:r w:rsidR="00A70A14" w:rsidRPr="00B23952">
              <w:rPr>
                <w:rFonts w:ascii="Times New Roman" w:hAnsi="Times New Roman"/>
                <w:color w:val="000000" w:themeColor="text1"/>
                <w:sz w:val="24"/>
                <w:szCs w:val="24"/>
              </w:rPr>
              <w:t>приведений</w:t>
            </w:r>
            <w:r w:rsidR="00A70A14" w:rsidRPr="00B03E01">
              <w:rPr>
                <w:rFonts w:ascii="Times New Roman" w:hAnsi="Times New Roman"/>
                <w:color w:val="000000" w:themeColor="text1"/>
                <w:sz w:val="24"/>
                <w:szCs w:val="24"/>
              </w:rPr>
              <w:t xml:space="preserve"> на сайті; демонстрація можливостей ігрових технологій, </w:t>
            </w:r>
            <w:r w:rsidR="00A70A14" w:rsidRPr="00B23952">
              <w:rPr>
                <w:rFonts w:ascii="Times New Roman" w:hAnsi="Times New Roman"/>
                <w:color w:val="000000" w:themeColor="text1"/>
                <w:sz w:val="24"/>
                <w:szCs w:val="24"/>
              </w:rPr>
              <w:t>приведених</w:t>
            </w:r>
            <w:r w:rsidR="00A70A14" w:rsidRPr="00B03E01">
              <w:rPr>
                <w:rFonts w:ascii="Times New Roman" w:hAnsi="Times New Roman"/>
                <w:color w:val="000000" w:themeColor="text1"/>
                <w:sz w:val="24"/>
                <w:szCs w:val="24"/>
              </w:rPr>
              <w:t xml:space="preserve"> на сайті; демонстрація ігор </w:t>
            </w:r>
          </w:p>
        </w:tc>
        <w:tc>
          <w:tcPr>
            <w:tcW w:w="2268" w:type="dxa"/>
            <w:vAlign w:val="center"/>
          </w:tcPr>
          <w:p w14:paraId="10A7D6D3" w14:textId="3E889744" w:rsidR="00EA4D0C" w:rsidRPr="00B03E01" w:rsidRDefault="00DF2651" w:rsidP="00EA4D0C">
            <w:pPr>
              <w:tabs>
                <w:tab w:val="left" w:pos="5616"/>
              </w:tabs>
              <w:jc w:val="center"/>
              <w:rPr>
                <w:rFonts w:ascii="Times New Roman" w:hAnsi="Times New Roman"/>
                <w:color w:val="000000" w:themeColor="text1"/>
                <w:sz w:val="24"/>
                <w:szCs w:val="24"/>
              </w:rPr>
            </w:pPr>
            <w:r>
              <w:rPr>
                <w:rFonts w:ascii="Times New Roman" w:hAnsi="Times New Roman"/>
                <w:color w:val="000000" w:themeColor="text1"/>
                <w:sz w:val="24"/>
                <w:szCs w:val="24"/>
              </w:rPr>
              <w:t>П</w:t>
            </w:r>
            <w:r w:rsidR="00A70A14" w:rsidRPr="00B03E01">
              <w:rPr>
                <w:rFonts w:ascii="Times New Roman" w:hAnsi="Times New Roman"/>
                <w:color w:val="000000" w:themeColor="text1"/>
                <w:sz w:val="24"/>
                <w:szCs w:val="24"/>
              </w:rPr>
              <w:t>резентація</w:t>
            </w:r>
            <w:r>
              <w:rPr>
                <w:rFonts w:ascii="Times New Roman" w:hAnsi="Times New Roman"/>
                <w:color w:val="000000" w:themeColor="text1"/>
                <w:sz w:val="24"/>
                <w:szCs w:val="24"/>
              </w:rPr>
              <w:t xml:space="preserve"> сайту; </w:t>
            </w:r>
            <w:r w:rsidRPr="00B03E01">
              <w:rPr>
                <w:rFonts w:ascii="Times New Roman" w:hAnsi="Times New Roman"/>
                <w:color w:val="000000" w:themeColor="text1"/>
                <w:sz w:val="24"/>
                <w:szCs w:val="24"/>
              </w:rPr>
              <w:t xml:space="preserve">демонстрація ігор </w:t>
            </w:r>
          </w:p>
        </w:tc>
      </w:tr>
      <w:tr w:rsidR="00EA4D0C" w:rsidRPr="00B03E01" w14:paraId="351471E5" w14:textId="11E90E7C" w:rsidTr="00A70A14">
        <w:trPr>
          <w:trHeight w:val="58"/>
        </w:trPr>
        <w:tc>
          <w:tcPr>
            <w:tcW w:w="459" w:type="dxa"/>
            <w:shd w:val="clear" w:color="auto" w:fill="auto"/>
            <w:vAlign w:val="center"/>
          </w:tcPr>
          <w:p w14:paraId="2EE7E43D" w14:textId="6DD96AD4" w:rsidR="00EA4D0C" w:rsidRPr="00B03E01" w:rsidRDefault="00EA4D0C" w:rsidP="00EA4D0C">
            <w:pPr>
              <w:tabs>
                <w:tab w:val="left" w:pos="5616"/>
              </w:tabs>
              <w:jc w:val="center"/>
              <w:rPr>
                <w:rFonts w:ascii="Times New Roman" w:hAnsi="Times New Roman"/>
                <w:color w:val="000000" w:themeColor="text1"/>
                <w:sz w:val="24"/>
                <w:szCs w:val="24"/>
              </w:rPr>
            </w:pPr>
          </w:p>
        </w:tc>
        <w:tc>
          <w:tcPr>
            <w:tcW w:w="2910" w:type="dxa"/>
            <w:shd w:val="clear" w:color="auto" w:fill="auto"/>
            <w:vAlign w:val="center"/>
          </w:tcPr>
          <w:p w14:paraId="56471CA6" w14:textId="482F450C" w:rsidR="00EA4D0C" w:rsidRPr="00B03E01" w:rsidRDefault="00A70A14"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Етап IV – контрольний</w:t>
            </w:r>
          </w:p>
        </w:tc>
        <w:tc>
          <w:tcPr>
            <w:tcW w:w="3969" w:type="dxa"/>
            <w:shd w:val="clear" w:color="auto" w:fill="auto"/>
            <w:vAlign w:val="center"/>
          </w:tcPr>
          <w:p w14:paraId="0122F4C2" w14:textId="77777777" w:rsidR="00EA4D0C" w:rsidRPr="00B03E01" w:rsidRDefault="00EA4D0C" w:rsidP="00EA4D0C">
            <w:pPr>
              <w:tabs>
                <w:tab w:val="left" w:pos="5616"/>
              </w:tabs>
              <w:jc w:val="center"/>
              <w:rPr>
                <w:rFonts w:ascii="Times New Roman" w:hAnsi="Times New Roman"/>
                <w:color w:val="000000" w:themeColor="text1"/>
                <w:sz w:val="24"/>
                <w:szCs w:val="24"/>
              </w:rPr>
            </w:pPr>
          </w:p>
        </w:tc>
        <w:tc>
          <w:tcPr>
            <w:tcW w:w="2268" w:type="dxa"/>
            <w:shd w:val="clear" w:color="auto" w:fill="auto"/>
            <w:vAlign w:val="center"/>
          </w:tcPr>
          <w:p w14:paraId="34DD5682" w14:textId="77777777" w:rsidR="00EA4D0C" w:rsidRPr="00B03E01" w:rsidRDefault="00EA4D0C" w:rsidP="00EA4D0C">
            <w:pPr>
              <w:tabs>
                <w:tab w:val="left" w:pos="5616"/>
              </w:tabs>
              <w:jc w:val="center"/>
              <w:rPr>
                <w:rFonts w:ascii="Times New Roman" w:hAnsi="Times New Roman"/>
                <w:color w:val="000000" w:themeColor="text1"/>
                <w:sz w:val="24"/>
                <w:szCs w:val="24"/>
              </w:rPr>
            </w:pPr>
          </w:p>
        </w:tc>
      </w:tr>
      <w:tr w:rsidR="00EA4D0C" w:rsidRPr="00B03E01" w14:paraId="745FD228" w14:textId="2A4C7A31" w:rsidTr="00A70A14">
        <w:trPr>
          <w:trHeight w:val="58"/>
        </w:trPr>
        <w:tc>
          <w:tcPr>
            <w:tcW w:w="459" w:type="dxa"/>
            <w:shd w:val="clear" w:color="auto" w:fill="auto"/>
            <w:vAlign w:val="center"/>
          </w:tcPr>
          <w:p w14:paraId="6C62399A" w14:textId="5878B3E6" w:rsidR="00EA4D0C" w:rsidRPr="00B03E01" w:rsidRDefault="00A70A14" w:rsidP="00EA4D0C">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2910" w:type="dxa"/>
            <w:shd w:val="clear" w:color="auto" w:fill="auto"/>
            <w:vAlign w:val="center"/>
          </w:tcPr>
          <w:p w14:paraId="75C85EF8" w14:textId="7B20C085" w:rsidR="00EA4D0C" w:rsidRPr="00B03E01" w:rsidRDefault="00A70A14" w:rsidP="00A70A1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Визначення готовності педагогів до застосування ігрових технологій навчання на </w:t>
            </w:r>
            <w:proofErr w:type="spellStart"/>
            <w:r w:rsidRPr="00B03E01">
              <w:rPr>
                <w:rFonts w:ascii="Times New Roman" w:hAnsi="Times New Roman"/>
                <w:color w:val="000000" w:themeColor="text1"/>
                <w:sz w:val="24"/>
                <w:szCs w:val="24"/>
              </w:rPr>
              <w:t>уроках</w:t>
            </w:r>
            <w:proofErr w:type="spellEnd"/>
            <w:r w:rsidRPr="00B03E01">
              <w:rPr>
                <w:rFonts w:ascii="Times New Roman" w:hAnsi="Times New Roman"/>
                <w:color w:val="000000" w:themeColor="text1"/>
                <w:sz w:val="24"/>
                <w:szCs w:val="24"/>
              </w:rPr>
              <w:t xml:space="preserve"> математики після впровадження організаційно-методичних рекомендацій (вихідний моніторинг)</w:t>
            </w:r>
          </w:p>
        </w:tc>
        <w:tc>
          <w:tcPr>
            <w:tcW w:w="3969" w:type="dxa"/>
            <w:shd w:val="clear" w:color="auto" w:fill="auto"/>
            <w:vAlign w:val="center"/>
          </w:tcPr>
          <w:p w14:paraId="22F0364C" w14:textId="77FD1BA0" w:rsidR="00EA4D0C" w:rsidRPr="00B4690D" w:rsidRDefault="00A70A14" w:rsidP="00B3699E">
            <w:pPr>
              <w:tabs>
                <w:tab w:val="left" w:pos="5616"/>
              </w:tabs>
              <w:jc w:val="both"/>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Проведення опитування педагогів після впровадження організаційно-методичних рекомендацій, якісна та кількісна оцінка отриманих результатів</w:t>
            </w:r>
          </w:p>
        </w:tc>
        <w:tc>
          <w:tcPr>
            <w:tcW w:w="2268" w:type="dxa"/>
            <w:shd w:val="clear" w:color="auto" w:fill="auto"/>
            <w:vAlign w:val="center"/>
          </w:tcPr>
          <w:p w14:paraId="52F86FC8" w14:textId="335D4300" w:rsidR="00EA4D0C" w:rsidRPr="00B03E01" w:rsidRDefault="00A70A14" w:rsidP="00B3699E">
            <w:pPr>
              <w:tabs>
                <w:tab w:val="left" w:pos="5616"/>
              </w:tabs>
              <w:jc w:val="both"/>
              <w:rPr>
                <w:rFonts w:ascii="Times New Roman" w:hAnsi="Times New Roman"/>
                <w:color w:val="000000" w:themeColor="text1"/>
                <w:sz w:val="24"/>
                <w:szCs w:val="24"/>
              </w:rPr>
            </w:pPr>
            <w:r w:rsidRPr="00B03E01">
              <w:rPr>
                <w:rFonts w:ascii="Times New Roman" w:hAnsi="Times New Roman"/>
                <w:color w:val="000000" w:themeColor="text1"/>
                <w:sz w:val="24"/>
                <w:szCs w:val="24"/>
              </w:rPr>
              <w:t>Опитування</w:t>
            </w:r>
            <w:r w:rsidR="00DF2651">
              <w:rPr>
                <w:rFonts w:ascii="Times New Roman" w:hAnsi="Times New Roman"/>
                <w:color w:val="000000" w:themeColor="text1"/>
                <w:sz w:val="24"/>
                <w:szCs w:val="24"/>
              </w:rPr>
              <w:t xml:space="preserve"> (Додаток </w:t>
            </w:r>
            <w:r w:rsidR="00C352A7">
              <w:rPr>
                <w:rFonts w:ascii="Times New Roman" w:hAnsi="Times New Roman"/>
                <w:color w:val="000000" w:themeColor="text1"/>
                <w:sz w:val="24"/>
                <w:szCs w:val="24"/>
                <w:lang w:val="ru-RU"/>
              </w:rPr>
              <w:t>В</w:t>
            </w:r>
            <w:r w:rsidR="00DF2651">
              <w:rPr>
                <w:rFonts w:ascii="Times New Roman" w:hAnsi="Times New Roman"/>
                <w:color w:val="000000" w:themeColor="text1"/>
                <w:sz w:val="24"/>
                <w:szCs w:val="24"/>
              </w:rPr>
              <w:t>)</w:t>
            </w:r>
            <w:r w:rsidR="00DF2651" w:rsidRPr="00B03E01">
              <w:rPr>
                <w:rFonts w:ascii="Times New Roman" w:hAnsi="Times New Roman"/>
                <w:color w:val="000000" w:themeColor="text1"/>
                <w:sz w:val="24"/>
                <w:szCs w:val="24"/>
              </w:rPr>
              <w:t>;</w:t>
            </w:r>
            <w:r w:rsidRPr="00B03E01">
              <w:rPr>
                <w:rFonts w:ascii="Times New Roman" w:hAnsi="Times New Roman"/>
                <w:color w:val="000000" w:themeColor="text1"/>
                <w:sz w:val="24"/>
                <w:szCs w:val="24"/>
              </w:rPr>
              <w:t xml:space="preserve"> методи математичної статистики; експертні оцінки; обговорення результатів</w:t>
            </w:r>
            <w:r w:rsidR="00DF2651">
              <w:rPr>
                <w:rFonts w:ascii="Times New Roman" w:hAnsi="Times New Roman"/>
                <w:color w:val="000000" w:themeColor="text1"/>
                <w:sz w:val="24"/>
                <w:szCs w:val="24"/>
              </w:rPr>
              <w:t xml:space="preserve"> </w:t>
            </w:r>
          </w:p>
        </w:tc>
      </w:tr>
    </w:tbl>
    <w:p w14:paraId="3D3B1449" w14:textId="77777777" w:rsidR="00DA29DD" w:rsidRPr="00B03E01" w:rsidRDefault="00DA29DD" w:rsidP="00DA29DD">
      <w:pPr>
        <w:spacing w:after="0" w:line="360" w:lineRule="auto"/>
        <w:ind w:firstLine="708"/>
        <w:jc w:val="both"/>
        <w:rPr>
          <w:rFonts w:ascii="Times New Roman" w:hAnsi="Times New Roman" w:cs="Times New Roman"/>
          <w:sz w:val="28"/>
          <w:szCs w:val="28"/>
        </w:rPr>
      </w:pPr>
    </w:p>
    <w:p w14:paraId="45539D5F" w14:textId="6123E8A0" w:rsidR="00A70A14" w:rsidRPr="00B03E01" w:rsidRDefault="00A70A14" w:rsidP="00DA29DD">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В наступному </w:t>
      </w:r>
      <w:proofErr w:type="spellStart"/>
      <w:r w:rsidR="00B4690D">
        <w:rPr>
          <w:rFonts w:ascii="Times New Roman" w:hAnsi="Times New Roman" w:cs="Times New Roman"/>
          <w:sz w:val="28"/>
          <w:szCs w:val="28"/>
          <w:lang w:val="ru-RU"/>
        </w:rPr>
        <w:t>розділі</w:t>
      </w:r>
      <w:proofErr w:type="spellEnd"/>
      <w:r w:rsidRPr="00B03E01">
        <w:rPr>
          <w:rFonts w:ascii="Times New Roman" w:hAnsi="Times New Roman" w:cs="Times New Roman"/>
          <w:sz w:val="28"/>
          <w:szCs w:val="28"/>
        </w:rPr>
        <w:t xml:space="preserve"> </w:t>
      </w:r>
      <w:r w:rsidRPr="00B23952">
        <w:rPr>
          <w:rFonts w:ascii="Times New Roman" w:hAnsi="Times New Roman" w:cs="Times New Roman"/>
          <w:sz w:val="28"/>
          <w:szCs w:val="28"/>
        </w:rPr>
        <w:t>приведемо</w:t>
      </w:r>
      <w:r w:rsidRPr="00B03E01">
        <w:rPr>
          <w:rFonts w:ascii="Times New Roman" w:hAnsi="Times New Roman" w:cs="Times New Roman"/>
          <w:sz w:val="28"/>
          <w:szCs w:val="28"/>
        </w:rPr>
        <w:t xml:space="preserve"> аналіз результатів дослідження. </w:t>
      </w:r>
    </w:p>
    <w:p w14:paraId="25DCF228" w14:textId="77777777" w:rsidR="00DA29DD" w:rsidRPr="00B03E01" w:rsidRDefault="00DA29DD" w:rsidP="00620844">
      <w:pPr>
        <w:pStyle w:val="2"/>
        <w:spacing w:before="0" w:line="360" w:lineRule="auto"/>
        <w:ind w:firstLine="709"/>
        <w:jc w:val="both"/>
        <w:rPr>
          <w:rFonts w:ascii="Times New Roman" w:hAnsi="Times New Roman" w:cs="Times New Roman"/>
          <w:b/>
          <w:bCs/>
          <w:color w:val="auto"/>
          <w:sz w:val="28"/>
          <w:szCs w:val="28"/>
        </w:rPr>
      </w:pPr>
    </w:p>
    <w:p w14:paraId="5BB4B35B" w14:textId="00E14F40" w:rsidR="004F66F5" w:rsidRPr="007A43C8" w:rsidRDefault="00620844" w:rsidP="00C352A7">
      <w:pPr>
        <w:pStyle w:val="2"/>
        <w:spacing w:before="0" w:line="360" w:lineRule="auto"/>
        <w:ind w:firstLine="709"/>
        <w:jc w:val="both"/>
        <w:rPr>
          <w:rFonts w:ascii="Times New Roman" w:hAnsi="Times New Roman" w:cs="Times New Roman"/>
          <w:b/>
          <w:bCs/>
          <w:color w:val="auto"/>
          <w:sz w:val="28"/>
          <w:szCs w:val="28"/>
        </w:rPr>
      </w:pPr>
      <w:bookmarkStart w:id="12" w:name="_Toc182060027"/>
      <w:r w:rsidRPr="00B03E01">
        <w:rPr>
          <w:rFonts w:ascii="Times New Roman" w:hAnsi="Times New Roman" w:cs="Times New Roman"/>
          <w:b/>
          <w:bCs/>
          <w:color w:val="auto"/>
          <w:sz w:val="28"/>
          <w:szCs w:val="28"/>
        </w:rPr>
        <w:t>4.2. Аналіз результатів дослідження</w:t>
      </w:r>
      <w:bookmarkEnd w:id="12"/>
    </w:p>
    <w:p w14:paraId="50698CB4" w14:textId="5A5BF426" w:rsidR="00A70A14" w:rsidRPr="00B03E01" w:rsidRDefault="00A70A14" w:rsidP="00A70A1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В опитуванн</w:t>
      </w:r>
      <w:r w:rsidR="008D4864" w:rsidRPr="00B03E01">
        <w:rPr>
          <w:rFonts w:ascii="Times New Roman" w:hAnsi="Times New Roman" w:cs="Times New Roman"/>
          <w:sz w:val="28"/>
          <w:szCs w:val="28"/>
        </w:rPr>
        <w:t>і</w:t>
      </w:r>
      <w:r w:rsidRPr="00B03E01">
        <w:rPr>
          <w:rFonts w:ascii="Times New Roman" w:hAnsi="Times New Roman" w:cs="Times New Roman"/>
          <w:sz w:val="28"/>
          <w:szCs w:val="28"/>
        </w:rPr>
        <w:t xml:space="preserve"> щодо визначення рівня готовності</w:t>
      </w:r>
      <w:r w:rsidR="00483C65">
        <w:rPr>
          <w:rFonts w:ascii="Times New Roman" w:hAnsi="Times New Roman" w:cs="Times New Roman"/>
          <w:sz w:val="28"/>
          <w:szCs w:val="28"/>
          <w:lang w:val="ru-RU"/>
        </w:rPr>
        <w:t xml:space="preserve"> </w:t>
      </w:r>
      <w:proofErr w:type="spellStart"/>
      <w:r w:rsidR="00483C65">
        <w:rPr>
          <w:rFonts w:ascii="Times New Roman" w:hAnsi="Times New Roman" w:cs="Times New Roman"/>
          <w:sz w:val="28"/>
          <w:szCs w:val="28"/>
          <w:lang w:val="ru-RU"/>
        </w:rPr>
        <w:t>вчителів</w:t>
      </w:r>
      <w:proofErr w:type="spellEnd"/>
      <w:r w:rsidRPr="00B03E01">
        <w:rPr>
          <w:rFonts w:ascii="Times New Roman" w:hAnsi="Times New Roman" w:cs="Times New Roman"/>
          <w:sz w:val="28"/>
          <w:szCs w:val="28"/>
        </w:rPr>
        <w:t xml:space="preserve">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(вхідний моніторинг) на </w:t>
      </w:r>
      <w:proofErr w:type="spellStart"/>
      <w:r w:rsidRPr="00B03E01">
        <w:rPr>
          <w:rFonts w:ascii="Times New Roman" w:hAnsi="Times New Roman" w:cs="Times New Roman"/>
          <w:sz w:val="28"/>
          <w:szCs w:val="28"/>
        </w:rPr>
        <w:t>констатувальному</w:t>
      </w:r>
      <w:proofErr w:type="spellEnd"/>
      <w:r w:rsidRPr="00B03E01">
        <w:rPr>
          <w:rFonts w:ascii="Times New Roman" w:hAnsi="Times New Roman" w:cs="Times New Roman"/>
          <w:sz w:val="28"/>
          <w:szCs w:val="28"/>
        </w:rPr>
        <w:t xml:space="preserve"> етапі прийняли участь 23 </w:t>
      </w:r>
      <w:proofErr w:type="spellStart"/>
      <w:r w:rsidR="00483C65">
        <w:rPr>
          <w:rFonts w:ascii="Times New Roman" w:hAnsi="Times New Roman" w:cs="Times New Roman"/>
          <w:sz w:val="28"/>
          <w:szCs w:val="28"/>
          <w:lang w:val="ru-RU"/>
        </w:rPr>
        <w:t>вчителя</w:t>
      </w:r>
      <w:proofErr w:type="spellEnd"/>
      <w:r w:rsidRPr="00B03E01">
        <w:rPr>
          <w:rFonts w:ascii="Times New Roman" w:hAnsi="Times New Roman" w:cs="Times New Roman"/>
          <w:sz w:val="28"/>
          <w:szCs w:val="28"/>
        </w:rPr>
        <w:t xml:space="preserve"> </w:t>
      </w:r>
      <w:r w:rsidR="0012169D" w:rsidRPr="001177B9">
        <w:rPr>
          <w:rFonts w:ascii="Times New Roman" w:hAnsi="Times New Roman" w:cs="Times New Roman"/>
          <w:sz w:val="28"/>
          <w:szCs w:val="28"/>
        </w:rPr>
        <w:t>гімназії</w:t>
      </w:r>
      <w:r w:rsidRPr="00B03E01">
        <w:rPr>
          <w:rFonts w:ascii="Times New Roman" w:hAnsi="Times New Roman" w:cs="Times New Roman"/>
          <w:sz w:val="28"/>
          <w:szCs w:val="28"/>
        </w:rPr>
        <w:t>. Були отримані наступні результати:</w:t>
      </w:r>
    </w:p>
    <w:p w14:paraId="531D8137" w14:textId="6F38D486" w:rsidR="00B65744" w:rsidRPr="00B03E01" w:rsidRDefault="00A70A14" w:rsidP="00B65744">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 xml:space="preserve"> </w:t>
      </w:r>
      <w:r w:rsidR="00B65744" w:rsidRPr="00B03E01">
        <w:rPr>
          <w:rFonts w:ascii="Times New Roman" w:hAnsi="Times New Roman" w:cs="Times New Roman"/>
          <w:i/>
          <w:sz w:val="28"/>
          <w:szCs w:val="28"/>
        </w:rPr>
        <w:t>Таблиця 4.2</w:t>
      </w:r>
    </w:p>
    <w:p w14:paraId="45C7B7F4" w14:textId="536186DE" w:rsidR="00B65744" w:rsidRPr="00B03E01" w:rsidRDefault="00B65744" w:rsidP="00B65744">
      <w:pPr>
        <w:spacing w:after="0" w:line="360" w:lineRule="auto"/>
        <w:ind w:firstLine="708"/>
        <w:jc w:val="center"/>
        <w:rPr>
          <w:rFonts w:ascii="Times New Roman" w:hAnsi="Times New Roman" w:cs="Times New Roman"/>
          <w:b/>
          <w:bCs/>
          <w:sz w:val="28"/>
          <w:szCs w:val="28"/>
        </w:rPr>
      </w:pPr>
      <w:r w:rsidRPr="00B03E01">
        <w:rPr>
          <w:rFonts w:ascii="Times New Roman" w:hAnsi="Times New Roman" w:cs="Times New Roman"/>
          <w:b/>
          <w:bCs/>
          <w:sz w:val="28"/>
          <w:szCs w:val="28"/>
        </w:rPr>
        <w:t xml:space="preserve">Як часто Ви використовуєте ігрові технології на своїх </w:t>
      </w:r>
      <w:proofErr w:type="spellStart"/>
      <w:r w:rsidRPr="00B03E01">
        <w:rPr>
          <w:rFonts w:ascii="Times New Roman" w:hAnsi="Times New Roman" w:cs="Times New Roman"/>
          <w:b/>
          <w:bCs/>
          <w:sz w:val="28"/>
          <w:szCs w:val="28"/>
        </w:rPr>
        <w:t>уроках</w:t>
      </w:r>
      <w:proofErr w:type="spellEnd"/>
      <w:r w:rsidRPr="00B03E01">
        <w:rPr>
          <w:rFonts w:ascii="Times New Roman" w:hAnsi="Times New Roman" w:cs="Times New Roman"/>
          <w:b/>
          <w:bCs/>
          <w:sz w:val="28"/>
          <w:szCs w:val="28"/>
        </w:rPr>
        <w:t>?</w:t>
      </w:r>
    </w:p>
    <w:tbl>
      <w:tblPr>
        <w:tblStyle w:val="a6"/>
        <w:tblW w:w="9464" w:type="dxa"/>
        <w:tblLook w:val="04A0" w:firstRow="1" w:lastRow="0" w:firstColumn="1" w:lastColumn="0" w:noHBand="0" w:noVBand="1"/>
      </w:tblPr>
      <w:tblGrid>
        <w:gridCol w:w="534"/>
        <w:gridCol w:w="4252"/>
        <w:gridCol w:w="1843"/>
        <w:gridCol w:w="2835"/>
      </w:tblGrid>
      <w:tr w:rsidR="00B65744" w:rsidRPr="00B03E01" w14:paraId="47E326F5" w14:textId="77777777" w:rsidTr="00DF2651">
        <w:tc>
          <w:tcPr>
            <w:tcW w:w="534" w:type="dxa"/>
            <w:vAlign w:val="center"/>
          </w:tcPr>
          <w:p w14:paraId="50B3CEA2" w14:textId="5FEE0141" w:rsidR="00B65744" w:rsidRPr="00B03E01" w:rsidRDefault="00B65744" w:rsidP="00B65744">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4252" w:type="dxa"/>
            <w:vAlign w:val="center"/>
          </w:tcPr>
          <w:p w14:paraId="1D0B0F0B" w14:textId="18C564DC" w:rsidR="00B65744" w:rsidRPr="00B03E01" w:rsidRDefault="00B65744" w:rsidP="00B65744">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843" w:type="dxa"/>
            <w:vAlign w:val="center"/>
          </w:tcPr>
          <w:p w14:paraId="4C4CEBF1" w14:textId="0FB611C2" w:rsidR="00B65744" w:rsidRPr="00B03E01" w:rsidRDefault="00B65744" w:rsidP="00B65744">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835" w:type="dxa"/>
            <w:vAlign w:val="center"/>
          </w:tcPr>
          <w:p w14:paraId="3E045950" w14:textId="2C260DB9" w:rsidR="00B65744" w:rsidRPr="00B03E01" w:rsidRDefault="00B65744" w:rsidP="00B65744">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B65744" w:rsidRPr="00B03E01" w14:paraId="00D467EE" w14:textId="77777777" w:rsidTr="00DF2651">
        <w:tc>
          <w:tcPr>
            <w:tcW w:w="534" w:type="dxa"/>
            <w:vAlign w:val="center"/>
          </w:tcPr>
          <w:p w14:paraId="705A571F" w14:textId="3DB0EEF7"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252" w:type="dxa"/>
            <w:vAlign w:val="center"/>
          </w:tcPr>
          <w:p w14:paraId="54CD4376" w14:textId="47CC4C60"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843" w:type="dxa"/>
            <w:vAlign w:val="center"/>
          </w:tcPr>
          <w:p w14:paraId="61A1E1CD" w14:textId="039AE621"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35" w:type="dxa"/>
            <w:vAlign w:val="center"/>
          </w:tcPr>
          <w:p w14:paraId="1A6070CF" w14:textId="687B3F00"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B65744" w:rsidRPr="00B03E01" w14:paraId="458F753E" w14:textId="77777777" w:rsidTr="00DF2651">
        <w:tc>
          <w:tcPr>
            <w:tcW w:w="534" w:type="dxa"/>
            <w:vAlign w:val="center"/>
          </w:tcPr>
          <w:p w14:paraId="6FA3C7CF" w14:textId="3F8BB73B"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252" w:type="dxa"/>
            <w:vAlign w:val="center"/>
          </w:tcPr>
          <w:p w14:paraId="793552CC" w14:textId="7A084EA5"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Не використовую</w:t>
            </w:r>
          </w:p>
        </w:tc>
        <w:tc>
          <w:tcPr>
            <w:tcW w:w="1843" w:type="dxa"/>
            <w:vAlign w:val="bottom"/>
          </w:tcPr>
          <w:p w14:paraId="0DB6586B" w14:textId="38A22582"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835" w:type="dxa"/>
            <w:vAlign w:val="center"/>
          </w:tcPr>
          <w:p w14:paraId="276AC189" w14:textId="45FCD1EC"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0,0</w:t>
            </w:r>
          </w:p>
        </w:tc>
      </w:tr>
      <w:tr w:rsidR="00B65744" w:rsidRPr="00B03E01" w14:paraId="7448101E" w14:textId="77777777" w:rsidTr="00DF2651">
        <w:tc>
          <w:tcPr>
            <w:tcW w:w="534" w:type="dxa"/>
            <w:vAlign w:val="center"/>
          </w:tcPr>
          <w:p w14:paraId="2B91A883" w14:textId="6E013855"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4252" w:type="dxa"/>
            <w:vAlign w:val="center"/>
          </w:tcPr>
          <w:p w14:paraId="0DFA6D07" w14:textId="44B3599F"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Майже не використовую</w:t>
            </w:r>
          </w:p>
        </w:tc>
        <w:tc>
          <w:tcPr>
            <w:tcW w:w="1843" w:type="dxa"/>
            <w:vAlign w:val="bottom"/>
          </w:tcPr>
          <w:p w14:paraId="5B356B4D" w14:textId="6D1C20E4"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2835" w:type="dxa"/>
            <w:vAlign w:val="center"/>
          </w:tcPr>
          <w:p w14:paraId="2B6246EF" w14:textId="14F4EB52"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17,4</w:t>
            </w:r>
          </w:p>
        </w:tc>
      </w:tr>
      <w:tr w:rsidR="00B65744" w:rsidRPr="00B03E01" w14:paraId="2639D70E" w14:textId="77777777" w:rsidTr="00DF2651">
        <w:tc>
          <w:tcPr>
            <w:tcW w:w="534" w:type="dxa"/>
            <w:vAlign w:val="center"/>
          </w:tcPr>
          <w:p w14:paraId="0B9F522D" w14:textId="3FDB1648"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4252" w:type="dxa"/>
            <w:vAlign w:val="center"/>
          </w:tcPr>
          <w:p w14:paraId="7A2044D0" w14:textId="57C940C5"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Використовую час від часу</w:t>
            </w:r>
          </w:p>
        </w:tc>
        <w:tc>
          <w:tcPr>
            <w:tcW w:w="1843" w:type="dxa"/>
            <w:vAlign w:val="bottom"/>
          </w:tcPr>
          <w:p w14:paraId="42FCCFCE" w14:textId="45DB369B"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w:t>
            </w:r>
          </w:p>
        </w:tc>
        <w:tc>
          <w:tcPr>
            <w:tcW w:w="2835" w:type="dxa"/>
            <w:vAlign w:val="center"/>
          </w:tcPr>
          <w:p w14:paraId="77BCEF6B" w14:textId="12F46CC1"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34,8</w:t>
            </w:r>
          </w:p>
        </w:tc>
      </w:tr>
      <w:tr w:rsidR="00B65744" w:rsidRPr="00B03E01" w14:paraId="33B123DD" w14:textId="77777777" w:rsidTr="00DF2651">
        <w:tc>
          <w:tcPr>
            <w:tcW w:w="534" w:type="dxa"/>
            <w:vAlign w:val="center"/>
          </w:tcPr>
          <w:p w14:paraId="13FBFF3E" w14:textId="52F2964E"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4252" w:type="dxa"/>
            <w:vAlign w:val="center"/>
          </w:tcPr>
          <w:p w14:paraId="457BA81E" w14:textId="332BF131"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Використовую досить часто</w:t>
            </w:r>
          </w:p>
        </w:tc>
        <w:tc>
          <w:tcPr>
            <w:tcW w:w="1843" w:type="dxa"/>
            <w:vAlign w:val="bottom"/>
          </w:tcPr>
          <w:p w14:paraId="33ED6263" w14:textId="4EFB4CA1"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w:t>
            </w:r>
          </w:p>
        </w:tc>
        <w:tc>
          <w:tcPr>
            <w:tcW w:w="2835" w:type="dxa"/>
            <w:vAlign w:val="center"/>
          </w:tcPr>
          <w:p w14:paraId="34E4417D" w14:textId="0F0E3237"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43,5</w:t>
            </w:r>
          </w:p>
        </w:tc>
      </w:tr>
      <w:tr w:rsidR="00B65744" w:rsidRPr="00B03E01" w14:paraId="741C4C37" w14:textId="77777777" w:rsidTr="00DF2651">
        <w:tc>
          <w:tcPr>
            <w:tcW w:w="534" w:type="dxa"/>
            <w:vAlign w:val="center"/>
          </w:tcPr>
          <w:p w14:paraId="2DB9ABC1" w14:textId="3F7D197C"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4252" w:type="dxa"/>
            <w:vAlign w:val="center"/>
          </w:tcPr>
          <w:p w14:paraId="46FED61E" w14:textId="02DECE6F"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Використовую на кожному </w:t>
            </w:r>
            <w:proofErr w:type="spellStart"/>
            <w:r w:rsidRPr="00B03E01">
              <w:rPr>
                <w:rFonts w:ascii="Times New Roman" w:hAnsi="Times New Roman"/>
                <w:color w:val="000000" w:themeColor="text1"/>
                <w:sz w:val="24"/>
                <w:szCs w:val="24"/>
              </w:rPr>
              <w:t>уроці</w:t>
            </w:r>
            <w:proofErr w:type="spellEnd"/>
          </w:p>
        </w:tc>
        <w:tc>
          <w:tcPr>
            <w:tcW w:w="1843" w:type="dxa"/>
            <w:vAlign w:val="bottom"/>
          </w:tcPr>
          <w:p w14:paraId="39690FEB" w14:textId="3159F9D9"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2835" w:type="dxa"/>
            <w:vAlign w:val="center"/>
          </w:tcPr>
          <w:p w14:paraId="0E948E1B" w14:textId="65857B8B"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4,3</w:t>
            </w:r>
          </w:p>
        </w:tc>
      </w:tr>
      <w:tr w:rsidR="00B65744" w:rsidRPr="00B03E01" w14:paraId="6413A000" w14:textId="77777777" w:rsidTr="00DF2651">
        <w:tc>
          <w:tcPr>
            <w:tcW w:w="534" w:type="dxa"/>
            <w:vAlign w:val="center"/>
          </w:tcPr>
          <w:p w14:paraId="7CA4D2D6" w14:textId="3D477A25"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4252" w:type="dxa"/>
            <w:vAlign w:val="center"/>
          </w:tcPr>
          <w:p w14:paraId="5A395B7E" w14:textId="47EF65DE"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843" w:type="dxa"/>
            <w:vAlign w:val="center"/>
          </w:tcPr>
          <w:p w14:paraId="6577E56F" w14:textId="13F2718B"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43A9CC69" w14:textId="4CE16859" w:rsidR="00B65744" w:rsidRPr="00B03E01" w:rsidRDefault="00B65744" w:rsidP="00B6574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31B72EC4" w14:textId="5D77E492" w:rsidR="00B65744" w:rsidRPr="00B03E01" w:rsidRDefault="00B65744" w:rsidP="00B6574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Ігрові технології не використовує 4 </w:t>
      </w:r>
      <w:proofErr w:type="spellStart"/>
      <w:r w:rsidR="00483C65">
        <w:rPr>
          <w:rFonts w:ascii="Times New Roman" w:hAnsi="Times New Roman" w:cs="Times New Roman"/>
          <w:sz w:val="28"/>
          <w:szCs w:val="28"/>
          <w:lang w:val="ru-RU"/>
        </w:rPr>
        <w:t>вчителя</w:t>
      </w:r>
      <w:proofErr w:type="spellEnd"/>
      <w:r w:rsidRPr="00B03E01">
        <w:rPr>
          <w:rFonts w:ascii="Times New Roman" w:hAnsi="Times New Roman" w:cs="Times New Roman"/>
          <w:sz w:val="28"/>
          <w:szCs w:val="28"/>
        </w:rPr>
        <w:t xml:space="preserve"> – 17,4% вибірки; час від часу використовує 8 осіб. «Використовую досить часто» та «використовую на </w:t>
      </w:r>
      <w:r w:rsidRPr="00B03E01">
        <w:rPr>
          <w:rFonts w:ascii="Times New Roman" w:hAnsi="Times New Roman" w:cs="Times New Roman"/>
          <w:sz w:val="28"/>
          <w:szCs w:val="28"/>
        </w:rPr>
        <w:lastRenderedPageBreak/>
        <w:t xml:space="preserve">кожному </w:t>
      </w:r>
      <w:proofErr w:type="spellStart"/>
      <w:r w:rsidRPr="00B03E01">
        <w:rPr>
          <w:rFonts w:ascii="Times New Roman" w:hAnsi="Times New Roman" w:cs="Times New Roman"/>
          <w:sz w:val="28"/>
          <w:szCs w:val="28"/>
        </w:rPr>
        <w:t>уроці</w:t>
      </w:r>
      <w:proofErr w:type="spellEnd"/>
      <w:r w:rsidRPr="00B03E01">
        <w:rPr>
          <w:rFonts w:ascii="Times New Roman" w:hAnsi="Times New Roman" w:cs="Times New Roman"/>
          <w:sz w:val="28"/>
          <w:szCs w:val="28"/>
        </w:rPr>
        <w:t xml:space="preserve">» відповіли 10 вчителів. Отже, більша половина </w:t>
      </w:r>
      <w:proofErr w:type="spellStart"/>
      <w:r w:rsidR="00483C65">
        <w:rPr>
          <w:rFonts w:ascii="Times New Roman" w:hAnsi="Times New Roman" w:cs="Times New Roman"/>
          <w:sz w:val="28"/>
          <w:szCs w:val="28"/>
          <w:lang w:val="ru-RU"/>
        </w:rPr>
        <w:t>вчител</w:t>
      </w:r>
      <w:r w:rsidRPr="00B03E01">
        <w:rPr>
          <w:rFonts w:ascii="Times New Roman" w:hAnsi="Times New Roman" w:cs="Times New Roman"/>
          <w:sz w:val="28"/>
          <w:szCs w:val="28"/>
        </w:rPr>
        <w:t>ів</w:t>
      </w:r>
      <w:proofErr w:type="spellEnd"/>
      <w:r w:rsidRPr="00B03E01">
        <w:rPr>
          <w:rFonts w:ascii="Times New Roman" w:hAnsi="Times New Roman" w:cs="Times New Roman"/>
          <w:sz w:val="28"/>
          <w:szCs w:val="28"/>
        </w:rPr>
        <w:t xml:space="preserve"> не досить часто користується таким інструментом як ігрові технології.</w:t>
      </w:r>
    </w:p>
    <w:p w14:paraId="4CCA387A" w14:textId="08C2BAE6" w:rsidR="00B65744" w:rsidRPr="00B03E01" w:rsidRDefault="00B65744" w:rsidP="00B65744">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Таблиця 4.3</w:t>
      </w:r>
    </w:p>
    <w:p w14:paraId="094B1907" w14:textId="65ABEEDF" w:rsidR="00B65744" w:rsidRPr="00B03E01" w:rsidRDefault="00B65744" w:rsidP="00B65744">
      <w:pPr>
        <w:spacing w:after="0" w:line="360" w:lineRule="auto"/>
        <w:ind w:firstLine="708"/>
        <w:jc w:val="center"/>
        <w:rPr>
          <w:rFonts w:ascii="Times New Roman" w:hAnsi="Times New Roman" w:cs="Times New Roman"/>
          <w:b/>
          <w:bCs/>
          <w:sz w:val="28"/>
          <w:szCs w:val="28"/>
        </w:rPr>
      </w:pPr>
      <w:r w:rsidRPr="00B03E01">
        <w:rPr>
          <w:rFonts w:ascii="Times New Roman" w:hAnsi="Times New Roman" w:cs="Times New Roman"/>
          <w:b/>
          <w:bCs/>
          <w:sz w:val="28"/>
          <w:szCs w:val="28"/>
        </w:rPr>
        <w:t>Наскільки Ви впевнені у своїх знаннях щодо ігрових технологій?</w:t>
      </w:r>
    </w:p>
    <w:tbl>
      <w:tblPr>
        <w:tblStyle w:val="a6"/>
        <w:tblW w:w="9356" w:type="dxa"/>
        <w:tblInd w:w="108" w:type="dxa"/>
        <w:tblLook w:val="04A0" w:firstRow="1" w:lastRow="0" w:firstColumn="1" w:lastColumn="0" w:noHBand="0" w:noVBand="1"/>
      </w:tblPr>
      <w:tblGrid>
        <w:gridCol w:w="534"/>
        <w:gridCol w:w="3861"/>
        <w:gridCol w:w="1984"/>
        <w:gridCol w:w="2977"/>
      </w:tblGrid>
      <w:tr w:rsidR="00B65744" w:rsidRPr="00B03E01" w14:paraId="629A353E" w14:textId="77777777" w:rsidTr="0045115B">
        <w:tc>
          <w:tcPr>
            <w:tcW w:w="534" w:type="dxa"/>
            <w:vAlign w:val="center"/>
          </w:tcPr>
          <w:p w14:paraId="4049323F" w14:textId="77777777" w:rsidR="00B65744" w:rsidRPr="00B03E01" w:rsidRDefault="00B65744"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861" w:type="dxa"/>
            <w:vAlign w:val="center"/>
          </w:tcPr>
          <w:p w14:paraId="53196F8E" w14:textId="77777777" w:rsidR="00B65744" w:rsidRPr="00B03E01" w:rsidRDefault="00B65744"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984" w:type="dxa"/>
            <w:vAlign w:val="center"/>
          </w:tcPr>
          <w:p w14:paraId="11D97E2B" w14:textId="77777777" w:rsidR="00B65744" w:rsidRPr="00B03E01" w:rsidRDefault="00B65744"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977" w:type="dxa"/>
            <w:vAlign w:val="center"/>
          </w:tcPr>
          <w:p w14:paraId="5FC9FA75" w14:textId="77777777" w:rsidR="00B65744" w:rsidRPr="00B03E01" w:rsidRDefault="00B65744"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B65744" w:rsidRPr="00B03E01" w14:paraId="352A2D5A" w14:textId="77777777" w:rsidTr="0045115B">
        <w:tc>
          <w:tcPr>
            <w:tcW w:w="534" w:type="dxa"/>
            <w:vAlign w:val="center"/>
          </w:tcPr>
          <w:p w14:paraId="50F96417" w14:textId="7777777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861" w:type="dxa"/>
            <w:vAlign w:val="center"/>
          </w:tcPr>
          <w:p w14:paraId="0A8194A9" w14:textId="7777777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984" w:type="dxa"/>
            <w:vAlign w:val="center"/>
          </w:tcPr>
          <w:p w14:paraId="2830C3C1" w14:textId="7777777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977" w:type="dxa"/>
            <w:vAlign w:val="center"/>
          </w:tcPr>
          <w:p w14:paraId="71D28AF8" w14:textId="7777777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B65744" w:rsidRPr="00B03E01" w14:paraId="003A7702" w14:textId="77777777" w:rsidTr="0045115B">
        <w:tc>
          <w:tcPr>
            <w:tcW w:w="534" w:type="dxa"/>
            <w:vAlign w:val="center"/>
          </w:tcPr>
          <w:p w14:paraId="2E1AA6B2" w14:textId="7777777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861" w:type="dxa"/>
            <w:vAlign w:val="center"/>
          </w:tcPr>
          <w:p w14:paraId="4F79BBB4" w14:textId="0F67C38D"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впевнений</w:t>
            </w:r>
          </w:p>
        </w:tc>
        <w:tc>
          <w:tcPr>
            <w:tcW w:w="1984" w:type="dxa"/>
            <w:vAlign w:val="center"/>
          </w:tcPr>
          <w:p w14:paraId="0C22B558" w14:textId="77577515"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977" w:type="dxa"/>
            <w:vAlign w:val="center"/>
          </w:tcPr>
          <w:p w14:paraId="2A93B95A" w14:textId="399443F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r w:rsidR="00786DDC" w:rsidRPr="00B03E01">
              <w:rPr>
                <w:rFonts w:ascii="Times New Roman" w:hAnsi="Times New Roman"/>
                <w:color w:val="000000" w:themeColor="text1"/>
                <w:sz w:val="24"/>
                <w:szCs w:val="24"/>
              </w:rPr>
              <w:t>,0</w:t>
            </w:r>
          </w:p>
        </w:tc>
      </w:tr>
      <w:tr w:rsidR="00B65744" w:rsidRPr="00B03E01" w14:paraId="69818D8D" w14:textId="77777777" w:rsidTr="0045115B">
        <w:tc>
          <w:tcPr>
            <w:tcW w:w="534" w:type="dxa"/>
            <w:vAlign w:val="center"/>
          </w:tcPr>
          <w:p w14:paraId="5DF43BE0" w14:textId="7777777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861" w:type="dxa"/>
            <w:vAlign w:val="center"/>
          </w:tcPr>
          <w:p w14:paraId="7DA9EA66" w14:textId="757822B8"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Скоріше не впевнений</w:t>
            </w:r>
          </w:p>
        </w:tc>
        <w:tc>
          <w:tcPr>
            <w:tcW w:w="1984" w:type="dxa"/>
            <w:vAlign w:val="center"/>
          </w:tcPr>
          <w:p w14:paraId="7A92341A" w14:textId="61BFD726"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w:t>
            </w:r>
          </w:p>
        </w:tc>
        <w:tc>
          <w:tcPr>
            <w:tcW w:w="2977" w:type="dxa"/>
            <w:vAlign w:val="center"/>
          </w:tcPr>
          <w:p w14:paraId="55E5BC9C" w14:textId="17ADBE79"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34,8</w:t>
            </w:r>
          </w:p>
        </w:tc>
      </w:tr>
      <w:tr w:rsidR="00B65744" w:rsidRPr="00B03E01" w14:paraId="6EA4417C" w14:textId="77777777" w:rsidTr="0045115B">
        <w:tc>
          <w:tcPr>
            <w:tcW w:w="534" w:type="dxa"/>
            <w:vAlign w:val="center"/>
          </w:tcPr>
          <w:p w14:paraId="2A20551B" w14:textId="7777777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861" w:type="dxa"/>
            <w:vAlign w:val="center"/>
          </w:tcPr>
          <w:p w14:paraId="356DC274" w14:textId="7B5F4F78"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Досить впевнений</w:t>
            </w:r>
          </w:p>
        </w:tc>
        <w:tc>
          <w:tcPr>
            <w:tcW w:w="1984" w:type="dxa"/>
            <w:vAlign w:val="center"/>
          </w:tcPr>
          <w:p w14:paraId="4EC9A738" w14:textId="7F70F07C"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11</w:t>
            </w:r>
          </w:p>
        </w:tc>
        <w:tc>
          <w:tcPr>
            <w:tcW w:w="2977" w:type="dxa"/>
            <w:vAlign w:val="center"/>
          </w:tcPr>
          <w:p w14:paraId="2920E956" w14:textId="2AC6BEA8"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47,8</w:t>
            </w:r>
          </w:p>
        </w:tc>
      </w:tr>
      <w:tr w:rsidR="00B65744" w:rsidRPr="00B03E01" w14:paraId="0060CE5A" w14:textId="77777777" w:rsidTr="0045115B">
        <w:tc>
          <w:tcPr>
            <w:tcW w:w="534" w:type="dxa"/>
            <w:vAlign w:val="center"/>
          </w:tcPr>
          <w:p w14:paraId="2E71298F" w14:textId="77777777"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3861" w:type="dxa"/>
            <w:vAlign w:val="center"/>
          </w:tcPr>
          <w:p w14:paraId="46542200" w14:textId="6AAE1B63"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Повністю впевнений</w:t>
            </w:r>
          </w:p>
        </w:tc>
        <w:tc>
          <w:tcPr>
            <w:tcW w:w="1984" w:type="dxa"/>
            <w:vAlign w:val="center"/>
          </w:tcPr>
          <w:p w14:paraId="24A925AE" w14:textId="258D0561"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2977" w:type="dxa"/>
            <w:vAlign w:val="center"/>
          </w:tcPr>
          <w:p w14:paraId="08174939" w14:textId="2E14259E"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17,4</w:t>
            </w:r>
          </w:p>
        </w:tc>
      </w:tr>
      <w:tr w:rsidR="00B65744" w:rsidRPr="00B03E01" w14:paraId="77257543" w14:textId="77777777" w:rsidTr="0045115B">
        <w:tc>
          <w:tcPr>
            <w:tcW w:w="534" w:type="dxa"/>
            <w:vAlign w:val="center"/>
          </w:tcPr>
          <w:p w14:paraId="4B9745C8" w14:textId="077695B8"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3861" w:type="dxa"/>
            <w:vAlign w:val="center"/>
          </w:tcPr>
          <w:p w14:paraId="055CDDA8" w14:textId="77777777" w:rsidR="00B65744" w:rsidRPr="00B03E01" w:rsidRDefault="00B6574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984" w:type="dxa"/>
            <w:vAlign w:val="center"/>
          </w:tcPr>
          <w:p w14:paraId="56B01AE5" w14:textId="09FA5FAF"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977" w:type="dxa"/>
            <w:vAlign w:val="center"/>
          </w:tcPr>
          <w:p w14:paraId="3D04AB1E" w14:textId="3D49216E" w:rsidR="00B65744" w:rsidRPr="00B03E01" w:rsidRDefault="00B6574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w:t>
            </w:r>
            <w:r w:rsidR="00786DDC" w:rsidRPr="00B03E01">
              <w:rPr>
                <w:rFonts w:ascii="Times New Roman" w:hAnsi="Times New Roman"/>
                <w:color w:val="000000" w:themeColor="text1"/>
                <w:sz w:val="24"/>
                <w:szCs w:val="24"/>
              </w:rPr>
              <w:t>,0</w:t>
            </w:r>
          </w:p>
        </w:tc>
      </w:tr>
    </w:tbl>
    <w:p w14:paraId="0FF7BD40" w14:textId="77777777" w:rsidR="00B65744" w:rsidRPr="00B23952" w:rsidRDefault="00B65744" w:rsidP="00B23952">
      <w:pPr>
        <w:spacing w:after="0" w:line="360" w:lineRule="auto"/>
        <w:jc w:val="both"/>
        <w:rPr>
          <w:rFonts w:eastAsia="Arimo"/>
          <w:bCs/>
          <w:sz w:val="28"/>
          <w:szCs w:val="28"/>
          <w:lang w:val="ru-RU"/>
        </w:rPr>
      </w:pPr>
    </w:p>
    <w:p w14:paraId="04D940E4" w14:textId="5C69A0BB" w:rsidR="00B65744" w:rsidRPr="00B03E01" w:rsidRDefault="00B65744" w:rsidP="00B6574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Впевненими у своїх знаннях щодо ігрових технологій є 15 </w:t>
      </w:r>
      <w:proofErr w:type="spellStart"/>
      <w:r w:rsidR="00483C65">
        <w:rPr>
          <w:rFonts w:ascii="Times New Roman" w:hAnsi="Times New Roman" w:cs="Times New Roman"/>
          <w:sz w:val="28"/>
          <w:szCs w:val="28"/>
          <w:lang w:val="ru-RU"/>
        </w:rPr>
        <w:t>вчителів</w:t>
      </w:r>
      <w:proofErr w:type="spellEnd"/>
      <w:r w:rsidR="00483C65">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 – 11 осіб досить впевнені і лише 4 повністю впевнені, що наголошує на необхідності додаткового навчання </w:t>
      </w:r>
      <w:r w:rsidR="0045115B">
        <w:rPr>
          <w:rFonts w:ascii="Times New Roman" w:hAnsi="Times New Roman" w:cs="Times New Roman"/>
          <w:sz w:val="28"/>
          <w:szCs w:val="28"/>
        </w:rPr>
        <w:t xml:space="preserve">щодо можливостей ігрових технологій для викладання математики </w:t>
      </w:r>
      <w:r w:rsidRPr="00B03E01">
        <w:rPr>
          <w:rFonts w:ascii="Times New Roman" w:hAnsi="Times New Roman" w:cs="Times New Roman"/>
          <w:sz w:val="28"/>
          <w:szCs w:val="28"/>
        </w:rPr>
        <w:t xml:space="preserve">для </w:t>
      </w:r>
      <w:proofErr w:type="spellStart"/>
      <w:r w:rsidR="00483C65">
        <w:rPr>
          <w:rFonts w:ascii="Times New Roman" w:hAnsi="Times New Roman" w:cs="Times New Roman"/>
          <w:sz w:val="28"/>
          <w:szCs w:val="28"/>
          <w:lang w:val="ru-RU"/>
        </w:rPr>
        <w:t>вчителів</w:t>
      </w:r>
      <w:proofErr w:type="spellEnd"/>
      <w:r w:rsidRPr="00B03E01">
        <w:rPr>
          <w:rFonts w:ascii="Times New Roman" w:hAnsi="Times New Roman" w:cs="Times New Roman"/>
          <w:sz w:val="28"/>
          <w:szCs w:val="28"/>
        </w:rPr>
        <w:t xml:space="preserve">. </w:t>
      </w:r>
    </w:p>
    <w:p w14:paraId="53B754C8" w14:textId="6BD5CB58" w:rsidR="00786DDC" w:rsidRPr="00B03E01" w:rsidRDefault="00786DDC" w:rsidP="00786DDC">
      <w:pPr>
        <w:tabs>
          <w:tab w:val="left" w:pos="5616"/>
        </w:tabs>
        <w:spacing w:after="0" w:line="360" w:lineRule="auto"/>
        <w:ind w:firstLine="709"/>
        <w:jc w:val="center"/>
        <w:rPr>
          <w:rFonts w:ascii="Times New Roman" w:hAnsi="Times New Roman"/>
          <w:b/>
          <w:bCs/>
          <w:sz w:val="28"/>
          <w:szCs w:val="28"/>
        </w:rPr>
      </w:pPr>
      <w:r w:rsidRPr="00B03E01">
        <w:rPr>
          <w:noProof/>
          <w:lang w:eastAsia="uk-UA"/>
        </w:rPr>
        <w:drawing>
          <wp:inline distT="0" distB="0" distL="0" distR="0" wp14:anchorId="03E6DC25" wp14:editId="15F41BE6">
            <wp:extent cx="4404360" cy="1872000"/>
            <wp:effectExtent l="0" t="0" r="15240" b="13970"/>
            <wp:docPr id="2036800385" name="Диаграмма 2036800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EA687C" w14:textId="0BD63F59" w:rsidR="00786DDC" w:rsidRPr="00B03E01" w:rsidRDefault="00786DDC" w:rsidP="00786DDC">
      <w:pPr>
        <w:tabs>
          <w:tab w:val="left" w:pos="5616"/>
        </w:tabs>
        <w:spacing w:after="0" w:line="360" w:lineRule="auto"/>
        <w:ind w:firstLine="709"/>
        <w:jc w:val="center"/>
        <w:rPr>
          <w:rFonts w:ascii="Times New Roman" w:hAnsi="Times New Roman"/>
          <w:b/>
          <w:bCs/>
          <w:sz w:val="28"/>
          <w:szCs w:val="28"/>
        </w:rPr>
      </w:pPr>
      <w:r w:rsidRPr="00B03E01">
        <w:rPr>
          <w:rFonts w:ascii="Times New Roman" w:hAnsi="Times New Roman"/>
          <w:b/>
          <w:bCs/>
          <w:sz w:val="28"/>
          <w:szCs w:val="28"/>
        </w:rPr>
        <w:t xml:space="preserve">Рис. 4.1. </w:t>
      </w:r>
      <w:r w:rsidRPr="00B03E01">
        <w:rPr>
          <w:rFonts w:ascii="Times New Roman" w:hAnsi="Times New Roman" w:cs="Times New Roman"/>
          <w:b/>
          <w:bCs/>
          <w:sz w:val="28"/>
          <w:szCs w:val="28"/>
        </w:rPr>
        <w:t>Чи маєте Ви достатньо методичних матеріалів для застосування ігрових технологій?</w:t>
      </w:r>
    </w:p>
    <w:p w14:paraId="0200B11D" w14:textId="77777777" w:rsidR="00B65744" w:rsidRPr="00833802" w:rsidRDefault="00B65744" w:rsidP="00833802">
      <w:pPr>
        <w:spacing w:after="0" w:line="360" w:lineRule="auto"/>
        <w:jc w:val="both"/>
        <w:rPr>
          <w:rFonts w:ascii="Times New Roman" w:hAnsi="Times New Roman" w:cs="Times New Roman"/>
          <w:sz w:val="28"/>
          <w:szCs w:val="28"/>
          <w:lang w:val="ru-RU"/>
        </w:rPr>
      </w:pPr>
    </w:p>
    <w:p w14:paraId="399A762B" w14:textId="596FA52A" w:rsidR="00123610" w:rsidRPr="00B03E01" w:rsidRDefault="00786DDC" w:rsidP="00123610">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Більшість </w:t>
      </w:r>
      <w:proofErr w:type="spellStart"/>
      <w:r w:rsidR="00483C65">
        <w:rPr>
          <w:rFonts w:ascii="Times New Roman" w:hAnsi="Times New Roman" w:cs="Times New Roman"/>
          <w:sz w:val="28"/>
          <w:szCs w:val="28"/>
          <w:lang w:val="ru-RU"/>
        </w:rPr>
        <w:t>вчителів</w:t>
      </w:r>
      <w:proofErr w:type="spellEnd"/>
      <w:r w:rsidRPr="00B03E01">
        <w:rPr>
          <w:rFonts w:ascii="Times New Roman" w:hAnsi="Times New Roman" w:cs="Times New Roman"/>
          <w:sz w:val="28"/>
          <w:szCs w:val="28"/>
        </w:rPr>
        <w:t xml:space="preserve"> наголошує на недостатності методичних матеріалів для застосування ігрових технологій</w:t>
      </w:r>
      <w:r w:rsidR="00123610" w:rsidRPr="00B03E01">
        <w:rPr>
          <w:rFonts w:ascii="Times New Roman" w:hAnsi="Times New Roman" w:cs="Times New Roman"/>
          <w:sz w:val="28"/>
          <w:szCs w:val="28"/>
        </w:rPr>
        <w:t xml:space="preserve"> (рис.4.1)</w:t>
      </w:r>
      <w:r w:rsidRPr="00B03E01">
        <w:rPr>
          <w:rFonts w:ascii="Times New Roman" w:hAnsi="Times New Roman" w:cs="Times New Roman"/>
          <w:sz w:val="28"/>
          <w:szCs w:val="28"/>
        </w:rPr>
        <w:t>.</w:t>
      </w:r>
      <w:r w:rsidR="00123610" w:rsidRPr="00B03E01">
        <w:rPr>
          <w:rFonts w:ascii="Times New Roman" w:hAnsi="Times New Roman" w:cs="Times New Roman"/>
          <w:sz w:val="28"/>
          <w:szCs w:val="28"/>
        </w:rPr>
        <w:t xml:space="preserve"> </w:t>
      </w:r>
    </w:p>
    <w:p w14:paraId="00420593" w14:textId="7AD24753" w:rsidR="00A70A14" w:rsidRDefault="00A70A14" w:rsidP="00B23952">
      <w:pPr>
        <w:spacing w:after="0" w:line="360" w:lineRule="auto"/>
        <w:jc w:val="both"/>
        <w:rPr>
          <w:rFonts w:ascii="Times New Roman" w:hAnsi="Times New Roman" w:cs="Times New Roman"/>
          <w:sz w:val="28"/>
          <w:szCs w:val="28"/>
          <w:lang w:val="ru-RU"/>
        </w:rPr>
      </w:pPr>
    </w:p>
    <w:p w14:paraId="6073AD49" w14:textId="77777777" w:rsidR="00B23952" w:rsidRDefault="00B23952" w:rsidP="00B23952">
      <w:pPr>
        <w:spacing w:after="0" w:line="360" w:lineRule="auto"/>
        <w:jc w:val="both"/>
        <w:rPr>
          <w:rFonts w:ascii="Times New Roman" w:hAnsi="Times New Roman" w:cs="Times New Roman"/>
          <w:sz w:val="28"/>
          <w:szCs w:val="28"/>
          <w:lang w:val="ru-RU"/>
        </w:rPr>
      </w:pPr>
    </w:p>
    <w:p w14:paraId="3465971F" w14:textId="77777777" w:rsidR="00B23952" w:rsidRDefault="00B23952" w:rsidP="00B23952">
      <w:pPr>
        <w:spacing w:after="0" w:line="360" w:lineRule="auto"/>
        <w:jc w:val="both"/>
        <w:rPr>
          <w:rFonts w:ascii="Times New Roman" w:hAnsi="Times New Roman" w:cs="Times New Roman"/>
          <w:sz w:val="28"/>
          <w:szCs w:val="28"/>
          <w:lang w:val="ru-RU"/>
        </w:rPr>
      </w:pPr>
    </w:p>
    <w:p w14:paraId="568A28DC" w14:textId="77777777" w:rsidR="00B23952" w:rsidRDefault="00B23952" w:rsidP="00B23952">
      <w:pPr>
        <w:spacing w:after="0" w:line="360" w:lineRule="auto"/>
        <w:jc w:val="both"/>
        <w:rPr>
          <w:rFonts w:ascii="Times New Roman" w:hAnsi="Times New Roman" w:cs="Times New Roman"/>
          <w:sz w:val="28"/>
          <w:szCs w:val="28"/>
          <w:lang w:val="ru-RU"/>
        </w:rPr>
      </w:pPr>
    </w:p>
    <w:p w14:paraId="1088EE84" w14:textId="77777777" w:rsidR="00B23952" w:rsidRPr="00B23952" w:rsidRDefault="00B23952" w:rsidP="00B23952">
      <w:pPr>
        <w:spacing w:after="0" w:line="360" w:lineRule="auto"/>
        <w:jc w:val="both"/>
        <w:rPr>
          <w:rFonts w:ascii="Times New Roman" w:hAnsi="Times New Roman" w:cs="Times New Roman"/>
          <w:sz w:val="28"/>
          <w:szCs w:val="28"/>
          <w:lang w:val="ru-RU"/>
        </w:rPr>
      </w:pPr>
    </w:p>
    <w:p w14:paraId="22D9F693" w14:textId="4EF0946B" w:rsidR="00786DDC" w:rsidRPr="00B03E01" w:rsidRDefault="00786DDC" w:rsidP="00786DDC">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lastRenderedPageBreak/>
        <w:t>Таблиця 4.4</w:t>
      </w:r>
    </w:p>
    <w:p w14:paraId="1ED5385A" w14:textId="2A824418" w:rsidR="00786DDC" w:rsidRPr="00B03E01" w:rsidRDefault="00786DDC" w:rsidP="00483C65">
      <w:pPr>
        <w:spacing w:after="0" w:line="360" w:lineRule="auto"/>
        <w:rPr>
          <w:rFonts w:ascii="Times New Roman" w:hAnsi="Times New Roman" w:cs="Times New Roman"/>
          <w:b/>
          <w:bCs/>
          <w:sz w:val="28"/>
          <w:szCs w:val="28"/>
        </w:rPr>
      </w:pPr>
      <w:r w:rsidRPr="00B03E01">
        <w:rPr>
          <w:rFonts w:ascii="Times New Roman" w:hAnsi="Times New Roman" w:cs="Times New Roman"/>
          <w:b/>
          <w:bCs/>
          <w:sz w:val="28"/>
          <w:szCs w:val="28"/>
        </w:rPr>
        <w:t>Чи відвідували Ви раніше тренінги або курси щодо ігрових технологій?</w:t>
      </w:r>
    </w:p>
    <w:tbl>
      <w:tblPr>
        <w:tblStyle w:val="a6"/>
        <w:tblW w:w="9464" w:type="dxa"/>
        <w:tblLook w:val="04A0" w:firstRow="1" w:lastRow="0" w:firstColumn="1" w:lastColumn="0" w:noHBand="0" w:noVBand="1"/>
      </w:tblPr>
      <w:tblGrid>
        <w:gridCol w:w="534"/>
        <w:gridCol w:w="4819"/>
        <w:gridCol w:w="1576"/>
        <w:gridCol w:w="2535"/>
      </w:tblGrid>
      <w:tr w:rsidR="00786DDC" w:rsidRPr="00B03E01" w14:paraId="26E367E7" w14:textId="77777777" w:rsidTr="00DD7BB9">
        <w:tc>
          <w:tcPr>
            <w:tcW w:w="534" w:type="dxa"/>
            <w:vAlign w:val="center"/>
          </w:tcPr>
          <w:p w14:paraId="74DF8B17" w14:textId="77777777" w:rsidR="00786DDC" w:rsidRPr="00B03E01" w:rsidRDefault="00786DDC"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4819" w:type="dxa"/>
            <w:vAlign w:val="center"/>
          </w:tcPr>
          <w:p w14:paraId="3EE7EC9D" w14:textId="77777777" w:rsidR="00786DDC" w:rsidRPr="00B03E01" w:rsidRDefault="00786DDC"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576" w:type="dxa"/>
            <w:vAlign w:val="center"/>
          </w:tcPr>
          <w:p w14:paraId="626D153B" w14:textId="77777777" w:rsidR="00786DDC" w:rsidRPr="00B03E01" w:rsidRDefault="00786DDC"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535" w:type="dxa"/>
            <w:vAlign w:val="center"/>
          </w:tcPr>
          <w:p w14:paraId="0DD45C3E" w14:textId="77777777" w:rsidR="00786DDC" w:rsidRPr="00B03E01" w:rsidRDefault="00786DDC"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786DDC" w:rsidRPr="00B03E01" w14:paraId="6ED42F83" w14:textId="77777777" w:rsidTr="00DD7BB9">
        <w:tc>
          <w:tcPr>
            <w:tcW w:w="534" w:type="dxa"/>
            <w:vAlign w:val="center"/>
          </w:tcPr>
          <w:p w14:paraId="7D15D74A"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819" w:type="dxa"/>
            <w:vAlign w:val="center"/>
          </w:tcPr>
          <w:p w14:paraId="49F131EF"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576" w:type="dxa"/>
            <w:vAlign w:val="center"/>
          </w:tcPr>
          <w:p w14:paraId="451587FF"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535" w:type="dxa"/>
            <w:vAlign w:val="center"/>
          </w:tcPr>
          <w:p w14:paraId="660F2A3C"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786DDC" w:rsidRPr="00B03E01" w14:paraId="1EF9B597" w14:textId="77777777" w:rsidTr="00DD7BB9">
        <w:tc>
          <w:tcPr>
            <w:tcW w:w="534" w:type="dxa"/>
            <w:vAlign w:val="center"/>
          </w:tcPr>
          <w:p w14:paraId="5D2FAE1F"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819" w:type="dxa"/>
            <w:vAlign w:val="center"/>
          </w:tcPr>
          <w:p w14:paraId="0937CCEE" w14:textId="1671A05E" w:rsidR="00786DDC" w:rsidRPr="00B03E01" w:rsidRDefault="00786DDC"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Так, протягом останніх 6 місяців</w:t>
            </w:r>
          </w:p>
        </w:tc>
        <w:tc>
          <w:tcPr>
            <w:tcW w:w="1576" w:type="dxa"/>
            <w:vAlign w:val="center"/>
          </w:tcPr>
          <w:p w14:paraId="3CBD8EFE" w14:textId="3086ECFA"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2535" w:type="dxa"/>
            <w:vAlign w:val="center"/>
          </w:tcPr>
          <w:p w14:paraId="4F237985" w14:textId="3E30A44D"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8,7</w:t>
            </w:r>
          </w:p>
        </w:tc>
      </w:tr>
      <w:tr w:rsidR="00786DDC" w:rsidRPr="00B03E01" w14:paraId="1A53ED5C" w14:textId="77777777" w:rsidTr="00DD7BB9">
        <w:tc>
          <w:tcPr>
            <w:tcW w:w="534" w:type="dxa"/>
            <w:vAlign w:val="center"/>
          </w:tcPr>
          <w:p w14:paraId="6CB82643"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4819" w:type="dxa"/>
            <w:vAlign w:val="center"/>
          </w:tcPr>
          <w:p w14:paraId="6FA0D252" w14:textId="01647AC5" w:rsidR="00786DDC" w:rsidRPr="00B03E01" w:rsidRDefault="00786DDC"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Так, більше ніж 6 місяців тому</w:t>
            </w:r>
          </w:p>
        </w:tc>
        <w:tc>
          <w:tcPr>
            <w:tcW w:w="1576" w:type="dxa"/>
            <w:vAlign w:val="center"/>
          </w:tcPr>
          <w:p w14:paraId="07B188E8" w14:textId="6B1BEB4C"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11</w:t>
            </w:r>
          </w:p>
        </w:tc>
        <w:tc>
          <w:tcPr>
            <w:tcW w:w="2535" w:type="dxa"/>
            <w:vAlign w:val="center"/>
          </w:tcPr>
          <w:p w14:paraId="40DDDC29" w14:textId="18FF9B86"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47,8</w:t>
            </w:r>
          </w:p>
        </w:tc>
      </w:tr>
      <w:tr w:rsidR="00786DDC" w:rsidRPr="00B03E01" w14:paraId="0B317AC8" w14:textId="77777777" w:rsidTr="00DD7BB9">
        <w:tc>
          <w:tcPr>
            <w:tcW w:w="534" w:type="dxa"/>
            <w:vAlign w:val="center"/>
          </w:tcPr>
          <w:p w14:paraId="20C59B72"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4819" w:type="dxa"/>
            <w:vAlign w:val="center"/>
          </w:tcPr>
          <w:p w14:paraId="57E920A8" w14:textId="6BBEA9D6" w:rsidR="00786DDC" w:rsidRPr="00B03E01" w:rsidRDefault="00786DDC"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Ні, але хочу взяти участь</w:t>
            </w:r>
          </w:p>
        </w:tc>
        <w:tc>
          <w:tcPr>
            <w:tcW w:w="1576" w:type="dxa"/>
            <w:vAlign w:val="center"/>
          </w:tcPr>
          <w:p w14:paraId="2596A85F" w14:textId="20FE20AC"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2535" w:type="dxa"/>
            <w:vAlign w:val="center"/>
          </w:tcPr>
          <w:p w14:paraId="1FC60819" w14:textId="1833CB66"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17,5</w:t>
            </w:r>
          </w:p>
        </w:tc>
      </w:tr>
      <w:tr w:rsidR="00786DDC" w:rsidRPr="00B03E01" w14:paraId="7084313C" w14:textId="77777777" w:rsidTr="00DD7BB9">
        <w:tc>
          <w:tcPr>
            <w:tcW w:w="534" w:type="dxa"/>
            <w:vAlign w:val="center"/>
          </w:tcPr>
          <w:p w14:paraId="043FFA04"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4819" w:type="dxa"/>
            <w:vAlign w:val="center"/>
          </w:tcPr>
          <w:p w14:paraId="25671723" w14:textId="3DEA23EF" w:rsidR="00786DDC" w:rsidRPr="00B03E01" w:rsidRDefault="00786DDC"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Ні</w:t>
            </w:r>
          </w:p>
        </w:tc>
        <w:tc>
          <w:tcPr>
            <w:tcW w:w="1576" w:type="dxa"/>
            <w:vAlign w:val="center"/>
          </w:tcPr>
          <w:p w14:paraId="7EEF6F94" w14:textId="160EB923"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535" w:type="dxa"/>
            <w:vAlign w:val="center"/>
          </w:tcPr>
          <w:p w14:paraId="4298871D" w14:textId="3EC05C42"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13,0</w:t>
            </w:r>
          </w:p>
        </w:tc>
      </w:tr>
      <w:tr w:rsidR="00786DDC" w:rsidRPr="00B03E01" w14:paraId="2B4F0294" w14:textId="77777777" w:rsidTr="00DD7BB9">
        <w:tc>
          <w:tcPr>
            <w:tcW w:w="534" w:type="dxa"/>
            <w:vAlign w:val="center"/>
          </w:tcPr>
          <w:p w14:paraId="1404D72B" w14:textId="1122C355"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4819" w:type="dxa"/>
            <w:vAlign w:val="center"/>
          </w:tcPr>
          <w:p w14:paraId="18BF4B57" w14:textId="70B3444B" w:rsidR="00786DDC" w:rsidRPr="00B03E01" w:rsidRDefault="00786DDC"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Постійно оновлюю знання</w:t>
            </w:r>
          </w:p>
        </w:tc>
        <w:tc>
          <w:tcPr>
            <w:tcW w:w="1576" w:type="dxa"/>
            <w:vAlign w:val="center"/>
          </w:tcPr>
          <w:p w14:paraId="7DB9FD5A" w14:textId="4E871EC4"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535" w:type="dxa"/>
            <w:vAlign w:val="center"/>
          </w:tcPr>
          <w:p w14:paraId="6339611A" w14:textId="74A01B6D"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13,0</w:t>
            </w:r>
          </w:p>
        </w:tc>
      </w:tr>
      <w:tr w:rsidR="00786DDC" w:rsidRPr="00B03E01" w14:paraId="6B64F009" w14:textId="77777777" w:rsidTr="00DD7BB9">
        <w:tc>
          <w:tcPr>
            <w:tcW w:w="534" w:type="dxa"/>
            <w:vAlign w:val="center"/>
          </w:tcPr>
          <w:p w14:paraId="1A61B280" w14:textId="5506820F"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4819" w:type="dxa"/>
            <w:vAlign w:val="center"/>
          </w:tcPr>
          <w:p w14:paraId="31099AF6" w14:textId="77777777" w:rsidR="00786DDC" w:rsidRPr="00B03E01" w:rsidRDefault="00786DDC"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576" w:type="dxa"/>
            <w:vAlign w:val="center"/>
          </w:tcPr>
          <w:p w14:paraId="588AADA0" w14:textId="5F0EEA05"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535" w:type="dxa"/>
            <w:vAlign w:val="center"/>
          </w:tcPr>
          <w:p w14:paraId="5B33C04B" w14:textId="0CD411ED"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1A596D9A" w14:textId="77777777" w:rsidR="00786DDC" w:rsidRPr="00B03E01" w:rsidRDefault="00786DDC" w:rsidP="00786DDC">
      <w:pPr>
        <w:spacing w:after="0" w:line="360" w:lineRule="auto"/>
        <w:ind w:firstLine="708"/>
        <w:jc w:val="both"/>
        <w:rPr>
          <w:rFonts w:eastAsia="Arimo"/>
          <w:bCs/>
          <w:sz w:val="28"/>
          <w:szCs w:val="28"/>
        </w:rPr>
      </w:pPr>
    </w:p>
    <w:p w14:paraId="13442674" w14:textId="3B4DA304" w:rsidR="0045115B" w:rsidRPr="00B03E01" w:rsidRDefault="0045115B" w:rsidP="0045115B">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Негативною тенденцією є те, що 7 </w:t>
      </w:r>
      <w:proofErr w:type="spellStart"/>
      <w:r w:rsidR="00483C65">
        <w:rPr>
          <w:rFonts w:ascii="Times New Roman" w:hAnsi="Times New Roman" w:cs="Times New Roman"/>
          <w:sz w:val="28"/>
          <w:szCs w:val="28"/>
          <w:lang w:val="ru-RU"/>
        </w:rPr>
        <w:t>вчителів</w:t>
      </w:r>
      <w:proofErr w:type="spellEnd"/>
      <w:r w:rsidRPr="00B03E01">
        <w:rPr>
          <w:rFonts w:ascii="Times New Roman" w:hAnsi="Times New Roman" w:cs="Times New Roman"/>
          <w:sz w:val="28"/>
          <w:szCs w:val="28"/>
        </w:rPr>
        <w:t xml:space="preserve"> не брали участь у навчанні</w:t>
      </w:r>
      <w:r>
        <w:rPr>
          <w:rFonts w:ascii="Times New Roman" w:hAnsi="Times New Roman" w:cs="Times New Roman"/>
          <w:sz w:val="28"/>
          <w:szCs w:val="28"/>
        </w:rPr>
        <w:t xml:space="preserve">, що становить </w:t>
      </w:r>
      <w:r w:rsidRPr="00B03E01">
        <w:rPr>
          <w:rFonts w:ascii="Times New Roman" w:hAnsi="Times New Roman" w:cs="Times New Roman"/>
          <w:sz w:val="28"/>
          <w:szCs w:val="28"/>
        </w:rPr>
        <w:t>третин</w:t>
      </w:r>
      <w:r>
        <w:rPr>
          <w:rFonts w:ascii="Times New Roman" w:hAnsi="Times New Roman" w:cs="Times New Roman"/>
          <w:sz w:val="28"/>
          <w:szCs w:val="28"/>
        </w:rPr>
        <w:t>у</w:t>
      </w:r>
      <w:r w:rsidRPr="00B03E01">
        <w:rPr>
          <w:rFonts w:ascii="Times New Roman" w:hAnsi="Times New Roman" w:cs="Times New Roman"/>
          <w:sz w:val="28"/>
          <w:szCs w:val="28"/>
        </w:rPr>
        <w:t xml:space="preserve"> вибірки</w:t>
      </w:r>
      <w:r>
        <w:rPr>
          <w:rFonts w:ascii="Times New Roman" w:hAnsi="Times New Roman" w:cs="Times New Roman"/>
          <w:sz w:val="28"/>
          <w:szCs w:val="28"/>
        </w:rPr>
        <w:t xml:space="preserve">. Це доводить відсутність теоретичних навичок користування ігровими технологіями на </w:t>
      </w:r>
      <w:proofErr w:type="spellStart"/>
      <w:r>
        <w:rPr>
          <w:rFonts w:ascii="Times New Roman" w:hAnsi="Times New Roman" w:cs="Times New Roman"/>
          <w:sz w:val="28"/>
          <w:szCs w:val="28"/>
        </w:rPr>
        <w:t>уроках</w:t>
      </w:r>
      <w:proofErr w:type="spellEnd"/>
      <w:r>
        <w:rPr>
          <w:rFonts w:ascii="Times New Roman" w:hAnsi="Times New Roman" w:cs="Times New Roman"/>
          <w:sz w:val="28"/>
          <w:szCs w:val="28"/>
        </w:rPr>
        <w:t xml:space="preserve"> математики</w:t>
      </w:r>
      <w:r w:rsidRPr="00B03E01">
        <w:rPr>
          <w:rFonts w:ascii="Times New Roman" w:hAnsi="Times New Roman" w:cs="Times New Roman"/>
          <w:sz w:val="28"/>
          <w:szCs w:val="28"/>
        </w:rPr>
        <w:t xml:space="preserve"> (табл.4.4).</w:t>
      </w:r>
    </w:p>
    <w:p w14:paraId="5214FD24" w14:textId="6EA45554" w:rsidR="00786DDC" w:rsidRPr="00B03E01" w:rsidRDefault="00786DDC" w:rsidP="00786DDC">
      <w:pPr>
        <w:spacing w:after="0" w:line="360" w:lineRule="auto"/>
        <w:ind w:firstLine="708"/>
        <w:jc w:val="center"/>
        <w:rPr>
          <w:rFonts w:ascii="Times New Roman" w:hAnsi="Times New Roman" w:cs="Times New Roman"/>
          <w:sz w:val="28"/>
          <w:szCs w:val="28"/>
        </w:rPr>
      </w:pPr>
      <w:r w:rsidRPr="00B03E01">
        <w:rPr>
          <w:noProof/>
          <w:lang w:eastAsia="uk-UA"/>
        </w:rPr>
        <w:drawing>
          <wp:inline distT="0" distB="0" distL="0" distR="0" wp14:anchorId="7A9C8CBE" wp14:editId="47E0C0B4">
            <wp:extent cx="4392000" cy="1872000"/>
            <wp:effectExtent l="0" t="0" r="8890" b="13970"/>
            <wp:docPr id="2036800386" name="Диаграмма 2036800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E4C9E4A" w14:textId="67324AD5" w:rsidR="00786DDC" w:rsidRPr="00B03E01" w:rsidRDefault="00786DDC" w:rsidP="00786DDC">
      <w:pPr>
        <w:tabs>
          <w:tab w:val="left" w:pos="5616"/>
        </w:tabs>
        <w:spacing w:after="0" w:line="360" w:lineRule="auto"/>
        <w:ind w:firstLine="709"/>
        <w:jc w:val="center"/>
        <w:rPr>
          <w:rFonts w:ascii="Times New Roman" w:hAnsi="Times New Roman"/>
          <w:b/>
          <w:bCs/>
          <w:sz w:val="28"/>
          <w:szCs w:val="28"/>
        </w:rPr>
      </w:pPr>
      <w:r w:rsidRPr="00B03E01">
        <w:rPr>
          <w:rFonts w:ascii="Times New Roman" w:hAnsi="Times New Roman"/>
          <w:b/>
          <w:bCs/>
          <w:sz w:val="28"/>
          <w:szCs w:val="28"/>
        </w:rPr>
        <w:t>Рис. 4.2. Як Ви оцінюєте ефективність ігрових технологій у навчальному процесі?</w:t>
      </w:r>
    </w:p>
    <w:p w14:paraId="70686183" w14:textId="77777777" w:rsidR="0045115B" w:rsidRDefault="0045115B" w:rsidP="0045115B">
      <w:pPr>
        <w:spacing w:after="0" w:line="360" w:lineRule="auto"/>
        <w:ind w:firstLine="708"/>
        <w:jc w:val="both"/>
        <w:rPr>
          <w:rFonts w:ascii="Times New Roman" w:hAnsi="Times New Roman" w:cs="Times New Roman"/>
          <w:sz w:val="28"/>
          <w:szCs w:val="28"/>
        </w:rPr>
      </w:pPr>
    </w:p>
    <w:p w14:paraId="552B1242" w14:textId="09F342B0" w:rsidR="0045115B" w:rsidRPr="00B03E01" w:rsidRDefault="0045115B" w:rsidP="0045115B">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6 </w:t>
      </w:r>
      <w:r w:rsidR="00483C65" w:rsidRPr="00483C65">
        <w:rPr>
          <w:rFonts w:ascii="Times New Roman" w:hAnsi="Times New Roman" w:cs="Times New Roman"/>
          <w:sz w:val="28"/>
          <w:szCs w:val="28"/>
        </w:rPr>
        <w:t>вчителів</w:t>
      </w:r>
      <w:r w:rsidRPr="00B03E01">
        <w:rPr>
          <w:rFonts w:ascii="Times New Roman" w:hAnsi="Times New Roman" w:cs="Times New Roman"/>
          <w:sz w:val="28"/>
          <w:szCs w:val="28"/>
        </w:rPr>
        <w:t xml:space="preserve"> зазначили, що їм важко оцінити ефективність ігрових технологій у навчальному процесі, 1 </w:t>
      </w:r>
      <w:r w:rsidR="00483C65" w:rsidRPr="00483C65">
        <w:rPr>
          <w:rFonts w:ascii="Times New Roman" w:hAnsi="Times New Roman" w:cs="Times New Roman"/>
          <w:sz w:val="28"/>
          <w:szCs w:val="28"/>
        </w:rPr>
        <w:t>вчител</w:t>
      </w:r>
      <w:r w:rsidR="00483C65" w:rsidRPr="00C84169">
        <w:rPr>
          <w:rFonts w:ascii="Times New Roman" w:hAnsi="Times New Roman" w:cs="Times New Roman"/>
          <w:sz w:val="28"/>
          <w:szCs w:val="28"/>
        </w:rPr>
        <w:t>ь</w:t>
      </w:r>
      <w:r w:rsidRPr="00B03E01">
        <w:rPr>
          <w:rFonts w:ascii="Times New Roman" w:hAnsi="Times New Roman" w:cs="Times New Roman"/>
          <w:sz w:val="28"/>
          <w:szCs w:val="28"/>
        </w:rPr>
        <w:t xml:space="preserve"> вважає даний інструмент не результативним, що наголошує на необхідності підвищення мотивації </w:t>
      </w:r>
      <w:r w:rsidR="00C84169" w:rsidRPr="00C84169">
        <w:rPr>
          <w:rFonts w:ascii="Times New Roman" w:hAnsi="Times New Roman" w:cs="Times New Roman"/>
          <w:sz w:val="28"/>
          <w:szCs w:val="28"/>
        </w:rPr>
        <w:t>вчителів</w:t>
      </w:r>
      <w:r w:rsidRPr="00B03E01">
        <w:rPr>
          <w:rFonts w:ascii="Times New Roman" w:hAnsi="Times New Roman" w:cs="Times New Roman"/>
          <w:sz w:val="28"/>
          <w:szCs w:val="28"/>
        </w:rPr>
        <w:t xml:space="preserve"> до використання даного інструменту та організації навчання (рис.4.2). </w:t>
      </w:r>
    </w:p>
    <w:p w14:paraId="7BA1EF05" w14:textId="564B2C5D" w:rsidR="00123610" w:rsidRDefault="00123610" w:rsidP="00123610">
      <w:pPr>
        <w:spacing w:after="0" w:line="360" w:lineRule="auto"/>
        <w:ind w:firstLine="708"/>
        <w:jc w:val="both"/>
        <w:rPr>
          <w:rFonts w:ascii="Times New Roman" w:hAnsi="Times New Roman" w:cs="Times New Roman"/>
          <w:sz w:val="28"/>
          <w:szCs w:val="28"/>
          <w:lang w:val="ru-RU"/>
        </w:rPr>
      </w:pPr>
      <w:r w:rsidRPr="00B03E01">
        <w:rPr>
          <w:rFonts w:ascii="Times New Roman" w:hAnsi="Times New Roman" w:cs="Times New Roman"/>
          <w:sz w:val="28"/>
          <w:szCs w:val="28"/>
        </w:rPr>
        <w:t xml:space="preserve">Приведена в таблиці 4.5 відповідь на запитання щодо готовності витрачання додаткового часу на підготовку ігрових завдань для уроків продемонструвала наступне. </w:t>
      </w:r>
    </w:p>
    <w:p w14:paraId="6D185350" w14:textId="77777777" w:rsidR="00C84169" w:rsidRPr="00C84169" w:rsidRDefault="00C84169" w:rsidP="00123610">
      <w:pPr>
        <w:spacing w:after="0" w:line="360" w:lineRule="auto"/>
        <w:ind w:firstLine="708"/>
        <w:jc w:val="both"/>
        <w:rPr>
          <w:rFonts w:ascii="Times New Roman" w:hAnsi="Times New Roman" w:cs="Times New Roman"/>
          <w:sz w:val="28"/>
          <w:szCs w:val="28"/>
          <w:lang w:val="ru-RU"/>
        </w:rPr>
      </w:pPr>
    </w:p>
    <w:p w14:paraId="532DF02D" w14:textId="2AA75ECB" w:rsidR="00786DDC" w:rsidRPr="00B03E01" w:rsidRDefault="00786DDC" w:rsidP="00786DDC">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lastRenderedPageBreak/>
        <w:t>Таблиця 4.5</w:t>
      </w:r>
    </w:p>
    <w:p w14:paraId="775768EB" w14:textId="77777777" w:rsidR="00786DDC" w:rsidRPr="00B03E01" w:rsidRDefault="00786DDC" w:rsidP="00786DDC">
      <w:pPr>
        <w:spacing w:after="0" w:line="360" w:lineRule="auto"/>
        <w:ind w:firstLine="708"/>
        <w:jc w:val="center"/>
        <w:rPr>
          <w:rFonts w:ascii="Times New Roman" w:hAnsi="Times New Roman" w:cs="Times New Roman"/>
          <w:b/>
          <w:bCs/>
          <w:sz w:val="28"/>
          <w:szCs w:val="28"/>
        </w:rPr>
      </w:pPr>
      <w:r w:rsidRPr="00B03E01">
        <w:rPr>
          <w:rFonts w:ascii="Times New Roman" w:hAnsi="Times New Roman" w:cs="Times New Roman"/>
          <w:b/>
          <w:bCs/>
          <w:sz w:val="28"/>
          <w:szCs w:val="28"/>
        </w:rPr>
        <w:t>Чи готові Ви витрачати додатковий час на підготовку ігрових завдань для уроків?</w:t>
      </w:r>
    </w:p>
    <w:tbl>
      <w:tblPr>
        <w:tblStyle w:val="a6"/>
        <w:tblW w:w="9214" w:type="dxa"/>
        <w:tblInd w:w="250" w:type="dxa"/>
        <w:tblLook w:val="04A0" w:firstRow="1" w:lastRow="0" w:firstColumn="1" w:lastColumn="0" w:noHBand="0" w:noVBand="1"/>
      </w:tblPr>
      <w:tblGrid>
        <w:gridCol w:w="534"/>
        <w:gridCol w:w="4002"/>
        <w:gridCol w:w="1876"/>
        <w:gridCol w:w="2802"/>
      </w:tblGrid>
      <w:tr w:rsidR="00786DDC" w:rsidRPr="00B03E01" w14:paraId="60CE6AAF" w14:textId="77777777" w:rsidTr="0045115B">
        <w:tc>
          <w:tcPr>
            <w:tcW w:w="534" w:type="dxa"/>
            <w:vAlign w:val="center"/>
          </w:tcPr>
          <w:p w14:paraId="23D9DF27" w14:textId="77777777" w:rsidR="00786DDC" w:rsidRPr="00B03E01" w:rsidRDefault="00786DDC"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4002" w:type="dxa"/>
            <w:vAlign w:val="center"/>
          </w:tcPr>
          <w:p w14:paraId="785293D0" w14:textId="77777777" w:rsidR="00786DDC" w:rsidRPr="00B03E01" w:rsidRDefault="00786DDC"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876" w:type="dxa"/>
            <w:vAlign w:val="center"/>
          </w:tcPr>
          <w:p w14:paraId="12FD78B1" w14:textId="77777777" w:rsidR="00786DDC" w:rsidRPr="00B03E01" w:rsidRDefault="00786DDC"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802" w:type="dxa"/>
            <w:vAlign w:val="center"/>
          </w:tcPr>
          <w:p w14:paraId="210BE7F5" w14:textId="77777777" w:rsidR="00786DDC" w:rsidRPr="00B03E01" w:rsidRDefault="00786DDC"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786DDC" w:rsidRPr="00B03E01" w14:paraId="60CD6266" w14:textId="77777777" w:rsidTr="0045115B">
        <w:tc>
          <w:tcPr>
            <w:tcW w:w="534" w:type="dxa"/>
            <w:vAlign w:val="center"/>
          </w:tcPr>
          <w:p w14:paraId="69DF9CC1"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002" w:type="dxa"/>
            <w:vAlign w:val="center"/>
          </w:tcPr>
          <w:p w14:paraId="428D8882"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876" w:type="dxa"/>
            <w:vAlign w:val="center"/>
          </w:tcPr>
          <w:p w14:paraId="4ABAA863"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02" w:type="dxa"/>
            <w:vAlign w:val="center"/>
          </w:tcPr>
          <w:p w14:paraId="75DAAA8A"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786DDC" w:rsidRPr="00B03E01" w14:paraId="76D45764" w14:textId="77777777" w:rsidTr="0045115B">
        <w:tc>
          <w:tcPr>
            <w:tcW w:w="534" w:type="dxa"/>
            <w:vAlign w:val="center"/>
          </w:tcPr>
          <w:p w14:paraId="4244BD0B" w14:textId="77777777"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002" w:type="dxa"/>
            <w:vAlign w:val="center"/>
          </w:tcPr>
          <w:p w14:paraId="62152E9A" w14:textId="09E8027C" w:rsidR="00786DDC" w:rsidRPr="00B03E01" w:rsidRDefault="00786DDC"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готовий</w:t>
            </w:r>
          </w:p>
        </w:tc>
        <w:tc>
          <w:tcPr>
            <w:tcW w:w="1876" w:type="dxa"/>
            <w:vAlign w:val="center"/>
          </w:tcPr>
          <w:p w14:paraId="61A9C174" w14:textId="66FFCD6F" w:rsidR="00786DDC"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802" w:type="dxa"/>
            <w:vAlign w:val="center"/>
          </w:tcPr>
          <w:p w14:paraId="486F747A" w14:textId="7E790B6A" w:rsidR="00786DDC"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0,0</w:t>
            </w:r>
          </w:p>
        </w:tc>
      </w:tr>
      <w:tr w:rsidR="001C1B1E" w:rsidRPr="00B03E01" w14:paraId="68252171" w14:textId="77777777" w:rsidTr="0045115B">
        <w:tc>
          <w:tcPr>
            <w:tcW w:w="534" w:type="dxa"/>
            <w:vAlign w:val="center"/>
          </w:tcPr>
          <w:p w14:paraId="4B2986D2"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4002" w:type="dxa"/>
            <w:vAlign w:val="center"/>
          </w:tcPr>
          <w:p w14:paraId="13260AEC" w14:textId="6DB96950"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Скоріше не готовий</w:t>
            </w:r>
          </w:p>
        </w:tc>
        <w:tc>
          <w:tcPr>
            <w:tcW w:w="1876" w:type="dxa"/>
            <w:vAlign w:val="center"/>
          </w:tcPr>
          <w:p w14:paraId="357DB10A" w14:textId="6642BA6F"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02" w:type="dxa"/>
            <w:vAlign w:val="center"/>
          </w:tcPr>
          <w:p w14:paraId="31FD940A" w14:textId="4B3D759A"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13,0</w:t>
            </w:r>
          </w:p>
        </w:tc>
      </w:tr>
      <w:tr w:rsidR="001C1B1E" w:rsidRPr="00B03E01" w14:paraId="47C6F411" w14:textId="77777777" w:rsidTr="0045115B">
        <w:tc>
          <w:tcPr>
            <w:tcW w:w="534" w:type="dxa"/>
            <w:vAlign w:val="center"/>
          </w:tcPr>
          <w:p w14:paraId="7380D5C6"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4002" w:type="dxa"/>
            <w:vAlign w:val="center"/>
          </w:tcPr>
          <w:p w14:paraId="3095F216" w14:textId="0E9DF354"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Важко сказати</w:t>
            </w:r>
          </w:p>
        </w:tc>
        <w:tc>
          <w:tcPr>
            <w:tcW w:w="1876" w:type="dxa"/>
            <w:vAlign w:val="center"/>
          </w:tcPr>
          <w:p w14:paraId="0374F1B7" w14:textId="28F72FBC"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2802" w:type="dxa"/>
            <w:vAlign w:val="center"/>
          </w:tcPr>
          <w:p w14:paraId="3869A40A" w14:textId="0FD567AB"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21,7</w:t>
            </w:r>
          </w:p>
        </w:tc>
      </w:tr>
      <w:tr w:rsidR="001C1B1E" w:rsidRPr="00B03E01" w14:paraId="69A6717D" w14:textId="77777777" w:rsidTr="0045115B">
        <w:tc>
          <w:tcPr>
            <w:tcW w:w="534" w:type="dxa"/>
            <w:vAlign w:val="center"/>
          </w:tcPr>
          <w:p w14:paraId="3AED4B44" w14:textId="315CB3DC"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4002" w:type="dxa"/>
            <w:vAlign w:val="center"/>
          </w:tcPr>
          <w:p w14:paraId="3C6D48DE" w14:textId="1E8FC4E1"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Скоріше готовий</w:t>
            </w:r>
          </w:p>
        </w:tc>
        <w:tc>
          <w:tcPr>
            <w:tcW w:w="1876" w:type="dxa"/>
            <w:vAlign w:val="center"/>
          </w:tcPr>
          <w:p w14:paraId="47914C55" w14:textId="2DEEF8FE"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w:t>
            </w:r>
          </w:p>
        </w:tc>
        <w:tc>
          <w:tcPr>
            <w:tcW w:w="2802" w:type="dxa"/>
            <w:vAlign w:val="center"/>
          </w:tcPr>
          <w:p w14:paraId="2C2A30FF" w14:textId="08F6D2FB"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43,5</w:t>
            </w:r>
          </w:p>
        </w:tc>
      </w:tr>
      <w:tr w:rsidR="001C1B1E" w:rsidRPr="00B03E01" w14:paraId="700AF1FA" w14:textId="77777777" w:rsidTr="0045115B">
        <w:tc>
          <w:tcPr>
            <w:tcW w:w="534" w:type="dxa"/>
            <w:vAlign w:val="center"/>
          </w:tcPr>
          <w:p w14:paraId="4EA3771D" w14:textId="6EF1E9CC"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4002" w:type="dxa"/>
            <w:vAlign w:val="center"/>
          </w:tcPr>
          <w:p w14:paraId="701D8067" w14:textId="5E9FC93F"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Повністю готовий</w:t>
            </w:r>
          </w:p>
        </w:tc>
        <w:tc>
          <w:tcPr>
            <w:tcW w:w="1876" w:type="dxa"/>
            <w:vAlign w:val="center"/>
          </w:tcPr>
          <w:p w14:paraId="36D3ECB3" w14:textId="43D2FCDE"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2802" w:type="dxa"/>
            <w:vAlign w:val="center"/>
          </w:tcPr>
          <w:p w14:paraId="7B2C5D79" w14:textId="0008A215"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21,7</w:t>
            </w:r>
          </w:p>
        </w:tc>
      </w:tr>
      <w:tr w:rsidR="00786DDC" w:rsidRPr="00B03E01" w14:paraId="6B4FB54A" w14:textId="77777777" w:rsidTr="0045115B">
        <w:tc>
          <w:tcPr>
            <w:tcW w:w="534" w:type="dxa"/>
            <w:vAlign w:val="center"/>
          </w:tcPr>
          <w:p w14:paraId="368E0140" w14:textId="790A3DCC"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4002" w:type="dxa"/>
            <w:vAlign w:val="center"/>
          </w:tcPr>
          <w:p w14:paraId="00D2BC43" w14:textId="6DDFF0B5" w:rsidR="00786DDC" w:rsidRPr="00B03E01" w:rsidRDefault="00786DDC"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876" w:type="dxa"/>
            <w:vAlign w:val="center"/>
          </w:tcPr>
          <w:p w14:paraId="2F8CF8CF" w14:textId="43224BC3"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02" w:type="dxa"/>
            <w:vAlign w:val="center"/>
          </w:tcPr>
          <w:p w14:paraId="4E31E5F5" w14:textId="3233EB3B" w:rsidR="00786DDC" w:rsidRPr="00B03E01" w:rsidRDefault="00786DDC"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733327DE" w14:textId="77777777" w:rsidR="00123610" w:rsidRPr="00B03E01" w:rsidRDefault="00123610" w:rsidP="00123610">
      <w:pPr>
        <w:spacing w:after="0" w:line="360" w:lineRule="auto"/>
        <w:ind w:firstLine="708"/>
        <w:jc w:val="both"/>
        <w:rPr>
          <w:rFonts w:ascii="Times New Roman" w:hAnsi="Times New Roman" w:cs="Times New Roman"/>
          <w:sz w:val="28"/>
          <w:szCs w:val="28"/>
        </w:rPr>
      </w:pPr>
    </w:p>
    <w:p w14:paraId="1CF1E219" w14:textId="0AC04348" w:rsidR="0045115B" w:rsidRPr="00B03E01" w:rsidRDefault="0045115B" w:rsidP="0045115B">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Позитивним є те, що більшість </w:t>
      </w:r>
      <w:r w:rsidR="00C84169" w:rsidRPr="00C84169">
        <w:rPr>
          <w:rFonts w:ascii="Times New Roman" w:hAnsi="Times New Roman" w:cs="Times New Roman"/>
          <w:sz w:val="28"/>
          <w:szCs w:val="28"/>
        </w:rPr>
        <w:t>вчителів</w:t>
      </w:r>
      <w:r w:rsidRPr="00B03E01">
        <w:rPr>
          <w:rFonts w:ascii="Times New Roman" w:hAnsi="Times New Roman" w:cs="Times New Roman"/>
          <w:sz w:val="28"/>
          <w:szCs w:val="28"/>
        </w:rPr>
        <w:t xml:space="preserve"> мотивовані до витрачання додаткового часу на підготовку ігрових завдань для уроків, що свідчить про існування потенціалу до підвищення рівня їх готовності до використання даних технологій. </w:t>
      </w:r>
    </w:p>
    <w:p w14:paraId="35FBFFF9" w14:textId="3D29618E" w:rsidR="001C1B1E" w:rsidRPr="00B03E01" w:rsidRDefault="001C1B1E" w:rsidP="001C1B1E">
      <w:pPr>
        <w:pStyle w:val="Default"/>
        <w:spacing w:line="360" w:lineRule="auto"/>
        <w:jc w:val="center"/>
        <w:rPr>
          <w:rFonts w:eastAsia="Arimo"/>
          <w:bCs/>
          <w:sz w:val="28"/>
          <w:szCs w:val="28"/>
        </w:rPr>
      </w:pPr>
      <w:r w:rsidRPr="00B03E01">
        <w:rPr>
          <w:noProof/>
          <w:lang w:eastAsia="uk-UA"/>
        </w:rPr>
        <w:drawing>
          <wp:inline distT="0" distB="0" distL="0" distR="0" wp14:anchorId="77904672" wp14:editId="18DC52ED">
            <wp:extent cx="4572000" cy="1872000"/>
            <wp:effectExtent l="0" t="0" r="0" b="13970"/>
            <wp:docPr id="2036800387" name="Диаграмма 2036800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BDCEF1" w14:textId="7C03E7D4" w:rsidR="001C1B1E" w:rsidRPr="00B03E01" w:rsidRDefault="001C1B1E" w:rsidP="001C1B1E">
      <w:pPr>
        <w:tabs>
          <w:tab w:val="left" w:pos="5616"/>
        </w:tabs>
        <w:spacing w:after="0" w:line="360" w:lineRule="auto"/>
        <w:ind w:firstLine="709"/>
        <w:jc w:val="center"/>
        <w:rPr>
          <w:rFonts w:ascii="Times New Roman" w:hAnsi="Times New Roman"/>
          <w:b/>
          <w:bCs/>
          <w:sz w:val="28"/>
          <w:szCs w:val="28"/>
        </w:rPr>
      </w:pPr>
      <w:r w:rsidRPr="00B03E01">
        <w:rPr>
          <w:rFonts w:ascii="Times New Roman" w:hAnsi="Times New Roman"/>
          <w:b/>
          <w:bCs/>
          <w:sz w:val="28"/>
          <w:szCs w:val="28"/>
        </w:rPr>
        <w:t>Рис. 4.3. Чи підтримує адміністрація школи використання ігрових технологій у навчальному процесі?</w:t>
      </w:r>
    </w:p>
    <w:p w14:paraId="1F97CF8C" w14:textId="77777777" w:rsidR="001C1B1E" w:rsidRDefault="001C1B1E" w:rsidP="00A70A14">
      <w:pPr>
        <w:pStyle w:val="Default"/>
        <w:spacing w:line="360" w:lineRule="auto"/>
        <w:jc w:val="both"/>
        <w:rPr>
          <w:rFonts w:eastAsia="Arimo"/>
          <w:bCs/>
          <w:sz w:val="28"/>
          <w:szCs w:val="28"/>
        </w:rPr>
      </w:pPr>
    </w:p>
    <w:p w14:paraId="0833CC73" w14:textId="11496A72" w:rsidR="001C1B1E" w:rsidRPr="00B03E01" w:rsidRDefault="0045115B" w:rsidP="00123610">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В більшості випадків керівництво закладу підтримує </w:t>
      </w:r>
      <w:r w:rsidR="00C84169" w:rsidRPr="00C84169">
        <w:rPr>
          <w:rFonts w:ascii="Times New Roman" w:hAnsi="Times New Roman" w:cs="Times New Roman"/>
          <w:sz w:val="28"/>
          <w:szCs w:val="28"/>
        </w:rPr>
        <w:t>вчителів</w:t>
      </w:r>
      <w:r w:rsidRPr="00B03E01">
        <w:rPr>
          <w:rFonts w:ascii="Times New Roman" w:hAnsi="Times New Roman" w:cs="Times New Roman"/>
          <w:sz w:val="28"/>
          <w:szCs w:val="28"/>
        </w:rPr>
        <w:t xml:space="preserve"> при впровадженні інноваційних навчальних технологій, що є досить позитивно (рис.4.3).</w:t>
      </w:r>
      <w:r>
        <w:rPr>
          <w:rFonts w:ascii="Times New Roman" w:hAnsi="Times New Roman" w:cs="Times New Roman"/>
          <w:sz w:val="28"/>
          <w:szCs w:val="28"/>
        </w:rPr>
        <w:t xml:space="preserve"> </w:t>
      </w:r>
      <w:r w:rsidR="00123610" w:rsidRPr="00B03E01">
        <w:rPr>
          <w:rFonts w:ascii="Times New Roman" w:hAnsi="Times New Roman" w:cs="Times New Roman"/>
          <w:sz w:val="28"/>
          <w:szCs w:val="28"/>
        </w:rPr>
        <w:t>В таблиці 4.6 приведені відповіді на запитання «Чи відчуваєте Ви потребу в додаткових ресурсах для ефективного застосування ігрових технологій?»</w:t>
      </w:r>
    </w:p>
    <w:p w14:paraId="3BC22812" w14:textId="77777777" w:rsidR="00C84169" w:rsidRDefault="00C84169" w:rsidP="001C1B1E">
      <w:pPr>
        <w:spacing w:after="0" w:line="360" w:lineRule="auto"/>
        <w:ind w:firstLine="708"/>
        <w:jc w:val="right"/>
        <w:rPr>
          <w:rFonts w:ascii="Times New Roman" w:hAnsi="Times New Roman" w:cs="Times New Roman"/>
          <w:i/>
          <w:sz w:val="28"/>
          <w:szCs w:val="28"/>
          <w:lang w:val="ru-RU"/>
        </w:rPr>
      </w:pPr>
    </w:p>
    <w:p w14:paraId="5926A30C" w14:textId="77777777" w:rsidR="00C84169" w:rsidRDefault="00C84169" w:rsidP="001C1B1E">
      <w:pPr>
        <w:spacing w:after="0" w:line="360" w:lineRule="auto"/>
        <w:ind w:firstLine="708"/>
        <w:jc w:val="right"/>
        <w:rPr>
          <w:rFonts w:ascii="Times New Roman" w:hAnsi="Times New Roman" w:cs="Times New Roman"/>
          <w:i/>
          <w:sz w:val="28"/>
          <w:szCs w:val="28"/>
          <w:lang w:val="ru-RU"/>
        </w:rPr>
      </w:pPr>
    </w:p>
    <w:p w14:paraId="412A6302" w14:textId="77777777" w:rsidR="00C84169" w:rsidRDefault="00C84169" w:rsidP="001C1B1E">
      <w:pPr>
        <w:spacing w:after="0" w:line="360" w:lineRule="auto"/>
        <w:ind w:firstLine="708"/>
        <w:jc w:val="right"/>
        <w:rPr>
          <w:rFonts w:ascii="Times New Roman" w:hAnsi="Times New Roman" w:cs="Times New Roman"/>
          <w:i/>
          <w:sz w:val="28"/>
          <w:szCs w:val="28"/>
          <w:lang w:val="ru-RU"/>
        </w:rPr>
      </w:pPr>
    </w:p>
    <w:p w14:paraId="0FEE6CB5" w14:textId="3A49ED89" w:rsidR="001C1B1E" w:rsidRPr="00B03E01" w:rsidRDefault="001C1B1E" w:rsidP="001C1B1E">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lastRenderedPageBreak/>
        <w:t>Таблиця 4.6</w:t>
      </w:r>
    </w:p>
    <w:p w14:paraId="48CD23C3" w14:textId="3C4C8639" w:rsidR="001C1B1E" w:rsidRPr="00B03E01" w:rsidRDefault="001C1B1E" w:rsidP="001C1B1E">
      <w:pPr>
        <w:spacing w:after="0" w:line="360" w:lineRule="auto"/>
        <w:ind w:firstLine="708"/>
        <w:jc w:val="center"/>
        <w:rPr>
          <w:rFonts w:ascii="Times New Roman" w:hAnsi="Times New Roman" w:cs="Times New Roman"/>
          <w:b/>
          <w:bCs/>
          <w:sz w:val="28"/>
          <w:szCs w:val="28"/>
        </w:rPr>
      </w:pPr>
      <w:r w:rsidRPr="00B03E01">
        <w:rPr>
          <w:rFonts w:ascii="Times New Roman" w:hAnsi="Times New Roman" w:cs="Times New Roman"/>
          <w:b/>
          <w:bCs/>
          <w:sz w:val="28"/>
          <w:szCs w:val="28"/>
        </w:rPr>
        <w:t>Чи відчуваєте Ви потребу в додаткових ресурсах для ефективного застосування ігрових технологій?</w:t>
      </w:r>
    </w:p>
    <w:tbl>
      <w:tblPr>
        <w:tblStyle w:val="a6"/>
        <w:tblW w:w="9464" w:type="dxa"/>
        <w:tblLook w:val="04A0" w:firstRow="1" w:lastRow="0" w:firstColumn="1" w:lastColumn="0" w:noHBand="0" w:noVBand="1"/>
      </w:tblPr>
      <w:tblGrid>
        <w:gridCol w:w="534"/>
        <w:gridCol w:w="4819"/>
        <w:gridCol w:w="1576"/>
        <w:gridCol w:w="2535"/>
      </w:tblGrid>
      <w:tr w:rsidR="001C1B1E" w:rsidRPr="00B03E01" w14:paraId="2EAAAB13" w14:textId="77777777" w:rsidTr="00DD7BB9">
        <w:tc>
          <w:tcPr>
            <w:tcW w:w="534" w:type="dxa"/>
            <w:vAlign w:val="center"/>
          </w:tcPr>
          <w:p w14:paraId="00E1B8AD" w14:textId="77777777" w:rsidR="001C1B1E" w:rsidRPr="00B03E01" w:rsidRDefault="001C1B1E"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4819" w:type="dxa"/>
            <w:vAlign w:val="center"/>
          </w:tcPr>
          <w:p w14:paraId="6E76673D" w14:textId="77777777" w:rsidR="001C1B1E" w:rsidRPr="00B03E01" w:rsidRDefault="001C1B1E"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576" w:type="dxa"/>
            <w:vAlign w:val="center"/>
          </w:tcPr>
          <w:p w14:paraId="4F637750" w14:textId="77777777" w:rsidR="001C1B1E" w:rsidRPr="00B03E01" w:rsidRDefault="001C1B1E"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535" w:type="dxa"/>
            <w:vAlign w:val="center"/>
          </w:tcPr>
          <w:p w14:paraId="35E50983" w14:textId="77777777" w:rsidR="001C1B1E" w:rsidRPr="00B03E01" w:rsidRDefault="001C1B1E"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1C1B1E" w:rsidRPr="00B03E01" w14:paraId="15AF4661" w14:textId="77777777" w:rsidTr="00DD7BB9">
        <w:tc>
          <w:tcPr>
            <w:tcW w:w="534" w:type="dxa"/>
            <w:vAlign w:val="center"/>
          </w:tcPr>
          <w:p w14:paraId="6471D27D"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819" w:type="dxa"/>
            <w:vAlign w:val="center"/>
          </w:tcPr>
          <w:p w14:paraId="7DA4F666"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576" w:type="dxa"/>
            <w:vAlign w:val="center"/>
          </w:tcPr>
          <w:p w14:paraId="3C8DA3F6"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535" w:type="dxa"/>
            <w:vAlign w:val="center"/>
          </w:tcPr>
          <w:p w14:paraId="20D7E66A"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1C1B1E" w:rsidRPr="00B03E01" w14:paraId="51B73287" w14:textId="77777777" w:rsidTr="00DD7BB9">
        <w:tc>
          <w:tcPr>
            <w:tcW w:w="534" w:type="dxa"/>
            <w:vAlign w:val="center"/>
          </w:tcPr>
          <w:p w14:paraId="002BB0DD"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819" w:type="dxa"/>
            <w:vAlign w:val="center"/>
          </w:tcPr>
          <w:p w14:paraId="272CB58D" w14:textId="764BB918"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відчуваю</w:t>
            </w:r>
          </w:p>
        </w:tc>
        <w:tc>
          <w:tcPr>
            <w:tcW w:w="1576" w:type="dxa"/>
            <w:vAlign w:val="center"/>
          </w:tcPr>
          <w:p w14:paraId="793D9C97" w14:textId="37974989"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2535" w:type="dxa"/>
            <w:vAlign w:val="center"/>
          </w:tcPr>
          <w:p w14:paraId="4BAD4830" w14:textId="41ECE470"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4,4</w:t>
            </w:r>
          </w:p>
        </w:tc>
      </w:tr>
      <w:tr w:rsidR="001C1B1E" w:rsidRPr="00B03E01" w14:paraId="09285E91" w14:textId="77777777" w:rsidTr="00DD7BB9">
        <w:tc>
          <w:tcPr>
            <w:tcW w:w="534" w:type="dxa"/>
            <w:vAlign w:val="center"/>
          </w:tcPr>
          <w:p w14:paraId="7C1A3DC1"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4819" w:type="dxa"/>
            <w:vAlign w:val="center"/>
          </w:tcPr>
          <w:p w14:paraId="15C017B7" w14:textId="5AA76509"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Мало відчуваю</w:t>
            </w:r>
          </w:p>
        </w:tc>
        <w:tc>
          <w:tcPr>
            <w:tcW w:w="1576" w:type="dxa"/>
            <w:vAlign w:val="center"/>
          </w:tcPr>
          <w:p w14:paraId="055A920A" w14:textId="38046418"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535" w:type="dxa"/>
            <w:vAlign w:val="center"/>
          </w:tcPr>
          <w:p w14:paraId="7EA132D7" w14:textId="36E686C5"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13,0</w:t>
            </w:r>
          </w:p>
        </w:tc>
      </w:tr>
      <w:tr w:rsidR="001C1B1E" w:rsidRPr="00B03E01" w14:paraId="434AC230" w14:textId="77777777" w:rsidTr="00DD7BB9">
        <w:tc>
          <w:tcPr>
            <w:tcW w:w="534" w:type="dxa"/>
            <w:vAlign w:val="center"/>
          </w:tcPr>
          <w:p w14:paraId="6CC088E9"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4819" w:type="dxa"/>
            <w:vAlign w:val="center"/>
          </w:tcPr>
          <w:p w14:paraId="3151413D" w14:textId="7CA34BD5"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Частково відчуваю</w:t>
            </w:r>
          </w:p>
        </w:tc>
        <w:tc>
          <w:tcPr>
            <w:tcW w:w="1576" w:type="dxa"/>
            <w:vAlign w:val="center"/>
          </w:tcPr>
          <w:p w14:paraId="15409EE6" w14:textId="44CCF25B"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11</w:t>
            </w:r>
          </w:p>
        </w:tc>
        <w:tc>
          <w:tcPr>
            <w:tcW w:w="2535" w:type="dxa"/>
            <w:vAlign w:val="center"/>
          </w:tcPr>
          <w:p w14:paraId="6B1C99F2" w14:textId="45068900"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47,8</w:t>
            </w:r>
          </w:p>
        </w:tc>
      </w:tr>
      <w:tr w:rsidR="001C1B1E" w:rsidRPr="00B03E01" w14:paraId="4DE1DBC7" w14:textId="77777777" w:rsidTr="00DD7BB9">
        <w:tc>
          <w:tcPr>
            <w:tcW w:w="534" w:type="dxa"/>
            <w:vAlign w:val="center"/>
          </w:tcPr>
          <w:p w14:paraId="26088D39"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4819" w:type="dxa"/>
            <w:vAlign w:val="center"/>
          </w:tcPr>
          <w:p w14:paraId="311E78C2" w14:textId="3AFC2CA6"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Відчуваю</w:t>
            </w:r>
          </w:p>
        </w:tc>
        <w:tc>
          <w:tcPr>
            <w:tcW w:w="1576" w:type="dxa"/>
            <w:vAlign w:val="center"/>
          </w:tcPr>
          <w:p w14:paraId="790B7507" w14:textId="26C2A56F"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w:t>
            </w:r>
          </w:p>
        </w:tc>
        <w:tc>
          <w:tcPr>
            <w:tcW w:w="2535" w:type="dxa"/>
            <w:vAlign w:val="center"/>
          </w:tcPr>
          <w:p w14:paraId="4795837B" w14:textId="11856510"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34,8</w:t>
            </w:r>
          </w:p>
        </w:tc>
      </w:tr>
      <w:tr w:rsidR="001C1B1E" w:rsidRPr="00B03E01" w14:paraId="5A0C757D" w14:textId="77777777" w:rsidTr="00DD7BB9">
        <w:tc>
          <w:tcPr>
            <w:tcW w:w="534" w:type="dxa"/>
            <w:vAlign w:val="center"/>
          </w:tcPr>
          <w:p w14:paraId="2E5B84D0" w14:textId="60061BC9"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4819" w:type="dxa"/>
            <w:vAlign w:val="center"/>
          </w:tcPr>
          <w:p w14:paraId="0802EE9E" w14:textId="77777777" w:rsidR="001C1B1E" w:rsidRPr="00B03E01" w:rsidRDefault="001C1B1E"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576" w:type="dxa"/>
            <w:vAlign w:val="center"/>
          </w:tcPr>
          <w:p w14:paraId="7388C8B6" w14:textId="48CA85B2"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535" w:type="dxa"/>
            <w:vAlign w:val="center"/>
          </w:tcPr>
          <w:p w14:paraId="6188D97D" w14:textId="3EB848D6"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7167F33C" w14:textId="020C4BC7" w:rsidR="00A70A14" w:rsidRPr="00B03E01" w:rsidRDefault="00A70A14" w:rsidP="00A70A14">
      <w:pPr>
        <w:pStyle w:val="Default"/>
        <w:spacing w:line="360" w:lineRule="auto"/>
        <w:jc w:val="both"/>
        <w:rPr>
          <w:rFonts w:eastAsia="Arimo"/>
          <w:bCs/>
          <w:sz w:val="28"/>
          <w:szCs w:val="28"/>
        </w:rPr>
      </w:pPr>
    </w:p>
    <w:p w14:paraId="3F8DC615" w14:textId="77777777" w:rsidR="0045115B" w:rsidRDefault="001C1B1E" w:rsidP="0045115B">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Результати демонструють нагальну потребу в додаткових ресурсах для ефективного застосування ігрових технологій</w:t>
      </w:r>
      <w:r w:rsidR="0045115B">
        <w:rPr>
          <w:rFonts w:ascii="Times New Roman" w:hAnsi="Times New Roman" w:cs="Times New Roman"/>
          <w:sz w:val="28"/>
          <w:szCs w:val="28"/>
        </w:rPr>
        <w:t>, що наголошує на перспективності пропонованих автором розробок.</w:t>
      </w:r>
      <w:r w:rsidR="0045115B" w:rsidRPr="0045115B">
        <w:rPr>
          <w:rFonts w:ascii="Times New Roman" w:hAnsi="Times New Roman" w:cs="Times New Roman"/>
          <w:sz w:val="28"/>
          <w:szCs w:val="28"/>
        </w:rPr>
        <w:t xml:space="preserve"> </w:t>
      </w:r>
      <w:r w:rsidR="0045115B" w:rsidRPr="00B03E01">
        <w:rPr>
          <w:rFonts w:ascii="Times New Roman" w:hAnsi="Times New Roman" w:cs="Times New Roman"/>
          <w:sz w:val="28"/>
          <w:szCs w:val="28"/>
        </w:rPr>
        <w:t xml:space="preserve">Отримані результати </w:t>
      </w:r>
      <w:r w:rsidR="0045115B">
        <w:rPr>
          <w:rFonts w:ascii="Times New Roman" w:hAnsi="Times New Roman" w:cs="Times New Roman"/>
          <w:sz w:val="28"/>
          <w:szCs w:val="28"/>
        </w:rPr>
        <w:t>доводять необхідність</w:t>
      </w:r>
      <w:r w:rsidR="0045115B" w:rsidRPr="00B03E01">
        <w:rPr>
          <w:rFonts w:ascii="Times New Roman" w:hAnsi="Times New Roman" w:cs="Times New Roman"/>
          <w:sz w:val="28"/>
          <w:szCs w:val="28"/>
        </w:rPr>
        <w:t xml:space="preserve"> розробки організаційно-методичних рекомендацій щодо застосування ігрових технологій навчання на </w:t>
      </w:r>
      <w:proofErr w:type="spellStart"/>
      <w:r w:rsidR="0045115B" w:rsidRPr="00B03E01">
        <w:rPr>
          <w:rFonts w:ascii="Times New Roman" w:hAnsi="Times New Roman" w:cs="Times New Roman"/>
          <w:sz w:val="28"/>
          <w:szCs w:val="28"/>
        </w:rPr>
        <w:t>уроках</w:t>
      </w:r>
      <w:proofErr w:type="spellEnd"/>
      <w:r w:rsidR="0045115B" w:rsidRPr="00B03E01">
        <w:rPr>
          <w:rFonts w:ascii="Times New Roman" w:hAnsi="Times New Roman" w:cs="Times New Roman"/>
          <w:sz w:val="28"/>
          <w:szCs w:val="28"/>
        </w:rPr>
        <w:t xml:space="preserve"> математики в початковій школі. </w:t>
      </w:r>
    </w:p>
    <w:p w14:paraId="3CF4D9C3" w14:textId="5C297AEC" w:rsidR="0045115B" w:rsidRPr="00B03E01" w:rsidRDefault="0045115B" w:rsidP="0045115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Що стосується зручності інтегрування ігрових технологій в поточну навчальну програму, то що 7 </w:t>
      </w:r>
      <w:proofErr w:type="spellStart"/>
      <w:r w:rsidR="00C84169">
        <w:rPr>
          <w:rFonts w:ascii="Times New Roman" w:hAnsi="Times New Roman" w:cs="Times New Roman"/>
          <w:sz w:val="28"/>
          <w:szCs w:val="28"/>
          <w:lang w:val="ru-RU"/>
        </w:rPr>
        <w:t>вчителіва</w:t>
      </w:r>
      <w:proofErr w:type="spellEnd"/>
      <w:r>
        <w:rPr>
          <w:rFonts w:ascii="Times New Roman" w:hAnsi="Times New Roman" w:cs="Times New Roman"/>
          <w:sz w:val="28"/>
          <w:szCs w:val="28"/>
        </w:rPr>
        <w:t xml:space="preserve"> наголосили на тому, що їм досить складно це зробити, 5 вчителів не впевнені в простоті інтегрування ігрових технологій в поточну навчальну програму. Лише три відзначили високу зручність інтегрування технологій в освітній процес. Це наголошує на необхідності додаткового навчання для </w:t>
      </w:r>
      <w:proofErr w:type="spellStart"/>
      <w:r w:rsidR="00C84169">
        <w:rPr>
          <w:rFonts w:ascii="Times New Roman" w:hAnsi="Times New Roman" w:cs="Times New Roman"/>
          <w:sz w:val="28"/>
          <w:szCs w:val="28"/>
          <w:lang w:val="ru-RU"/>
        </w:rPr>
        <w:t>вчителів</w:t>
      </w:r>
      <w:proofErr w:type="spellEnd"/>
      <w:r>
        <w:rPr>
          <w:rFonts w:ascii="Times New Roman" w:hAnsi="Times New Roman" w:cs="Times New Roman"/>
          <w:sz w:val="28"/>
          <w:szCs w:val="28"/>
        </w:rPr>
        <w:t xml:space="preserve">, консультування із питань роботи з ресурсами з ігровими технологіями тощо. </w:t>
      </w:r>
    </w:p>
    <w:p w14:paraId="13968F4B" w14:textId="03C28BD9" w:rsidR="001C1B1E" w:rsidRPr="00B03E01" w:rsidRDefault="001C1B1E" w:rsidP="001C1B1E">
      <w:pPr>
        <w:spacing w:after="0" w:line="360" w:lineRule="auto"/>
        <w:ind w:firstLine="708"/>
        <w:jc w:val="center"/>
        <w:rPr>
          <w:rFonts w:ascii="Times New Roman" w:hAnsi="Times New Roman" w:cs="Times New Roman"/>
          <w:sz w:val="28"/>
          <w:szCs w:val="28"/>
        </w:rPr>
      </w:pPr>
      <w:r w:rsidRPr="00B03E01">
        <w:rPr>
          <w:noProof/>
          <w:lang w:eastAsia="uk-UA"/>
        </w:rPr>
        <w:drawing>
          <wp:inline distT="0" distB="0" distL="0" distR="0" wp14:anchorId="597BC192" wp14:editId="4CDD57A3">
            <wp:extent cx="4572000" cy="1872000"/>
            <wp:effectExtent l="0" t="0" r="0" b="13970"/>
            <wp:docPr id="2036800388" name="Диаграмма 2036800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194D7B" w14:textId="45595653" w:rsidR="001C1B1E" w:rsidRPr="00B03E01" w:rsidRDefault="001C1B1E" w:rsidP="001C1B1E">
      <w:pPr>
        <w:tabs>
          <w:tab w:val="left" w:pos="5616"/>
        </w:tabs>
        <w:spacing w:after="0" w:line="360" w:lineRule="auto"/>
        <w:ind w:firstLine="709"/>
        <w:jc w:val="center"/>
        <w:rPr>
          <w:rFonts w:ascii="Times New Roman" w:hAnsi="Times New Roman"/>
          <w:b/>
          <w:bCs/>
          <w:sz w:val="28"/>
          <w:szCs w:val="28"/>
        </w:rPr>
      </w:pPr>
      <w:r w:rsidRPr="00B03E01">
        <w:rPr>
          <w:rFonts w:ascii="Times New Roman" w:hAnsi="Times New Roman"/>
          <w:b/>
          <w:bCs/>
          <w:sz w:val="28"/>
          <w:szCs w:val="28"/>
        </w:rPr>
        <w:t>Рис. 4.4. Наскільки зручно Вам інтегрувати ігрові технології у вашу поточну навчальну програму?</w:t>
      </w:r>
    </w:p>
    <w:p w14:paraId="5080D57E" w14:textId="77777777" w:rsidR="001C1B1E" w:rsidRDefault="001C1B1E" w:rsidP="00A70A14">
      <w:pPr>
        <w:pStyle w:val="Default"/>
        <w:spacing w:line="360" w:lineRule="auto"/>
        <w:jc w:val="both"/>
        <w:rPr>
          <w:rFonts w:eastAsia="Arimo"/>
          <w:bCs/>
          <w:sz w:val="28"/>
          <w:szCs w:val="28"/>
        </w:rPr>
      </w:pPr>
    </w:p>
    <w:p w14:paraId="59B0458A" w14:textId="3A681958" w:rsidR="00123610" w:rsidRPr="00B03E01" w:rsidRDefault="00123610" w:rsidP="00123610">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В таблиці 4.7 оцінений рівень задоволення учнів від навчання з використанням ігрових технологій.</w:t>
      </w:r>
    </w:p>
    <w:p w14:paraId="3EC7336C" w14:textId="418881F8" w:rsidR="001C1B1E" w:rsidRPr="00B03E01" w:rsidRDefault="00123610" w:rsidP="001C1B1E">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Т</w:t>
      </w:r>
      <w:r w:rsidR="001C1B1E" w:rsidRPr="00B03E01">
        <w:rPr>
          <w:rFonts w:ascii="Times New Roman" w:hAnsi="Times New Roman" w:cs="Times New Roman"/>
          <w:i/>
          <w:sz w:val="28"/>
          <w:szCs w:val="28"/>
        </w:rPr>
        <w:t>аблиця 4.7</w:t>
      </w:r>
    </w:p>
    <w:p w14:paraId="7B0C91B8" w14:textId="0BC0462B" w:rsidR="001C1B1E" w:rsidRPr="00B03E01" w:rsidRDefault="001C1B1E" w:rsidP="001C1B1E">
      <w:pPr>
        <w:spacing w:after="0" w:line="360" w:lineRule="auto"/>
        <w:ind w:firstLine="708"/>
        <w:jc w:val="center"/>
        <w:rPr>
          <w:rFonts w:ascii="Times New Roman" w:hAnsi="Times New Roman" w:cs="Times New Roman"/>
          <w:b/>
          <w:bCs/>
          <w:sz w:val="28"/>
          <w:szCs w:val="28"/>
        </w:rPr>
      </w:pPr>
      <w:r w:rsidRPr="00B03E01">
        <w:rPr>
          <w:rFonts w:ascii="Times New Roman" w:hAnsi="Times New Roman" w:cs="Times New Roman"/>
          <w:b/>
          <w:bCs/>
          <w:sz w:val="28"/>
          <w:szCs w:val="28"/>
        </w:rPr>
        <w:t>Як Ви оцінюєте рівень задоволення учнів від навчання з використанням ігрових технологій?</w:t>
      </w:r>
    </w:p>
    <w:tbl>
      <w:tblPr>
        <w:tblStyle w:val="a6"/>
        <w:tblW w:w="9464" w:type="dxa"/>
        <w:tblLook w:val="04A0" w:firstRow="1" w:lastRow="0" w:firstColumn="1" w:lastColumn="0" w:noHBand="0" w:noVBand="1"/>
      </w:tblPr>
      <w:tblGrid>
        <w:gridCol w:w="534"/>
        <w:gridCol w:w="4819"/>
        <w:gridCol w:w="1576"/>
        <w:gridCol w:w="2535"/>
      </w:tblGrid>
      <w:tr w:rsidR="001C1B1E" w:rsidRPr="00B03E01" w14:paraId="7A7F0A9C" w14:textId="77777777" w:rsidTr="00DD7BB9">
        <w:tc>
          <w:tcPr>
            <w:tcW w:w="534" w:type="dxa"/>
            <w:vAlign w:val="center"/>
          </w:tcPr>
          <w:p w14:paraId="2C3F37BB" w14:textId="77777777" w:rsidR="001C1B1E" w:rsidRPr="00B03E01" w:rsidRDefault="001C1B1E"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4819" w:type="dxa"/>
            <w:vAlign w:val="center"/>
          </w:tcPr>
          <w:p w14:paraId="1049CC64" w14:textId="77777777" w:rsidR="001C1B1E" w:rsidRPr="00B03E01" w:rsidRDefault="001C1B1E"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576" w:type="dxa"/>
            <w:vAlign w:val="center"/>
          </w:tcPr>
          <w:p w14:paraId="7A32C86E" w14:textId="77777777" w:rsidR="001C1B1E" w:rsidRPr="00B03E01" w:rsidRDefault="001C1B1E"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535" w:type="dxa"/>
            <w:vAlign w:val="center"/>
          </w:tcPr>
          <w:p w14:paraId="09401555" w14:textId="77777777" w:rsidR="001C1B1E" w:rsidRPr="00B03E01" w:rsidRDefault="001C1B1E"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1C1B1E" w:rsidRPr="00B03E01" w14:paraId="76EABE8F" w14:textId="77777777" w:rsidTr="00DD7BB9">
        <w:tc>
          <w:tcPr>
            <w:tcW w:w="534" w:type="dxa"/>
            <w:vAlign w:val="center"/>
          </w:tcPr>
          <w:p w14:paraId="76C6ED5E"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819" w:type="dxa"/>
            <w:vAlign w:val="center"/>
          </w:tcPr>
          <w:p w14:paraId="488D222A"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576" w:type="dxa"/>
            <w:vAlign w:val="center"/>
          </w:tcPr>
          <w:p w14:paraId="69647834"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535" w:type="dxa"/>
            <w:vAlign w:val="center"/>
          </w:tcPr>
          <w:p w14:paraId="4E643FA7" w14:textId="77777777" w:rsidR="001C1B1E" w:rsidRPr="00B03E01" w:rsidRDefault="001C1B1E"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C30DFB" w:rsidRPr="00B03E01" w14:paraId="16453AD8" w14:textId="77777777" w:rsidTr="00DD7BB9">
        <w:tc>
          <w:tcPr>
            <w:tcW w:w="534" w:type="dxa"/>
            <w:vAlign w:val="center"/>
          </w:tcPr>
          <w:p w14:paraId="269D6C70" w14:textId="77777777"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819" w:type="dxa"/>
            <w:vAlign w:val="center"/>
          </w:tcPr>
          <w:p w14:paraId="0055BB2A" w14:textId="739854C2" w:rsidR="00C30DFB" w:rsidRPr="00B03E01" w:rsidRDefault="00C30DFB"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отримують задоволення</w:t>
            </w:r>
          </w:p>
        </w:tc>
        <w:tc>
          <w:tcPr>
            <w:tcW w:w="1576" w:type="dxa"/>
            <w:vAlign w:val="center"/>
          </w:tcPr>
          <w:p w14:paraId="73F9EFC1" w14:textId="4B2D3342"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535" w:type="dxa"/>
            <w:vAlign w:val="center"/>
          </w:tcPr>
          <w:p w14:paraId="566FB37A" w14:textId="6E3977DC"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0,0</w:t>
            </w:r>
          </w:p>
        </w:tc>
      </w:tr>
      <w:tr w:rsidR="00C30DFB" w:rsidRPr="00B03E01" w14:paraId="550743C5" w14:textId="77777777" w:rsidTr="00DD7BB9">
        <w:tc>
          <w:tcPr>
            <w:tcW w:w="534" w:type="dxa"/>
            <w:vAlign w:val="center"/>
          </w:tcPr>
          <w:p w14:paraId="78EF3D0B" w14:textId="77777777"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4819" w:type="dxa"/>
            <w:vAlign w:val="center"/>
          </w:tcPr>
          <w:p w14:paraId="0D05C144" w14:textId="51E985EF" w:rsidR="00C30DFB" w:rsidRPr="00B03E01" w:rsidRDefault="00C30DFB"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Отримують мінімальне задоволення</w:t>
            </w:r>
          </w:p>
        </w:tc>
        <w:tc>
          <w:tcPr>
            <w:tcW w:w="1576" w:type="dxa"/>
            <w:vAlign w:val="center"/>
          </w:tcPr>
          <w:p w14:paraId="30D40154" w14:textId="429B6EE0"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2535" w:type="dxa"/>
            <w:vAlign w:val="center"/>
          </w:tcPr>
          <w:p w14:paraId="5043D320" w14:textId="7EF0772E"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8,7</w:t>
            </w:r>
          </w:p>
        </w:tc>
      </w:tr>
      <w:tr w:rsidR="00C30DFB" w:rsidRPr="00B03E01" w14:paraId="52D0D206" w14:textId="77777777" w:rsidTr="00DD7BB9">
        <w:tc>
          <w:tcPr>
            <w:tcW w:w="534" w:type="dxa"/>
            <w:vAlign w:val="center"/>
          </w:tcPr>
          <w:p w14:paraId="12BFD1E8" w14:textId="77777777"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4819" w:type="dxa"/>
            <w:vAlign w:val="center"/>
          </w:tcPr>
          <w:p w14:paraId="63E475FD" w14:textId="46C5694A" w:rsidR="00C30DFB" w:rsidRPr="00B03E01" w:rsidRDefault="00C30DFB"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Частково отримують задоволення</w:t>
            </w:r>
          </w:p>
        </w:tc>
        <w:tc>
          <w:tcPr>
            <w:tcW w:w="1576" w:type="dxa"/>
            <w:vAlign w:val="center"/>
          </w:tcPr>
          <w:p w14:paraId="4E8F5A67" w14:textId="6A1925E8"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2535" w:type="dxa"/>
            <w:vAlign w:val="center"/>
          </w:tcPr>
          <w:p w14:paraId="6C8C060B" w14:textId="07B854BA"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26,1</w:t>
            </w:r>
          </w:p>
        </w:tc>
      </w:tr>
      <w:tr w:rsidR="00C30DFB" w:rsidRPr="00B03E01" w14:paraId="5E9A47EE" w14:textId="77777777" w:rsidTr="00DD7BB9">
        <w:tc>
          <w:tcPr>
            <w:tcW w:w="534" w:type="dxa"/>
            <w:vAlign w:val="center"/>
          </w:tcPr>
          <w:p w14:paraId="30161DF3" w14:textId="77777777"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4819" w:type="dxa"/>
            <w:vAlign w:val="center"/>
          </w:tcPr>
          <w:p w14:paraId="5B87D116" w14:textId="1FDC596D" w:rsidR="00C30DFB" w:rsidRPr="00B03E01" w:rsidRDefault="00686B19"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Дуже</w:t>
            </w:r>
            <w:r w:rsidR="00C30DFB" w:rsidRPr="00B03E01">
              <w:rPr>
                <w:rFonts w:ascii="Times New Roman" w:hAnsi="Times New Roman"/>
                <w:color w:val="000000" w:themeColor="text1"/>
                <w:sz w:val="24"/>
                <w:szCs w:val="24"/>
              </w:rPr>
              <w:t xml:space="preserve"> задоволені</w:t>
            </w:r>
          </w:p>
        </w:tc>
        <w:tc>
          <w:tcPr>
            <w:tcW w:w="1576" w:type="dxa"/>
            <w:vAlign w:val="center"/>
          </w:tcPr>
          <w:p w14:paraId="046D22B8" w14:textId="45972548"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15</w:t>
            </w:r>
          </w:p>
        </w:tc>
        <w:tc>
          <w:tcPr>
            <w:tcW w:w="2535" w:type="dxa"/>
            <w:vAlign w:val="center"/>
          </w:tcPr>
          <w:p w14:paraId="69D9ABA2" w14:textId="4BB01885"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65,2</w:t>
            </w:r>
          </w:p>
        </w:tc>
      </w:tr>
      <w:tr w:rsidR="00C30DFB" w:rsidRPr="00B03E01" w14:paraId="102DA794" w14:textId="77777777" w:rsidTr="00DD7BB9">
        <w:tc>
          <w:tcPr>
            <w:tcW w:w="534" w:type="dxa"/>
            <w:vAlign w:val="center"/>
          </w:tcPr>
          <w:p w14:paraId="5FC66CBF" w14:textId="77777777"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4819" w:type="dxa"/>
            <w:vAlign w:val="center"/>
          </w:tcPr>
          <w:p w14:paraId="5A46BBD1" w14:textId="77777777" w:rsidR="00C30DFB" w:rsidRPr="00B03E01" w:rsidRDefault="00C30DFB"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576" w:type="dxa"/>
            <w:vAlign w:val="center"/>
          </w:tcPr>
          <w:p w14:paraId="66A0385C" w14:textId="2DD3CB9B"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535" w:type="dxa"/>
            <w:vAlign w:val="center"/>
          </w:tcPr>
          <w:p w14:paraId="2B9F0FCB" w14:textId="2DB831ED" w:rsidR="00C30DFB" w:rsidRPr="00B03E01" w:rsidRDefault="00C30DFB"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02779A3C" w14:textId="77777777" w:rsidR="001C1B1E" w:rsidRPr="00B03E01" w:rsidRDefault="001C1B1E" w:rsidP="001C1B1E">
      <w:pPr>
        <w:spacing w:after="0" w:line="360" w:lineRule="auto"/>
        <w:ind w:firstLine="708"/>
        <w:jc w:val="both"/>
        <w:rPr>
          <w:rFonts w:ascii="Times New Roman" w:hAnsi="Times New Roman" w:cs="Times New Roman"/>
          <w:sz w:val="28"/>
          <w:szCs w:val="28"/>
        </w:rPr>
      </w:pPr>
    </w:p>
    <w:p w14:paraId="19AF929F" w14:textId="5AE094FF" w:rsidR="00C30DFB" w:rsidRPr="00B03E01" w:rsidRDefault="00C30DFB" w:rsidP="00C30DFB">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Отже, діти вітають використання ігрових технологій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та отримують задоволення, тому й надалі важливо використовувати даний інструмент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w:t>
      </w:r>
    </w:p>
    <w:p w14:paraId="477213DF" w14:textId="16DD5471" w:rsidR="00160034" w:rsidRPr="00B03E01" w:rsidRDefault="00160034" w:rsidP="0016003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Визначимо рівень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відповідно до критеріїв, окреслених в третьому розділі</w:t>
      </w:r>
      <w:r w:rsidR="0045115B">
        <w:rPr>
          <w:rFonts w:ascii="Times New Roman" w:hAnsi="Times New Roman" w:cs="Times New Roman"/>
          <w:sz w:val="28"/>
          <w:szCs w:val="28"/>
        </w:rPr>
        <w:t>,</w:t>
      </w:r>
      <w:r w:rsidRPr="00B03E01">
        <w:rPr>
          <w:rFonts w:ascii="Times New Roman" w:hAnsi="Times New Roman" w:cs="Times New Roman"/>
          <w:sz w:val="28"/>
          <w:szCs w:val="28"/>
        </w:rPr>
        <w:t xml:space="preserve"> </w:t>
      </w:r>
      <w:r w:rsidR="005B44F6" w:rsidRPr="00B03E01">
        <w:rPr>
          <w:rFonts w:ascii="Times New Roman" w:hAnsi="Times New Roman" w:cs="Times New Roman"/>
          <w:sz w:val="28"/>
          <w:szCs w:val="28"/>
        </w:rPr>
        <w:t>–</w:t>
      </w:r>
      <w:r w:rsidR="00B23952">
        <w:rPr>
          <w:rFonts w:ascii="Times New Roman" w:hAnsi="Times New Roman" w:cs="Times New Roman"/>
          <w:sz w:val="28"/>
          <w:szCs w:val="28"/>
          <w:lang w:val="ru-RU"/>
        </w:rPr>
        <w:t xml:space="preserve"> </w:t>
      </w:r>
      <w:proofErr w:type="spellStart"/>
      <w:r w:rsidRPr="00B03E01">
        <w:rPr>
          <w:rFonts w:ascii="Times New Roman" w:hAnsi="Times New Roman" w:cs="Times New Roman"/>
          <w:sz w:val="28"/>
          <w:szCs w:val="28"/>
        </w:rPr>
        <w:t>мотиваційни</w:t>
      </w:r>
      <w:proofErr w:type="spellEnd"/>
      <w:r w:rsidR="00C6270B">
        <w:rPr>
          <w:rFonts w:ascii="Times New Roman" w:hAnsi="Times New Roman" w:cs="Times New Roman"/>
          <w:sz w:val="28"/>
          <w:szCs w:val="28"/>
          <w:lang w:val="ru-RU"/>
        </w:rPr>
        <w:t xml:space="preserve">й, </w:t>
      </w:r>
      <w:r w:rsidRPr="00B03E01">
        <w:rPr>
          <w:rFonts w:ascii="Times New Roman" w:hAnsi="Times New Roman" w:cs="Times New Roman"/>
          <w:sz w:val="28"/>
          <w:szCs w:val="28"/>
        </w:rPr>
        <w:t>змістовий</w:t>
      </w:r>
      <w:r w:rsidR="005B44F6">
        <w:rPr>
          <w:rFonts w:ascii="Times New Roman" w:hAnsi="Times New Roman" w:cs="Times New Roman"/>
          <w:sz w:val="28"/>
          <w:szCs w:val="28"/>
          <w:lang w:val="ru-RU"/>
        </w:rPr>
        <w:t>,</w:t>
      </w:r>
      <w:r w:rsidRPr="00B03E01">
        <w:rPr>
          <w:rFonts w:ascii="Times New Roman" w:hAnsi="Times New Roman" w:cs="Times New Roman"/>
          <w:sz w:val="28"/>
          <w:szCs w:val="28"/>
        </w:rPr>
        <w:t xml:space="preserve"> комунікаційний. </w:t>
      </w:r>
    </w:p>
    <w:p w14:paraId="35452BE1" w14:textId="19B68D42" w:rsidR="00160034" w:rsidRPr="00B03E01" w:rsidRDefault="00160034" w:rsidP="00160034">
      <w:pPr>
        <w:tabs>
          <w:tab w:val="left" w:pos="5616"/>
        </w:tabs>
        <w:spacing w:after="0" w:line="360" w:lineRule="auto"/>
        <w:ind w:firstLine="709"/>
        <w:jc w:val="right"/>
        <w:rPr>
          <w:rFonts w:ascii="Times New Roman" w:hAnsi="Times New Roman"/>
          <w:bCs/>
          <w:i/>
          <w:iCs/>
          <w:sz w:val="28"/>
          <w:szCs w:val="28"/>
        </w:rPr>
      </w:pPr>
      <w:r w:rsidRPr="00B03E01">
        <w:rPr>
          <w:rFonts w:ascii="Times New Roman" w:hAnsi="Times New Roman"/>
          <w:bCs/>
          <w:i/>
          <w:iCs/>
          <w:sz w:val="28"/>
          <w:szCs w:val="28"/>
        </w:rPr>
        <w:t>Таблиця 4.8</w:t>
      </w:r>
    </w:p>
    <w:p w14:paraId="39B11CA6" w14:textId="025DD1E7" w:rsidR="00160034" w:rsidRPr="00B03E01" w:rsidRDefault="00160034" w:rsidP="00160034">
      <w:pPr>
        <w:tabs>
          <w:tab w:val="left" w:pos="5616"/>
        </w:tabs>
        <w:spacing w:after="0" w:line="360" w:lineRule="auto"/>
        <w:ind w:firstLine="709"/>
        <w:jc w:val="center"/>
        <w:rPr>
          <w:rFonts w:ascii="Times New Roman" w:hAnsi="Times New Roman"/>
          <w:b/>
          <w:sz w:val="28"/>
          <w:szCs w:val="28"/>
        </w:rPr>
      </w:pPr>
      <w:r w:rsidRPr="00B03E01">
        <w:rPr>
          <w:rFonts w:ascii="Times New Roman" w:hAnsi="Times New Roman"/>
          <w:b/>
          <w:sz w:val="28"/>
          <w:szCs w:val="28"/>
        </w:rPr>
        <w:t xml:space="preserve">Сформованість компонентів готовності вчителів початкової школи до застосування ігрових технологій навчання на </w:t>
      </w:r>
      <w:proofErr w:type="spellStart"/>
      <w:r w:rsidRPr="00B03E01">
        <w:rPr>
          <w:rFonts w:ascii="Times New Roman" w:hAnsi="Times New Roman"/>
          <w:b/>
          <w:sz w:val="28"/>
          <w:szCs w:val="28"/>
        </w:rPr>
        <w:t>уроках</w:t>
      </w:r>
      <w:proofErr w:type="spellEnd"/>
      <w:r w:rsidRPr="00B03E01">
        <w:rPr>
          <w:rFonts w:ascii="Times New Roman" w:hAnsi="Times New Roman"/>
          <w:b/>
          <w:sz w:val="28"/>
          <w:szCs w:val="28"/>
        </w:rPr>
        <w:t xml:space="preserve"> математики (</w:t>
      </w:r>
      <w:proofErr w:type="spellStart"/>
      <w:r w:rsidRPr="00B03E01">
        <w:rPr>
          <w:rFonts w:ascii="Times New Roman" w:hAnsi="Times New Roman"/>
          <w:b/>
          <w:sz w:val="28"/>
          <w:szCs w:val="28"/>
        </w:rPr>
        <w:t>констатувальний</w:t>
      </w:r>
      <w:proofErr w:type="spellEnd"/>
      <w:r w:rsidRPr="00B03E01">
        <w:rPr>
          <w:rFonts w:ascii="Times New Roman" w:hAnsi="Times New Roman"/>
          <w:b/>
          <w:sz w:val="28"/>
          <w:szCs w:val="28"/>
        </w:rPr>
        <w:t xml:space="preserve"> етап)</w:t>
      </w:r>
    </w:p>
    <w:tbl>
      <w:tblPr>
        <w:tblStyle w:val="a6"/>
        <w:tblW w:w="8788" w:type="dxa"/>
        <w:tblInd w:w="534" w:type="dxa"/>
        <w:tblLook w:val="04A0" w:firstRow="1" w:lastRow="0" w:firstColumn="1" w:lastColumn="0" w:noHBand="0" w:noVBand="1"/>
      </w:tblPr>
      <w:tblGrid>
        <w:gridCol w:w="534"/>
        <w:gridCol w:w="3648"/>
        <w:gridCol w:w="1771"/>
        <w:gridCol w:w="2835"/>
      </w:tblGrid>
      <w:tr w:rsidR="00160034" w:rsidRPr="00B03E01" w14:paraId="2D091B33" w14:textId="77777777" w:rsidTr="00160034">
        <w:tc>
          <w:tcPr>
            <w:tcW w:w="534" w:type="dxa"/>
            <w:vAlign w:val="center"/>
          </w:tcPr>
          <w:p w14:paraId="385807B9" w14:textId="77777777" w:rsidR="00160034" w:rsidRPr="00B03E01" w:rsidRDefault="00160034"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648" w:type="dxa"/>
            <w:vAlign w:val="center"/>
          </w:tcPr>
          <w:p w14:paraId="70A49283" w14:textId="39B105C0" w:rsidR="00160034" w:rsidRPr="00B03E01" w:rsidRDefault="00160034"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 xml:space="preserve">Компонент / рівень </w:t>
            </w:r>
          </w:p>
        </w:tc>
        <w:tc>
          <w:tcPr>
            <w:tcW w:w="1771" w:type="dxa"/>
            <w:vAlign w:val="center"/>
          </w:tcPr>
          <w:p w14:paraId="221DFEF4" w14:textId="0C56B8BC" w:rsidR="00160034" w:rsidRPr="00B03E01" w:rsidRDefault="00160034" w:rsidP="00160034">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835" w:type="dxa"/>
            <w:vAlign w:val="center"/>
          </w:tcPr>
          <w:p w14:paraId="7495AC8A" w14:textId="60C935B3" w:rsidR="00160034" w:rsidRPr="00B03E01" w:rsidRDefault="00160034"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160034" w:rsidRPr="00B03E01" w14:paraId="4C535AE4" w14:textId="77777777" w:rsidTr="00160034">
        <w:tc>
          <w:tcPr>
            <w:tcW w:w="534" w:type="dxa"/>
            <w:vAlign w:val="center"/>
          </w:tcPr>
          <w:p w14:paraId="5165511D"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215F6037" w14:textId="2F0ED8B9"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771" w:type="dxa"/>
            <w:vAlign w:val="center"/>
          </w:tcPr>
          <w:p w14:paraId="70211657" w14:textId="03347223" w:rsidR="00160034" w:rsidRPr="00B03E01" w:rsidRDefault="00160034" w:rsidP="0016003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35" w:type="dxa"/>
            <w:vAlign w:val="center"/>
          </w:tcPr>
          <w:p w14:paraId="62FAD893" w14:textId="0E0B59F2"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160034" w:rsidRPr="00B03E01" w14:paraId="0334CE4F" w14:textId="77777777" w:rsidTr="00160034">
        <w:tc>
          <w:tcPr>
            <w:tcW w:w="534" w:type="dxa"/>
            <w:vAlign w:val="center"/>
          </w:tcPr>
          <w:p w14:paraId="323FD4C1" w14:textId="77777777" w:rsidR="00160034" w:rsidRPr="00B03E01" w:rsidRDefault="00160034" w:rsidP="00DD7BB9">
            <w:pPr>
              <w:tabs>
                <w:tab w:val="left" w:pos="5616"/>
              </w:tabs>
              <w:jc w:val="center"/>
              <w:rPr>
                <w:rFonts w:ascii="Times New Roman" w:hAnsi="Times New Roman"/>
                <w:color w:val="000000" w:themeColor="text1"/>
                <w:sz w:val="24"/>
                <w:szCs w:val="24"/>
              </w:rPr>
            </w:pPr>
          </w:p>
        </w:tc>
        <w:tc>
          <w:tcPr>
            <w:tcW w:w="3648" w:type="dxa"/>
            <w:vAlign w:val="center"/>
          </w:tcPr>
          <w:p w14:paraId="55D1BA4B" w14:textId="64AB9916" w:rsidR="00160034" w:rsidRPr="00B03E01" w:rsidRDefault="0016003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Мотиваційний</w:t>
            </w:r>
          </w:p>
        </w:tc>
        <w:tc>
          <w:tcPr>
            <w:tcW w:w="1771" w:type="dxa"/>
            <w:vAlign w:val="center"/>
          </w:tcPr>
          <w:p w14:paraId="1FDD3F36" w14:textId="77777777" w:rsidR="00160034" w:rsidRPr="00B03E01" w:rsidRDefault="00160034" w:rsidP="00160034">
            <w:pPr>
              <w:tabs>
                <w:tab w:val="left" w:pos="5616"/>
              </w:tabs>
              <w:jc w:val="center"/>
              <w:rPr>
                <w:rFonts w:ascii="Times New Roman" w:hAnsi="Times New Roman"/>
                <w:color w:val="000000" w:themeColor="text1"/>
                <w:sz w:val="24"/>
                <w:szCs w:val="24"/>
              </w:rPr>
            </w:pPr>
          </w:p>
        </w:tc>
        <w:tc>
          <w:tcPr>
            <w:tcW w:w="2835" w:type="dxa"/>
            <w:vAlign w:val="center"/>
          </w:tcPr>
          <w:p w14:paraId="69E4A257" w14:textId="70F270C6" w:rsidR="00160034" w:rsidRPr="00B03E01" w:rsidRDefault="00160034" w:rsidP="00DD7BB9">
            <w:pPr>
              <w:tabs>
                <w:tab w:val="left" w:pos="5616"/>
              </w:tabs>
              <w:jc w:val="center"/>
              <w:rPr>
                <w:rFonts w:ascii="Times New Roman" w:hAnsi="Times New Roman"/>
                <w:color w:val="000000" w:themeColor="text1"/>
                <w:sz w:val="24"/>
                <w:szCs w:val="24"/>
              </w:rPr>
            </w:pPr>
          </w:p>
        </w:tc>
      </w:tr>
      <w:tr w:rsidR="00160034" w:rsidRPr="00B03E01" w14:paraId="5AFCDB58" w14:textId="77777777" w:rsidTr="00160034">
        <w:tc>
          <w:tcPr>
            <w:tcW w:w="534" w:type="dxa"/>
            <w:vAlign w:val="center"/>
          </w:tcPr>
          <w:p w14:paraId="34D2AE5A"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302F4E46" w14:textId="0A12E1D5" w:rsidR="00160034" w:rsidRPr="00C6270B" w:rsidRDefault="00160034" w:rsidP="0020427E">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Високий </w:t>
            </w:r>
          </w:p>
        </w:tc>
        <w:tc>
          <w:tcPr>
            <w:tcW w:w="1771" w:type="dxa"/>
            <w:vAlign w:val="center"/>
          </w:tcPr>
          <w:p w14:paraId="4C132EED" w14:textId="2ADBC89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2835" w:type="dxa"/>
            <w:vAlign w:val="center"/>
          </w:tcPr>
          <w:p w14:paraId="21DA9E6F" w14:textId="588D844E"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21,7</w:t>
            </w:r>
          </w:p>
        </w:tc>
      </w:tr>
      <w:tr w:rsidR="00160034" w:rsidRPr="00B03E01" w14:paraId="75C26566" w14:textId="77777777" w:rsidTr="00160034">
        <w:tc>
          <w:tcPr>
            <w:tcW w:w="534" w:type="dxa"/>
            <w:vAlign w:val="center"/>
          </w:tcPr>
          <w:p w14:paraId="3177A2B3"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648" w:type="dxa"/>
            <w:vAlign w:val="center"/>
          </w:tcPr>
          <w:p w14:paraId="624BF3F8" w14:textId="6AFB428D" w:rsidR="00160034" w:rsidRPr="00B03E01" w:rsidRDefault="0016003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Середній </w:t>
            </w:r>
          </w:p>
        </w:tc>
        <w:tc>
          <w:tcPr>
            <w:tcW w:w="1771" w:type="dxa"/>
            <w:vAlign w:val="center"/>
          </w:tcPr>
          <w:p w14:paraId="5D9F6CBF" w14:textId="17FB7424" w:rsidR="00160034" w:rsidRPr="00B03E01" w:rsidRDefault="00160034" w:rsidP="0016003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w:t>
            </w:r>
          </w:p>
        </w:tc>
        <w:tc>
          <w:tcPr>
            <w:tcW w:w="2835" w:type="dxa"/>
            <w:vAlign w:val="center"/>
          </w:tcPr>
          <w:p w14:paraId="16DB4A69" w14:textId="2470EF9B"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43,5</w:t>
            </w:r>
          </w:p>
        </w:tc>
      </w:tr>
      <w:tr w:rsidR="00160034" w:rsidRPr="00B03E01" w14:paraId="18B94882" w14:textId="77777777" w:rsidTr="00160034">
        <w:tc>
          <w:tcPr>
            <w:tcW w:w="534" w:type="dxa"/>
            <w:vAlign w:val="center"/>
          </w:tcPr>
          <w:p w14:paraId="3DB8F04B"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648" w:type="dxa"/>
            <w:vAlign w:val="center"/>
          </w:tcPr>
          <w:p w14:paraId="137CC13D" w14:textId="459C5F99" w:rsidR="00160034" w:rsidRPr="00C6270B" w:rsidRDefault="00C6270B" w:rsidP="0020427E">
            <w:pPr>
              <w:tabs>
                <w:tab w:val="left" w:pos="5616"/>
              </w:tabs>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w:t>
            </w:r>
            <w:proofErr w:type="spellStart"/>
            <w:r w:rsidR="00160034" w:rsidRPr="00B03E01">
              <w:rPr>
                <w:rFonts w:ascii="Times New Roman" w:hAnsi="Times New Roman"/>
                <w:color w:val="000000" w:themeColor="text1"/>
                <w:sz w:val="24"/>
                <w:szCs w:val="24"/>
              </w:rPr>
              <w:t>очатковий</w:t>
            </w:r>
            <w:proofErr w:type="spellEnd"/>
          </w:p>
        </w:tc>
        <w:tc>
          <w:tcPr>
            <w:tcW w:w="1771" w:type="dxa"/>
            <w:vAlign w:val="center"/>
          </w:tcPr>
          <w:p w14:paraId="0222043D" w14:textId="1DDD4A28"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w:t>
            </w:r>
          </w:p>
        </w:tc>
        <w:tc>
          <w:tcPr>
            <w:tcW w:w="2835" w:type="dxa"/>
            <w:vAlign w:val="center"/>
          </w:tcPr>
          <w:p w14:paraId="340E03EC" w14:textId="3F8263F3"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34,8</w:t>
            </w:r>
          </w:p>
        </w:tc>
      </w:tr>
      <w:tr w:rsidR="00160034" w:rsidRPr="00B03E01" w14:paraId="292C7BAD" w14:textId="77777777" w:rsidTr="00160034">
        <w:tc>
          <w:tcPr>
            <w:tcW w:w="534" w:type="dxa"/>
            <w:vAlign w:val="center"/>
          </w:tcPr>
          <w:p w14:paraId="171F598D" w14:textId="38A991A1" w:rsidR="00160034" w:rsidRPr="00B03E01" w:rsidRDefault="00160034" w:rsidP="00DD7BB9">
            <w:pPr>
              <w:tabs>
                <w:tab w:val="left" w:pos="5616"/>
              </w:tabs>
              <w:jc w:val="center"/>
              <w:rPr>
                <w:rFonts w:ascii="Times New Roman" w:hAnsi="Times New Roman"/>
                <w:color w:val="000000" w:themeColor="text1"/>
                <w:sz w:val="24"/>
                <w:szCs w:val="24"/>
              </w:rPr>
            </w:pPr>
          </w:p>
        </w:tc>
        <w:tc>
          <w:tcPr>
            <w:tcW w:w="3648" w:type="dxa"/>
            <w:vAlign w:val="center"/>
          </w:tcPr>
          <w:p w14:paraId="33323C0C" w14:textId="2700B0C3" w:rsidR="00160034" w:rsidRPr="00B03E01" w:rsidRDefault="00160034" w:rsidP="0020427E">
            <w:pPr>
              <w:tabs>
                <w:tab w:val="left" w:pos="5616"/>
              </w:tabs>
              <w:rPr>
                <w:rFonts w:ascii="Times New Roman" w:hAnsi="Times New Roman"/>
                <w:color w:val="000000" w:themeColor="text1"/>
                <w:sz w:val="24"/>
                <w:szCs w:val="24"/>
              </w:rPr>
            </w:pPr>
          </w:p>
        </w:tc>
        <w:tc>
          <w:tcPr>
            <w:tcW w:w="1771" w:type="dxa"/>
            <w:vAlign w:val="center"/>
          </w:tcPr>
          <w:p w14:paraId="5E523BB0" w14:textId="084145C3"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293674D3" w14:textId="4B1DED35"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r w:rsidR="00160034" w:rsidRPr="00B03E01" w14:paraId="655561A6" w14:textId="77777777" w:rsidTr="00160034">
        <w:tc>
          <w:tcPr>
            <w:tcW w:w="534" w:type="dxa"/>
            <w:vAlign w:val="center"/>
          </w:tcPr>
          <w:p w14:paraId="5E392047" w14:textId="77777777" w:rsidR="00160034" w:rsidRPr="00B03E01" w:rsidRDefault="00160034" w:rsidP="00DD7BB9">
            <w:pPr>
              <w:tabs>
                <w:tab w:val="left" w:pos="5616"/>
              </w:tabs>
              <w:jc w:val="center"/>
              <w:rPr>
                <w:rFonts w:ascii="Times New Roman" w:hAnsi="Times New Roman"/>
                <w:color w:val="000000" w:themeColor="text1"/>
                <w:sz w:val="24"/>
                <w:szCs w:val="24"/>
              </w:rPr>
            </w:pPr>
          </w:p>
        </w:tc>
        <w:tc>
          <w:tcPr>
            <w:tcW w:w="3648" w:type="dxa"/>
            <w:vAlign w:val="center"/>
          </w:tcPr>
          <w:p w14:paraId="50983F80" w14:textId="0E6292AA" w:rsidR="00160034" w:rsidRPr="00B03E01" w:rsidRDefault="0016003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Змістовий</w:t>
            </w:r>
          </w:p>
        </w:tc>
        <w:tc>
          <w:tcPr>
            <w:tcW w:w="1771" w:type="dxa"/>
            <w:vAlign w:val="center"/>
          </w:tcPr>
          <w:p w14:paraId="011E192E" w14:textId="5621D9E7" w:rsidR="00160034" w:rsidRPr="00B03E01" w:rsidRDefault="00160034" w:rsidP="0016003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w:t>
            </w:r>
          </w:p>
        </w:tc>
        <w:tc>
          <w:tcPr>
            <w:tcW w:w="2835" w:type="dxa"/>
            <w:vAlign w:val="center"/>
          </w:tcPr>
          <w:p w14:paraId="7BC8E711" w14:textId="6BB14FFA"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w:t>
            </w:r>
          </w:p>
        </w:tc>
      </w:tr>
      <w:tr w:rsidR="00160034" w:rsidRPr="00B03E01" w14:paraId="73DB2315" w14:textId="77777777" w:rsidTr="00160034">
        <w:tc>
          <w:tcPr>
            <w:tcW w:w="534" w:type="dxa"/>
            <w:vAlign w:val="center"/>
          </w:tcPr>
          <w:p w14:paraId="178FFB7E"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09AFD09E" w14:textId="58C0A4B2" w:rsidR="00160034" w:rsidRPr="00C6270B" w:rsidRDefault="00160034" w:rsidP="0020427E">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Високий</w:t>
            </w:r>
          </w:p>
        </w:tc>
        <w:tc>
          <w:tcPr>
            <w:tcW w:w="1771" w:type="dxa"/>
            <w:vAlign w:val="center"/>
          </w:tcPr>
          <w:p w14:paraId="50C64951" w14:textId="5E46D491"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2835" w:type="dxa"/>
            <w:vAlign w:val="center"/>
          </w:tcPr>
          <w:p w14:paraId="38E2E795" w14:textId="16809DD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17,4</w:t>
            </w:r>
          </w:p>
        </w:tc>
      </w:tr>
      <w:tr w:rsidR="00160034" w:rsidRPr="00B03E01" w14:paraId="255775E0" w14:textId="77777777" w:rsidTr="00160034">
        <w:tc>
          <w:tcPr>
            <w:tcW w:w="534" w:type="dxa"/>
            <w:vAlign w:val="center"/>
          </w:tcPr>
          <w:p w14:paraId="38DDC24F"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648" w:type="dxa"/>
            <w:vAlign w:val="center"/>
          </w:tcPr>
          <w:p w14:paraId="2E7416E9" w14:textId="77777777" w:rsidR="00160034" w:rsidRPr="00B03E01" w:rsidRDefault="0016003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Середній </w:t>
            </w:r>
          </w:p>
        </w:tc>
        <w:tc>
          <w:tcPr>
            <w:tcW w:w="1771" w:type="dxa"/>
            <w:vAlign w:val="center"/>
          </w:tcPr>
          <w:p w14:paraId="5451C445" w14:textId="6A684533" w:rsidR="00160034" w:rsidRPr="00B03E01" w:rsidRDefault="00160034" w:rsidP="0016003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11</w:t>
            </w:r>
          </w:p>
        </w:tc>
        <w:tc>
          <w:tcPr>
            <w:tcW w:w="2835" w:type="dxa"/>
            <w:vAlign w:val="center"/>
          </w:tcPr>
          <w:p w14:paraId="369FA3B0" w14:textId="017113E6"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47,8</w:t>
            </w:r>
          </w:p>
        </w:tc>
      </w:tr>
      <w:tr w:rsidR="00160034" w:rsidRPr="00B03E01" w14:paraId="3230A741" w14:textId="77777777" w:rsidTr="00160034">
        <w:tc>
          <w:tcPr>
            <w:tcW w:w="534" w:type="dxa"/>
            <w:vAlign w:val="center"/>
          </w:tcPr>
          <w:p w14:paraId="2751CB2C"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648" w:type="dxa"/>
            <w:vAlign w:val="center"/>
          </w:tcPr>
          <w:p w14:paraId="07EC24B0" w14:textId="177B6218" w:rsidR="00160034" w:rsidRPr="00C6270B" w:rsidRDefault="00C6270B" w:rsidP="0020427E">
            <w:pPr>
              <w:tabs>
                <w:tab w:val="left" w:pos="5616"/>
              </w:tabs>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w:t>
            </w:r>
            <w:proofErr w:type="spellStart"/>
            <w:r w:rsidR="00160034" w:rsidRPr="00B03E01">
              <w:rPr>
                <w:rFonts w:ascii="Times New Roman" w:hAnsi="Times New Roman"/>
                <w:color w:val="000000" w:themeColor="text1"/>
                <w:sz w:val="24"/>
                <w:szCs w:val="24"/>
              </w:rPr>
              <w:t>очатковий</w:t>
            </w:r>
            <w:proofErr w:type="spellEnd"/>
          </w:p>
        </w:tc>
        <w:tc>
          <w:tcPr>
            <w:tcW w:w="1771" w:type="dxa"/>
            <w:vAlign w:val="center"/>
          </w:tcPr>
          <w:p w14:paraId="32A81C63" w14:textId="4364C578"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w:t>
            </w:r>
          </w:p>
        </w:tc>
        <w:tc>
          <w:tcPr>
            <w:tcW w:w="2835" w:type="dxa"/>
            <w:vAlign w:val="center"/>
          </w:tcPr>
          <w:p w14:paraId="09483547" w14:textId="55392E14"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34,8</w:t>
            </w:r>
          </w:p>
        </w:tc>
      </w:tr>
      <w:tr w:rsidR="00160034" w:rsidRPr="00B03E01" w14:paraId="77019399" w14:textId="77777777" w:rsidTr="00160034">
        <w:tc>
          <w:tcPr>
            <w:tcW w:w="534" w:type="dxa"/>
            <w:vAlign w:val="center"/>
          </w:tcPr>
          <w:p w14:paraId="2BFE35B4" w14:textId="77777777" w:rsidR="00160034" w:rsidRPr="00B03E01" w:rsidRDefault="00160034" w:rsidP="00DD7BB9">
            <w:pPr>
              <w:tabs>
                <w:tab w:val="left" w:pos="5616"/>
              </w:tabs>
              <w:jc w:val="center"/>
              <w:rPr>
                <w:rFonts w:ascii="Times New Roman" w:hAnsi="Times New Roman"/>
                <w:color w:val="000000" w:themeColor="text1"/>
                <w:sz w:val="24"/>
                <w:szCs w:val="24"/>
              </w:rPr>
            </w:pPr>
          </w:p>
        </w:tc>
        <w:tc>
          <w:tcPr>
            <w:tcW w:w="3648" w:type="dxa"/>
            <w:vAlign w:val="center"/>
          </w:tcPr>
          <w:p w14:paraId="525F0F5C" w14:textId="77777777" w:rsidR="00160034" w:rsidRPr="00B03E01" w:rsidRDefault="00160034" w:rsidP="0020427E">
            <w:pPr>
              <w:tabs>
                <w:tab w:val="left" w:pos="5616"/>
              </w:tabs>
              <w:rPr>
                <w:rFonts w:ascii="Times New Roman" w:hAnsi="Times New Roman"/>
                <w:color w:val="000000" w:themeColor="text1"/>
                <w:sz w:val="24"/>
                <w:szCs w:val="24"/>
              </w:rPr>
            </w:pPr>
          </w:p>
        </w:tc>
        <w:tc>
          <w:tcPr>
            <w:tcW w:w="1771" w:type="dxa"/>
            <w:vAlign w:val="center"/>
          </w:tcPr>
          <w:p w14:paraId="2E4D144C" w14:textId="0DA9A031"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23DD2C84" w14:textId="3F7332FF"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r w:rsidR="00160034" w:rsidRPr="00B03E01" w14:paraId="780CA3D3" w14:textId="77777777" w:rsidTr="00160034">
        <w:tc>
          <w:tcPr>
            <w:tcW w:w="534" w:type="dxa"/>
            <w:vAlign w:val="center"/>
          </w:tcPr>
          <w:p w14:paraId="0F8D46E0" w14:textId="77777777" w:rsidR="00160034" w:rsidRPr="00B03E01" w:rsidRDefault="00160034" w:rsidP="00DD7BB9">
            <w:pPr>
              <w:tabs>
                <w:tab w:val="left" w:pos="5616"/>
              </w:tabs>
              <w:jc w:val="center"/>
              <w:rPr>
                <w:rFonts w:ascii="Times New Roman" w:hAnsi="Times New Roman"/>
                <w:color w:val="000000" w:themeColor="text1"/>
                <w:sz w:val="24"/>
                <w:szCs w:val="24"/>
              </w:rPr>
            </w:pPr>
          </w:p>
        </w:tc>
        <w:tc>
          <w:tcPr>
            <w:tcW w:w="3648" w:type="dxa"/>
            <w:vAlign w:val="center"/>
          </w:tcPr>
          <w:p w14:paraId="39E4C62F" w14:textId="123B0207" w:rsidR="00160034" w:rsidRPr="00B03E01" w:rsidRDefault="0016003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Комунікаційний</w:t>
            </w:r>
          </w:p>
        </w:tc>
        <w:tc>
          <w:tcPr>
            <w:tcW w:w="1771" w:type="dxa"/>
            <w:vAlign w:val="center"/>
          </w:tcPr>
          <w:p w14:paraId="5C3F7B88" w14:textId="41782725" w:rsidR="00160034" w:rsidRPr="00B03E01" w:rsidRDefault="00160034" w:rsidP="0016003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w:t>
            </w:r>
          </w:p>
        </w:tc>
        <w:tc>
          <w:tcPr>
            <w:tcW w:w="2835" w:type="dxa"/>
            <w:vAlign w:val="center"/>
          </w:tcPr>
          <w:p w14:paraId="1893C581" w14:textId="39828D5C"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w:t>
            </w:r>
          </w:p>
        </w:tc>
      </w:tr>
      <w:tr w:rsidR="00160034" w:rsidRPr="00B03E01" w14:paraId="52A54762" w14:textId="77777777" w:rsidTr="00123610">
        <w:tc>
          <w:tcPr>
            <w:tcW w:w="534" w:type="dxa"/>
            <w:vAlign w:val="center"/>
          </w:tcPr>
          <w:p w14:paraId="17F5DE2D" w14:textId="642658FA"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lastRenderedPageBreak/>
              <w:t>1</w:t>
            </w:r>
          </w:p>
        </w:tc>
        <w:tc>
          <w:tcPr>
            <w:tcW w:w="3648" w:type="dxa"/>
            <w:vAlign w:val="center"/>
          </w:tcPr>
          <w:p w14:paraId="4E5915E0" w14:textId="3A51F42A" w:rsidR="00160034" w:rsidRPr="00C6270B" w:rsidRDefault="00160034" w:rsidP="0020427E">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Високий</w:t>
            </w:r>
          </w:p>
        </w:tc>
        <w:tc>
          <w:tcPr>
            <w:tcW w:w="1771" w:type="dxa"/>
            <w:vAlign w:val="center"/>
          </w:tcPr>
          <w:p w14:paraId="1C45D688" w14:textId="22DADBAC"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15</w:t>
            </w:r>
          </w:p>
        </w:tc>
        <w:tc>
          <w:tcPr>
            <w:tcW w:w="2835" w:type="dxa"/>
            <w:vAlign w:val="center"/>
          </w:tcPr>
          <w:p w14:paraId="4AA90EB0" w14:textId="06784218"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65,2</w:t>
            </w:r>
          </w:p>
        </w:tc>
      </w:tr>
      <w:tr w:rsidR="00160034" w:rsidRPr="00B03E01" w14:paraId="3A6547D6" w14:textId="77777777" w:rsidTr="00123610">
        <w:tc>
          <w:tcPr>
            <w:tcW w:w="534" w:type="dxa"/>
            <w:vAlign w:val="center"/>
          </w:tcPr>
          <w:p w14:paraId="29B06573"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648" w:type="dxa"/>
            <w:vAlign w:val="center"/>
          </w:tcPr>
          <w:p w14:paraId="6F30C75D" w14:textId="77777777" w:rsidR="00160034" w:rsidRPr="00B03E01" w:rsidRDefault="0016003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Середній </w:t>
            </w:r>
          </w:p>
        </w:tc>
        <w:tc>
          <w:tcPr>
            <w:tcW w:w="1771" w:type="dxa"/>
            <w:vAlign w:val="center"/>
          </w:tcPr>
          <w:p w14:paraId="58E53EAF" w14:textId="740C5940" w:rsidR="00160034" w:rsidRPr="00B03E01" w:rsidRDefault="00160034" w:rsidP="00160034">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2835" w:type="dxa"/>
            <w:vAlign w:val="center"/>
          </w:tcPr>
          <w:p w14:paraId="3D5D2BC7" w14:textId="6DC53FAA"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26,1</w:t>
            </w:r>
          </w:p>
        </w:tc>
      </w:tr>
      <w:tr w:rsidR="00160034" w:rsidRPr="00B03E01" w14:paraId="0FDC4F39" w14:textId="77777777" w:rsidTr="00123610">
        <w:tc>
          <w:tcPr>
            <w:tcW w:w="534" w:type="dxa"/>
            <w:vAlign w:val="center"/>
          </w:tcPr>
          <w:p w14:paraId="5A81AEB6" w14:textId="77777777"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648" w:type="dxa"/>
            <w:vAlign w:val="center"/>
          </w:tcPr>
          <w:p w14:paraId="3C187161" w14:textId="7DD1B8FB" w:rsidR="00160034" w:rsidRPr="00C6270B" w:rsidRDefault="00C6270B" w:rsidP="0020427E">
            <w:pPr>
              <w:tabs>
                <w:tab w:val="left" w:pos="5616"/>
              </w:tabs>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w:t>
            </w:r>
            <w:proofErr w:type="spellStart"/>
            <w:r w:rsidR="00160034" w:rsidRPr="00B03E01">
              <w:rPr>
                <w:rFonts w:ascii="Times New Roman" w:hAnsi="Times New Roman"/>
                <w:color w:val="000000" w:themeColor="text1"/>
                <w:sz w:val="24"/>
                <w:szCs w:val="24"/>
              </w:rPr>
              <w:t>очатковий</w:t>
            </w:r>
            <w:proofErr w:type="spellEnd"/>
          </w:p>
        </w:tc>
        <w:tc>
          <w:tcPr>
            <w:tcW w:w="1771" w:type="dxa"/>
            <w:vAlign w:val="center"/>
          </w:tcPr>
          <w:p w14:paraId="70D9C8BE" w14:textId="7A58AB04"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2835" w:type="dxa"/>
            <w:vAlign w:val="center"/>
          </w:tcPr>
          <w:p w14:paraId="10C27A58" w14:textId="0DC1012F"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8,7</w:t>
            </w:r>
          </w:p>
        </w:tc>
      </w:tr>
      <w:tr w:rsidR="00160034" w:rsidRPr="00B03E01" w14:paraId="3B42E4A2" w14:textId="77777777" w:rsidTr="00123610">
        <w:tc>
          <w:tcPr>
            <w:tcW w:w="534" w:type="dxa"/>
            <w:vAlign w:val="center"/>
          </w:tcPr>
          <w:p w14:paraId="2A915817" w14:textId="771C1146" w:rsidR="00160034" w:rsidRPr="00B03E01" w:rsidRDefault="00160034" w:rsidP="00DD7BB9">
            <w:pPr>
              <w:tabs>
                <w:tab w:val="left" w:pos="5616"/>
              </w:tabs>
              <w:jc w:val="center"/>
              <w:rPr>
                <w:rFonts w:ascii="Times New Roman" w:hAnsi="Times New Roman"/>
                <w:color w:val="000000" w:themeColor="text1"/>
                <w:sz w:val="24"/>
                <w:szCs w:val="24"/>
              </w:rPr>
            </w:pPr>
          </w:p>
        </w:tc>
        <w:tc>
          <w:tcPr>
            <w:tcW w:w="3648" w:type="dxa"/>
            <w:vAlign w:val="center"/>
          </w:tcPr>
          <w:p w14:paraId="3D978140" w14:textId="4F728318" w:rsidR="00160034" w:rsidRPr="00B03E01" w:rsidRDefault="00160034" w:rsidP="00DD7BB9">
            <w:pPr>
              <w:tabs>
                <w:tab w:val="left" w:pos="5616"/>
              </w:tabs>
              <w:jc w:val="center"/>
              <w:rPr>
                <w:rFonts w:ascii="Times New Roman" w:hAnsi="Times New Roman"/>
                <w:color w:val="000000" w:themeColor="text1"/>
                <w:sz w:val="24"/>
                <w:szCs w:val="24"/>
              </w:rPr>
            </w:pPr>
          </w:p>
        </w:tc>
        <w:tc>
          <w:tcPr>
            <w:tcW w:w="1771" w:type="dxa"/>
            <w:vAlign w:val="center"/>
          </w:tcPr>
          <w:p w14:paraId="074EE8C9" w14:textId="40570FA3"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784647F1" w14:textId="66FFB675" w:rsidR="00160034" w:rsidRPr="00B03E01" w:rsidRDefault="00160034"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7ABB5700" w14:textId="77777777" w:rsidR="00123610" w:rsidRPr="00B03E01" w:rsidRDefault="00123610" w:rsidP="00DD7BB9">
      <w:pPr>
        <w:spacing w:after="0" w:line="360" w:lineRule="auto"/>
        <w:ind w:firstLine="708"/>
        <w:jc w:val="both"/>
        <w:rPr>
          <w:rFonts w:ascii="Times New Roman" w:hAnsi="Times New Roman" w:cs="Times New Roman"/>
          <w:sz w:val="28"/>
          <w:szCs w:val="28"/>
        </w:rPr>
      </w:pPr>
    </w:p>
    <w:p w14:paraId="3AB8356C" w14:textId="18C0086A" w:rsidR="00DD7BB9" w:rsidRPr="00B03E01" w:rsidRDefault="00160034" w:rsidP="00DD7BB9">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Високий</w:t>
      </w:r>
      <w:r w:rsidR="00C6270B">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рівень мотиваційної компоненти мають лише 5 опитаних </w:t>
      </w:r>
      <w:proofErr w:type="spellStart"/>
      <w:r w:rsidR="005B44F6">
        <w:rPr>
          <w:rFonts w:ascii="Times New Roman" w:hAnsi="Times New Roman" w:cs="Times New Roman"/>
          <w:sz w:val="28"/>
          <w:szCs w:val="28"/>
          <w:lang w:val="ru-RU"/>
        </w:rPr>
        <w:t>вчителів</w:t>
      </w:r>
      <w:proofErr w:type="spellEnd"/>
      <w:r w:rsidRPr="00B03E01">
        <w:rPr>
          <w:rFonts w:ascii="Times New Roman" w:hAnsi="Times New Roman" w:cs="Times New Roman"/>
          <w:sz w:val="28"/>
          <w:szCs w:val="28"/>
        </w:rPr>
        <w:t xml:space="preserve"> (21,7% вибірки), </w:t>
      </w:r>
      <w:proofErr w:type="spellStart"/>
      <w:r w:rsidR="00C6270B">
        <w:rPr>
          <w:rFonts w:ascii="Times New Roman" w:hAnsi="Times New Roman" w:cs="Times New Roman"/>
          <w:sz w:val="28"/>
          <w:szCs w:val="28"/>
          <w:lang w:val="ru-RU"/>
        </w:rPr>
        <w:t>початковий</w:t>
      </w:r>
      <w:proofErr w:type="spellEnd"/>
      <w:r w:rsidRPr="00B03E01">
        <w:rPr>
          <w:rFonts w:ascii="Times New Roman" w:hAnsi="Times New Roman" w:cs="Times New Roman"/>
          <w:sz w:val="28"/>
          <w:szCs w:val="28"/>
        </w:rPr>
        <w:t xml:space="preserve"> – 8 осіб (34,8%). </w:t>
      </w:r>
      <w:r w:rsidR="00DD7BB9" w:rsidRPr="00B03E01">
        <w:rPr>
          <w:rFonts w:ascii="Times New Roman" w:hAnsi="Times New Roman" w:cs="Times New Roman"/>
          <w:sz w:val="28"/>
          <w:szCs w:val="28"/>
        </w:rPr>
        <w:t xml:space="preserve">Щодо формування змістового компоненту, то початковий відзначений до 8 осіб (34,8%), високий рівень мають лише 4 </w:t>
      </w:r>
      <w:proofErr w:type="spellStart"/>
      <w:r w:rsidR="005B44F6">
        <w:rPr>
          <w:rFonts w:ascii="Times New Roman" w:hAnsi="Times New Roman" w:cs="Times New Roman"/>
          <w:sz w:val="28"/>
          <w:szCs w:val="28"/>
          <w:lang w:val="ru-RU"/>
        </w:rPr>
        <w:t>вчителя</w:t>
      </w:r>
      <w:proofErr w:type="spellEnd"/>
      <w:r w:rsidR="00DD7BB9" w:rsidRPr="00B03E01">
        <w:rPr>
          <w:rFonts w:ascii="Times New Roman" w:hAnsi="Times New Roman" w:cs="Times New Roman"/>
          <w:sz w:val="28"/>
          <w:szCs w:val="28"/>
        </w:rPr>
        <w:t xml:space="preserve">. Комунікаційний компонент сформований наступним чином: високий рівень – 15 осіб, що наголошує на високих навичках </w:t>
      </w:r>
      <w:r w:rsidR="005B44F6" w:rsidRPr="005B44F6">
        <w:rPr>
          <w:rFonts w:ascii="Times New Roman" w:hAnsi="Times New Roman" w:cs="Times New Roman"/>
          <w:sz w:val="28"/>
          <w:szCs w:val="28"/>
        </w:rPr>
        <w:t>вчителів</w:t>
      </w:r>
      <w:r w:rsidR="00DD7BB9" w:rsidRPr="00B03E01">
        <w:rPr>
          <w:rFonts w:ascii="Times New Roman" w:hAnsi="Times New Roman" w:cs="Times New Roman"/>
          <w:sz w:val="28"/>
          <w:szCs w:val="28"/>
        </w:rPr>
        <w:t xml:space="preserve"> до взаємодії із дітьми при використанні ігрових технологій, тому важливо розвивати дані навички паралельно із рівнем сформованої мотивації та </w:t>
      </w:r>
      <w:proofErr w:type="spellStart"/>
      <w:r w:rsidR="00DD7BB9" w:rsidRPr="00B03E01">
        <w:rPr>
          <w:rFonts w:ascii="Times New Roman" w:hAnsi="Times New Roman" w:cs="Times New Roman"/>
          <w:sz w:val="28"/>
          <w:szCs w:val="28"/>
        </w:rPr>
        <w:t>знаннєвих</w:t>
      </w:r>
      <w:proofErr w:type="spellEnd"/>
      <w:r w:rsidR="00DD7BB9" w:rsidRPr="00B03E01">
        <w:rPr>
          <w:rFonts w:ascii="Times New Roman" w:hAnsi="Times New Roman" w:cs="Times New Roman"/>
          <w:sz w:val="28"/>
          <w:szCs w:val="28"/>
        </w:rPr>
        <w:t xml:space="preserve"> аспектів. Враховуючи розрахунки, приведені в таблиці 4.8, доцільним до визначення є середній рівень формування готовності педагогів за аналізованими трьома компонентами.</w:t>
      </w:r>
    </w:p>
    <w:p w14:paraId="2CCDBEE9" w14:textId="12DCB91A" w:rsidR="0045115B" w:rsidRPr="00B03E01" w:rsidRDefault="0045115B" w:rsidP="0045115B">
      <w:pPr>
        <w:tabs>
          <w:tab w:val="left" w:pos="5616"/>
        </w:tabs>
        <w:spacing w:after="0" w:line="360" w:lineRule="auto"/>
        <w:ind w:firstLine="709"/>
        <w:jc w:val="both"/>
        <w:rPr>
          <w:rFonts w:ascii="Times New Roman" w:hAnsi="Times New Roman"/>
          <w:bCs/>
          <w:sz w:val="28"/>
          <w:szCs w:val="28"/>
        </w:rPr>
      </w:pPr>
      <w:r w:rsidRPr="00B03E01">
        <w:rPr>
          <w:rFonts w:ascii="Times New Roman" w:hAnsi="Times New Roman"/>
          <w:bCs/>
          <w:sz w:val="28"/>
          <w:szCs w:val="28"/>
        </w:rPr>
        <w:t xml:space="preserve">Отож, високий готовності мають 34,8% опитаних </w:t>
      </w:r>
      <w:proofErr w:type="spellStart"/>
      <w:r w:rsidR="005B44F6">
        <w:rPr>
          <w:rFonts w:ascii="Times New Roman" w:hAnsi="Times New Roman"/>
          <w:bCs/>
          <w:sz w:val="28"/>
          <w:szCs w:val="28"/>
          <w:lang w:val="ru-RU"/>
        </w:rPr>
        <w:t>вчителів</w:t>
      </w:r>
      <w:proofErr w:type="spellEnd"/>
      <w:r w:rsidRPr="00B03E01">
        <w:rPr>
          <w:rFonts w:ascii="Times New Roman" w:hAnsi="Times New Roman"/>
          <w:bCs/>
          <w:sz w:val="28"/>
          <w:szCs w:val="28"/>
        </w:rPr>
        <w:t xml:space="preserve"> у вибірці (8 осіб), середній рівень характерний 39,1% респондентів (9 осіб),</w:t>
      </w:r>
      <w:r w:rsidR="00C6270B">
        <w:rPr>
          <w:rFonts w:ascii="Times New Roman" w:hAnsi="Times New Roman"/>
          <w:bCs/>
          <w:sz w:val="28"/>
          <w:szCs w:val="28"/>
          <w:lang w:val="ru-RU"/>
        </w:rPr>
        <w:t xml:space="preserve"> </w:t>
      </w:r>
      <w:r w:rsidRPr="00B03E01">
        <w:rPr>
          <w:rFonts w:ascii="Times New Roman" w:hAnsi="Times New Roman"/>
          <w:bCs/>
          <w:sz w:val="28"/>
          <w:szCs w:val="28"/>
        </w:rPr>
        <w:t>початковий</w:t>
      </w:r>
      <w:r w:rsidR="00C6270B">
        <w:rPr>
          <w:rFonts w:ascii="Times New Roman" w:hAnsi="Times New Roman"/>
          <w:bCs/>
          <w:sz w:val="28"/>
          <w:szCs w:val="28"/>
          <w:lang w:val="ru-RU"/>
        </w:rPr>
        <w:t xml:space="preserve"> </w:t>
      </w:r>
      <w:r w:rsidRPr="00B03E01">
        <w:rPr>
          <w:rFonts w:ascii="Times New Roman" w:hAnsi="Times New Roman"/>
          <w:bCs/>
          <w:sz w:val="28"/>
          <w:szCs w:val="28"/>
        </w:rPr>
        <w:t>відзначений для 26,1% вибірки – 6 осіб. Таким чином, доцільно впроваджувати організаційно</w:t>
      </w:r>
      <w:r w:rsidR="00C6270B">
        <w:rPr>
          <w:rFonts w:ascii="Times New Roman" w:hAnsi="Times New Roman"/>
          <w:bCs/>
          <w:sz w:val="28"/>
          <w:szCs w:val="28"/>
        </w:rPr>
        <w:t>–</w:t>
      </w:r>
      <w:r w:rsidRPr="00B03E01">
        <w:rPr>
          <w:rFonts w:ascii="Times New Roman" w:hAnsi="Times New Roman"/>
          <w:bCs/>
          <w:sz w:val="28"/>
          <w:szCs w:val="28"/>
        </w:rPr>
        <w:t xml:space="preserve">методичні рекомендації щодо застосування ігрових технологій навчання на </w:t>
      </w:r>
      <w:proofErr w:type="spellStart"/>
      <w:r w:rsidRPr="00B03E01">
        <w:rPr>
          <w:rFonts w:ascii="Times New Roman" w:hAnsi="Times New Roman"/>
          <w:bCs/>
          <w:sz w:val="28"/>
          <w:szCs w:val="28"/>
        </w:rPr>
        <w:t>уроках</w:t>
      </w:r>
      <w:proofErr w:type="spellEnd"/>
      <w:r w:rsidRPr="00B03E01">
        <w:rPr>
          <w:rFonts w:ascii="Times New Roman" w:hAnsi="Times New Roman"/>
          <w:bCs/>
          <w:sz w:val="28"/>
          <w:szCs w:val="28"/>
        </w:rPr>
        <w:t xml:space="preserve"> математики в початковій школі.</w:t>
      </w:r>
    </w:p>
    <w:p w14:paraId="5A5AFFCF" w14:textId="3D1FB8B8" w:rsidR="00DD7BB9" w:rsidRPr="00B03E01" w:rsidRDefault="00DD7BB9" w:rsidP="00DD7BB9">
      <w:pPr>
        <w:tabs>
          <w:tab w:val="left" w:pos="5616"/>
        </w:tabs>
        <w:spacing w:after="0" w:line="360" w:lineRule="auto"/>
        <w:ind w:firstLine="709"/>
        <w:jc w:val="right"/>
        <w:rPr>
          <w:rFonts w:ascii="Times New Roman" w:hAnsi="Times New Roman"/>
          <w:bCs/>
          <w:i/>
          <w:iCs/>
          <w:sz w:val="28"/>
          <w:szCs w:val="28"/>
        </w:rPr>
      </w:pPr>
      <w:r w:rsidRPr="00B03E01">
        <w:rPr>
          <w:rFonts w:ascii="Times New Roman" w:hAnsi="Times New Roman"/>
          <w:bCs/>
          <w:i/>
          <w:iCs/>
          <w:sz w:val="28"/>
          <w:szCs w:val="28"/>
        </w:rPr>
        <w:t>Таблиця 4.9</w:t>
      </w:r>
    </w:p>
    <w:p w14:paraId="7014828F" w14:textId="23563359" w:rsidR="00DD7BB9" w:rsidRPr="00B03E01" w:rsidRDefault="00DD7BB9" w:rsidP="00DD7BB9">
      <w:pPr>
        <w:tabs>
          <w:tab w:val="left" w:pos="5616"/>
        </w:tabs>
        <w:spacing w:after="0" w:line="360" w:lineRule="auto"/>
        <w:ind w:firstLine="709"/>
        <w:jc w:val="center"/>
        <w:rPr>
          <w:rFonts w:ascii="Times New Roman" w:hAnsi="Times New Roman"/>
          <w:b/>
          <w:sz w:val="28"/>
          <w:szCs w:val="28"/>
        </w:rPr>
      </w:pPr>
      <w:r w:rsidRPr="00B03E01">
        <w:rPr>
          <w:rFonts w:ascii="Times New Roman" w:hAnsi="Times New Roman"/>
          <w:b/>
          <w:sz w:val="28"/>
          <w:szCs w:val="28"/>
        </w:rPr>
        <w:t xml:space="preserve">Середній рівень готовності вчителів початкової школи до застосування ігрових технологій навчання на </w:t>
      </w:r>
      <w:proofErr w:type="spellStart"/>
      <w:r w:rsidRPr="00B03E01">
        <w:rPr>
          <w:rFonts w:ascii="Times New Roman" w:hAnsi="Times New Roman"/>
          <w:b/>
          <w:sz w:val="28"/>
          <w:szCs w:val="28"/>
        </w:rPr>
        <w:t>уроках</w:t>
      </w:r>
      <w:proofErr w:type="spellEnd"/>
      <w:r w:rsidRPr="00B03E01">
        <w:rPr>
          <w:rFonts w:ascii="Times New Roman" w:hAnsi="Times New Roman"/>
          <w:b/>
          <w:sz w:val="28"/>
          <w:szCs w:val="28"/>
        </w:rPr>
        <w:t xml:space="preserve"> математики (</w:t>
      </w:r>
      <w:proofErr w:type="spellStart"/>
      <w:r w:rsidRPr="00B03E01">
        <w:rPr>
          <w:rFonts w:ascii="Times New Roman" w:hAnsi="Times New Roman"/>
          <w:b/>
          <w:sz w:val="28"/>
          <w:szCs w:val="28"/>
        </w:rPr>
        <w:t>констатувальний</w:t>
      </w:r>
      <w:proofErr w:type="spellEnd"/>
      <w:r w:rsidRPr="00B03E01">
        <w:rPr>
          <w:rFonts w:ascii="Times New Roman" w:hAnsi="Times New Roman"/>
          <w:b/>
          <w:sz w:val="28"/>
          <w:szCs w:val="28"/>
        </w:rPr>
        <w:t xml:space="preserve"> етап)</w:t>
      </w:r>
    </w:p>
    <w:tbl>
      <w:tblPr>
        <w:tblStyle w:val="a6"/>
        <w:tblW w:w="8788" w:type="dxa"/>
        <w:tblInd w:w="534" w:type="dxa"/>
        <w:tblLook w:val="04A0" w:firstRow="1" w:lastRow="0" w:firstColumn="1" w:lastColumn="0" w:noHBand="0" w:noVBand="1"/>
      </w:tblPr>
      <w:tblGrid>
        <w:gridCol w:w="534"/>
        <w:gridCol w:w="3648"/>
        <w:gridCol w:w="1771"/>
        <w:gridCol w:w="2835"/>
      </w:tblGrid>
      <w:tr w:rsidR="00DD7BB9" w:rsidRPr="00B03E01" w14:paraId="1ABBD4D0" w14:textId="77777777" w:rsidTr="00DD7BB9">
        <w:tc>
          <w:tcPr>
            <w:tcW w:w="534" w:type="dxa"/>
            <w:vAlign w:val="center"/>
          </w:tcPr>
          <w:p w14:paraId="5DE1AA66" w14:textId="77777777" w:rsidR="00DD7BB9" w:rsidRPr="00B03E01" w:rsidRDefault="00DD7BB9"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648" w:type="dxa"/>
            <w:vAlign w:val="center"/>
          </w:tcPr>
          <w:p w14:paraId="3552EE09" w14:textId="77777777" w:rsidR="00DD7BB9" w:rsidRPr="00B03E01" w:rsidRDefault="00DD7BB9"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 xml:space="preserve">Компонент / рівень </w:t>
            </w:r>
          </w:p>
        </w:tc>
        <w:tc>
          <w:tcPr>
            <w:tcW w:w="1771" w:type="dxa"/>
            <w:vAlign w:val="center"/>
          </w:tcPr>
          <w:p w14:paraId="4982A716" w14:textId="77777777" w:rsidR="00DD7BB9" w:rsidRPr="00B03E01" w:rsidRDefault="00DD7BB9"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835" w:type="dxa"/>
            <w:vAlign w:val="center"/>
          </w:tcPr>
          <w:p w14:paraId="3450CC56" w14:textId="77777777" w:rsidR="00DD7BB9" w:rsidRPr="00B03E01" w:rsidRDefault="00DD7BB9" w:rsidP="00DD7BB9">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DD7BB9" w:rsidRPr="00B03E01" w14:paraId="533073C7" w14:textId="77777777" w:rsidTr="00DD7BB9">
        <w:tc>
          <w:tcPr>
            <w:tcW w:w="534" w:type="dxa"/>
            <w:vAlign w:val="center"/>
          </w:tcPr>
          <w:p w14:paraId="32DFF3AC" w14:textId="77777777"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5493EB98" w14:textId="77777777"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771" w:type="dxa"/>
            <w:vAlign w:val="center"/>
          </w:tcPr>
          <w:p w14:paraId="49C20574" w14:textId="77777777"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35" w:type="dxa"/>
            <w:vAlign w:val="center"/>
          </w:tcPr>
          <w:p w14:paraId="335807D0" w14:textId="6A630D18" w:rsidR="00DD7BB9" w:rsidRPr="00B03E01" w:rsidRDefault="00C6270B" w:rsidP="00DD7BB9">
            <w:pPr>
              <w:tabs>
                <w:tab w:val="left" w:pos="5616"/>
              </w:tabs>
              <w:jc w:val="center"/>
              <w:rPr>
                <w:rFonts w:ascii="Times New Roman" w:hAnsi="Times New Roman"/>
                <w:color w:val="000000" w:themeColor="text1"/>
                <w:sz w:val="24"/>
                <w:szCs w:val="24"/>
              </w:rPr>
            </w:pPr>
            <w:r>
              <w:rPr>
                <w:rFonts w:ascii="Times New Roman" w:hAnsi="Times New Roman"/>
                <w:color w:val="000000" w:themeColor="text1"/>
                <w:sz w:val="24"/>
                <w:szCs w:val="24"/>
                <w:lang w:val="ru-RU"/>
              </w:rPr>
              <w:t xml:space="preserve"> </w:t>
            </w:r>
            <w:r w:rsidR="00DD7BB9" w:rsidRPr="00B03E01">
              <w:rPr>
                <w:rFonts w:ascii="Times New Roman" w:hAnsi="Times New Roman"/>
                <w:color w:val="000000" w:themeColor="text1"/>
                <w:sz w:val="24"/>
                <w:szCs w:val="24"/>
              </w:rPr>
              <w:t>4</w:t>
            </w:r>
          </w:p>
        </w:tc>
      </w:tr>
      <w:tr w:rsidR="00DD7BB9" w:rsidRPr="00B03E01" w14:paraId="742979BC" w14:textId="77777777" w:rsidTr="00DD7BB9">
        <w:tc>
          <w:tcPr>
            <w:tcW w:w="534" w:type="dxa"/>
            <w:vAlign w:val="center"/>
          </w:tcPr>
          <w:p w14:paraId="3171174E" w14:textId="77777777"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5A97C63A" w14:textId="5C82E93C" w:rsidR="00DD7BB9" w:rsidRPr="00C6270B" w:rsidRDefault="00DD7BB9" w:rsidP="0020427E">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Високий </w:t>
            </w:r>
          </w:p>
        </w:tc>
        <w:tc>
          <w:tcPr>
            <w:tcW w:w="1771" w:type="dxa"/>
            <w:vAlign w:val="center"/>
          </w:tcPr>
          <w:p w14:paraId="0B9C966F" w14:textId="2B6879BE"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5+4+15</w:t>
            </w:r>
          </w:p>
        </w:tc>
        <w:tc>
          <w:tcPr>
            <w:tcW w:w="2835" w:type="dxa"/>
            <w:vAlign w:val="bottom"/>
          </w:tcPr>
          <w:p w14:paraId="1143E15D" w14:textId="63D25CD3"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34,8</w:t>
            </w:r>
          </w:p>
        </w:tc>
      </w:tr>
      <w:tr w:rsidR="00DD7BB9" w:rsidRPr="00B03E01" w14:paraId="50FC8D1D" w14:textId="77777777" w:rsidTr="00DD7BB9">
        <w:tc>
          <w:tcPr>
            <w:tcW w:w="534" w:type="dxa"/>
            <w:vAlign w:val="center"/>
          </w:tcPr>
          <w:p w14:paraId="7630100A" w14:textId="77777777"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648" w:type="dxa"/>
            <w:vAlign w:val="center"/>
          </w:tcPr>
          <w:p w14:paraId="2CE43B4E" w14:textId="77777777" w:rsidR="00DD7BB9" w:rsidRPr="00B03E01" w:rsidRDefault="00DD7BB9"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Середній </w:t>
            </w:r>
          </w:p>
        </w:tc>
        <w:tc>
          <w:tcPr>
            <w:tcW w:w="1771" w:type="dxa"/>
            <w:vAlign w:val="center"/>
          </w:tcPr>
          <w:p w14:paraId="4AC3F9ED" w14:textId="1731CC8C"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10+11+6</w:t>
            </w:r>
          </w:p>
        </w:tc>
        <w:tc>
          <w:tcPr>
            <w:tcW w:w="2835" w:type="dxa"/>
            <w:vAlign w:val="bottom"/>
          </w:tcPr>
          <w:p w14:paraId="5B57C3BA" w14:textId="195D48B5"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39,0</w:t>
            </w:r>
          </w:p>
        </w:tc>
      </w:tr>
      <w:tr w:rsidR="00DD7BB9" w:rsidRPr="00B03E01" w14:paraId="30054254" w14:textId="77777777" w:rsidTr="00DD7BB9">
        <w:tc>
          <w:tcPr>
            <w:tcW w:w="534" w:type="dxa"/>
            <w:vAlign w:val="center"/>
          </w:tcPr>
          <w:p w14:paraId="03BE6383" w14:textId="77777777"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648" w:type="dxa"/>
            <w:vAlign w:val="center"/>
          </w:tcPr>
          <w:p w14:paraId="39FC4120" w14:textId="75275E67" w:rsidR="00DD7BB9" w:rsidRPr="00C6270B" w:rsidRDefault="00C6270B" w:rsidP="0020427E">
            <w:pPr>
              <w:tabs>
                <w:tab w:val="left" w:pos="5616"/>
              </w:tabs>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w:t>
            </w:r>
            <w:proofErr w:type="spellStart"/>
            <w:r w:rsidR="00DD7BB9" w:rsidRPr="00B03E01">
              <w:rPr>
                <w:rFonts w:ascii="Times New Roman" w:hAnsi="Times New Roman"/>
                <w:color w:val="000000" w:themeColor="text1"/>
                <w:sz w:val="24"/>
                <w:szCs w:val="24"/>
              </w:rPr>
              <w:t>очатковий</w:t>
            </w:r>
            <w:proofErr w:type="spellEnd"/>
          </w:p>
        </w:tc>
        <w:tc>
          <w:tcPr>
            <w:tcW w:w="1771" w:type="dxa"/>
            <w:vAlign w:val="center"/>
          </w:tcPr>
          <w:p w14:paraId="1D5B4CBB" w14:textId="274EAF58"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8+8+2</w:t>
            </w:r>
          </w:p>
        </w:tc>
        <w:tc>
          <w:tcPr>
            <w:tcW w:w="2835" w:type="dxa"/>
            <w:vAlign w:val="bottom"/>
          </w:tcPr>
          <w:p w14:paraId="529B6F2F" w14:textId="6213FA4D"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26,0</w:t>
            </w:r>
          </w:p>
        </w:tc>
      </w:tr>
      <w:tr w:rsidR="00DD7BB9" w:rsidRPr="00B03E01" w14:paraId="61D2E4A2" w14:textId="77777777" w:rsidTr="00DD7BB9">
        <w:tc>
          <w:tcPr>
            <w:tcW w:w="534" w:type="dxa"/>
            <w:vAlign w:val="center"/>
          </w:tcPr>
          <w:p w14:paraId="54CE6BB4" w14:textId="77777777" w:rsidR="00DD7BB9" w:rsidRPr="00B03E01" w:rsidRDefault="00DD7BB9" w:rsidP="00DD7BB9">
            <w:pPr>
              <w:tabs>
                <w:tab w:val="left" w:pos="5616"/>
              </w:tabs>
              <w:jc w:val="center"/>
              <w:rPr>
                <w:rFonts w:ascii="Times New Roman" w:hAnsi="Times New Roman"/>
                <w:color w:val="000000" w:themeColor="text1"/>
                <w:sz w:val="24"/>
                <w:szCs w:val="24"/>
              </w:rPr>
            </w:pPr>
          </w:p>
        </w:tc>
        <w:tc>
          <w:tcPr>
            <w:tcW w:w="3648" w:type="dxa"/>
            <w:vAlign w:val="center"/>
          </w:tcPr>
          <w:p w14:paraId="0E06B468" w14:textId="77777777" w:rsidR="00DD7BB9" w:rsidRPr="00B03E01" w:rsidRDefault="00DD7BB9" w:rsidP="00DD7BB9">
            <w:pPr>
              <w:tabs>
                <w:tab w:val="left" w:pos="5616"/>
              </w:tabs>
              <w:jc w:val="center"/>
              <w:rPr>
                <w:rFonts w:ascii="Times New Roman" w:hAnsi="Times New Roman"/>
                <w:color w:val="000000" w:themeColor="text1"/>
                <w:sz w:val="24"/>
                <w:szCs w:val="24"/>
              </w:rPr>
            </w:pPr>
          </w:p>
        </w:tc>
        <w:tc>
          <w:tcPr>
            <w:tcW w:w="1771" w:type="dxa"/>
            <w:vAlign w:val="center"/>
          </w:tcPr>
          <w:p w14:paraId="3243AF5B" w14:textId="693F9AC7" w:rsidR="00DD7BB9" w:rsidRPr="00C23574" w:rsidRDefault="00DD7BB9" w:rsidP="00DD7BB9">
            <w:pPr>
              <w:tabs>
                <w:tab w:val="left" w:pos="5616"/>
              </w:tabs>
              <w:jc w:val="center"/>
              <w:rPr>
                <w:rFonts w:ascii="Times New Roman" w:hAnsi="Times New Roman"/>
                <w:color w:val="000000" w:themeColor="text1"/>
                <w:sz w:val="24"/>
                <w:szCs w:val="24"/>
                <w:lang w:val="ru-RU"/>
              </w:rPr>
            </w:pPr>
          </w:p>
        </w:tc>
        <w:tc>
          <w:tcPr>
            <w:tcW w:w="2835" w:type="dxa"/>
            <w:vAlign w:val="center"/>
          </w:tcPr>
          <w:p w14:paraId="69AB0B06" w14:textId="77777777" w:rsidR="00DD7BB9" w:rsidRPr="00B03E01" w:rsidRDefault="00DD7BB9" w:rsidP="00DD7BB9">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106A2F14" w14:textId="77777777" w:rsidR="00DD7BB9" w:rsidRPr="00B03E01" w:rsidRDefault="00DD7BB9" w:rsidP="00EE240F">
      <w:pPr>
        <w:tabs>
          <w:tab w:val="left" w:pos="5616"/>
        </w:tabs>
        <w:spacing w:after="0" w:line="276" w:lineRule="auto"/>
        <w:ind w:firstLine="709"/>
        <w:jc w:val="both"/>
        <w:rPr>
          <w:rFonts w:ascii="Times New Roman" w:hAnsi="Times New Roman"/>
          <w:bCs/>
          <w:sz w:val="28"/>
          <w:szCs w:val="28"/>
        </w:rPr>
      </w:pPr>
      <w:bookmarkStart w:id="13" w:name="_Hlk119663404"/>
    </w:p>
    <w:p w14:paraId="1B5FD607" w14:textId="5C4F70F4" w:rsidR="008D4864" w:rsidRPr="00B03E01" w:rsidRDefault="00DD7BB9" w:rsidP="008D4864">
      <w:pPr>
        <w:tabs>
          <w:tab w:val="left" w:pos="5616"/>
        </w:tabs>
        <w:spacing w:after="0" w:line="360" w:lineRule="auto"/>
        <w:ind w:firstLine="709"/>
        <w:jc w:val="both"/>
        <w:rPr>
          <w:rFonts w:ascii="Times New Roman" w:hAnsi="Times New Roman" w:cs="Times New Roman"/>
          <w:sz w:val="28"/>
          <w:szCs w:val="28"/>
        </w:rPr>
      </w:pPr>
      <w:r w:rsidRPr="00B03E01">
        <w:rPr>
          <w:rFonts w:ascii="Times New Roman" w:hAnsi="Times New Roman"/>
          <w:bCs/>
          <w:sz w:val="28"/>
          <w:szCs w:val="28"/>
        </w:rPr>
        <w:t xml:space="preserve">Третій етап – контрольний експеримент. Приведемо результати вихідного моніторингу – опитування </w:t>
      </w:r>
      <w:proofErr w:type="spellStart"/>
      <w:r w:rsidR="005B44F6">
        <w:rPr>
          <w:rFonts w:ascii="Times New Roman" w:hAnsi="Times New Roman"/>
          <w:bCs/>
          <w:sz w:val="28"/>
          <w:szCs w:val="28"/>
          <w:lang w:val="ru-RU"/>
        </w:rPr>
        <w:t>вчителів</w:t>
      </w:r>
      <w:proofErr w:type="spellEnd"/>
      <w:r w:rsidRPr="00B03E01">
        <w:rPr>
          <w:rFonts w:ascii="Times New Roman" w:hAnsi="Times New Roman"/>
          <w:bCs/>
          <w:sz w:val="28"/>
          <w:szCs w:val="28"/>
        </w:rPr>
        <w:t xml:space="preserve"> після впровадження організаційно-методичних рекомендацій.</w:t>
      </w:r>
      <w:r w:rsidR="008D4864" w:rsidRPr="00B03E01">
        <w:rPr>
          <w:rFonts w:ascii="Times New Roman" w:hAnsi="Times New Roman"/>
          <w:bCs/>
          <w:sz w:val="28"/>
          <w:szCs w:val="28"/>
        </w:rPr>
        <w:t xml:space="preserve"> </w:t>
      </w:r>
      <w:bookmarkEnd w:id="13"/>
      <w:r w:rsidR="008D4864" w:rsidRPr="00B03E01">
        <w:rPr>
          <w:rFonts w:ascii="Times New Roman" w:hAnsi="Times New Roman" w:cs="Times New Roman"/>
          <w:sz w:val="28"/>
          <w:szCs w:val="28"/>
        </w:rPr>
        <w:t xml:space="preserve">В опитуванні щодо визначення рівня </w:t>
      </w:r>
      <w:r w:rsidR="008D4864" w:rsidRPr="00B03E01">
        <w:rPr>
          <w:rFonts w:ascii="Times New Roman" w:hAnsi="Times New Roman" w:cs="Times New Roman"/>
          <w:sz w:val="28"/>
          <w:szCs w:val="28"/>
        </w:rPr>
        <w:lastRenderedPageBreak/>
        <w:t xml:space="preserve">готовності </w:t>
      </w:r>
      <w:proofErr w:type="spellStart"/>
      <w:r w:rsidR="005B44F6">
        <w:rPr>
          <w:rFonts w:ascii="Times New Roman" w:hAnsi="Times New Roman" w:cs="Times New Roman"/>
          <w:sz w:val="28"/>
          <w:szCs w:val="28"/>
          <w:lang w:val="ru-RU"/>
        </w:rPr>
        <w:t>вчителів</w:t>
      </w:r>
      <w:proofErr w:type="spellEnd"/>
      <w:r w:rsidR="008D4864" w:rsidRPr="00B03E01">
        <w:rPr>
          <w:rFonts w:ascii="Times New Roman" w:hAnsi="Times New Roman" w:cs="Times New Roman"/>
          <w:sz w:val="28"/>
          <w:szCs w:val="28"/>
        </w:rPr>
        <w:t xml:space="preserve"> до застосування ігрових технологій навчання на </w:t>
      </w:r>
      <w:proofErr w:type="spellStart"/>
      <w:r w:rsidR="008D4864" w:rsidRPr="00B03E01">
        <w:rPr>
          <w:rFonts w:ascii="Times New Roman" w:hAnsi="Times New Roman" w:cs="Times New Roman"/>
          <w:sz w:val="28"/>
          <w:szCs w:val="28"/>
        </w:rPr>
        <w:t>уроках</w:t>
      </w:r>
      <w:proofErr w:type="spellEnd"/>
      <w:r w:rsidR="008D4864" w:rsidRPr="00B03E01">
        <w:rPr>
          <w:rFonts w:ascii="Times New Roman" w:hAnsi="Times New Roman" w:cs="Times New Roman"/>
          <w:sz w:val="28"/>
          <w:szCs w:val="28"/>
        </w:rPr>
        <w:t xml:space="preserve"> математики (вихідний моніторинг)</w:t>
      </w:r>
      <w:r w:rsidR="0006205C">
        <w:rPr>
          <w:rFonts w:ascii="Times New Roman" w:hAnsi="Times New Roman" w:cs="Times New Roman"/>
          <w:sz w:val="28"/>
          <w:szCs w:val="28"/>
        </w:rPr>
        <w:t xml:space="preserve"> </w:t>
      </w:r>
      <w:r w:rsidR="008D4864" w:rsidRPr="00B03E01">
        <w:rPr>
          <w:rFonts w:ascii="Times New Roman" w:hAnsi="Times New Roman" w:cs="Times New Roman"/>
          <w:sz w:val="28"/>
          <w:szCs w:val="28"/>
        </w:rPr>
        <w:t xml:space="preserve">на контрольному етапі прийняли участь 23 </w:t>
      </w:r>
      <w:proofErr w:type="spellStart"/>
      <w:r w:rsidR="005B44F6">
        <w:rPr>
          <w:rFonts w:ascii="Times New Roman" w:hAnsi="Times New Roman" w:cs="Times New Roman"/>
          <w:sz w:val="28"/>
          <w:szCs w:val="28"/>
          <w:lang w:val="ru-RU"/>
        </w:rPr>
        <w:t>вчителя</w:t>
      </w:r>
      <w:proofErr w:type="spellEnd"/>
      <w:r w:rsidR="008D4864" w:rsidRPr="00B03E01">
        <w:rPr>
          <w:rFonts w:ascii="Times New Roman" w:hAnsi="Times New Roman" w:cs="Times New Roman"/>
          <w:sz w:val="28"/>
          <w:szCs w:val="28"/>
        </w:rPr>
        <w:t xml:space="preserve"> </w:t>
      </w:r>
      <w:proofErr w:type="spellStart"/>
      <w:r w:rsidR="00C6270B">
        <w:rPr>
          <w:rFonts w:ascii="Times New Roman" w:hAnsi="Times New Roman" w:cs="Times New Roman"/>
          <w:sz w:val="28"/>
          <w:szCs w:val="28"/>
          <w:lang w:val="ru-RU"/>
        </w:rPr>
        <w:t>гімназії</w:t>
      </w:r>
      <w:proofErr w:type="spellEnd"/>
      <w:r w:rsidR="008D4864" w:rsidRPr="00B03E01">
        <w:rPr>
          <w:rFonts w:ascii="Times New Roman" w:hAnsi="Times New Roman" w:cs="Times New Roman"/>
          <w:sz w:val="28"/>
          <w:szCs w:val="28"/>
        </w:rPr>
        <w:t>. Були отримані наступні результати:</w:t>
      </w:r>
    </w:p>
    <w:p w14:paraId="46A29506" w14:textId="559D24ED" w:rsidR="008D4864" w:rsidRPr="00B03E01" w:rsidRDefault="008D4864" w:rsidP="008D4864">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 xml:space="preserve"> Таблиця 4.10</w:t>
      </w:r>
    </w:p>
    <w:p w14:paraId="663BCFC8" w14:textId="127D362D" w:rsidR="008D4864" w:rsidRPr="00B03E01" w:rsidRDefault="008D4864" w:rsidP="008D4864">
      <w:pPr>
        <w:tabs>
          <w:tab w:val="left" w:pos="5616"/>
        </w:tabs>
        <w:spacing w:after="0" w:line="360" w:lineRule="auto"/>
        <w:ind w:firstLine="709"/>
        <w:jc w:val="center"/>
        <w:rPr>
          <w:rFonts w:ascii="Times New Roman" w:hAnsi="Times New Roman"/>
          <w:b/>
          <w:sz w:val="28"/>
          <w:szCs w:val="28"/>
        </w:rPr>
      </w:pPr>
      <w:r w:rsidRPr="00B03E01">
        <w:rPr>
          <w:rFonts w:ascii="Times New Roman" w:hAnsi="Times New Roman"/>
          <w:b/>
          <w:sz w:val="28"/>
          <w:szCs w:val="28"/>
        </w:rPr>
        <w:t xml:space="preserve">Як часто Ви використовуєте ігрові технології на своїх </w:t>
      </w:r>
      <w:proofErr w:type="spellStart"/>
      <w:r w:rsidRPr="00B03E01">
        <w:rPr>
          <w:rFonts w:ascii="Times New Roman" w:hAnsi="Times New Roman"/>
          <w:b/>
          <w:sz w:val="28"/>
          <w:szCs w:val="28"/>
        </w:rPr>
        <w:t>уроках</w:t>
      </w:r>
      <w:proofErr w:type="spellEnd"/>
      <w:r w:rsidRPr="00B03E01">
        <w:rPr>
          <w:rFonts w:ascii="Times New Roman" w:hAnsi="Times New Roman"/>
          <w:b/>
          <w:sz w:val="28"/>
          <w:szCs w:val="28"/>
        </w:rPr>
        <w:t xml:space="preserve"> після доступу до веб-сайту?</w:t>
      </w:r>
    </w:p>
    <w:tbl>
      <w:tblPr>
        <w:tblStyle w:val="a6"/>
        <w:tblW w:w="9606" w:type="dxa"/>
        <w:tblLook w:val="04A0" w:firstRow="1" w:lastRow="0" w:firstColumn="1" w:lastColumn="0" w:noHBand="0" w:noVBand="1"/>
      </w:tblPr>
      <w:tblGrid>
        <w:gridCol w:w="534"/>
        <w:gridCol w:w="4394"/>
        <w:gridCol w:w="1984"/>
        <w:gridCol w:w="2694"/>
      </w:tblGrid>
      <w:tr w:rsidR="008D4864" w:rsidRPr="00B03E01" w14:paraId="2690D627" w14:textId="77777777" w:rsidTr="0006205C">
        <w:tc>
          <w:tcPr>
            <w:tcW w:w="534" w:type="dxa"/>
            <w:vAlign w:val="center"/>
          </w:tcPr>
          <w:p w14:paraId="1F9F2C3C"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4394" w:type="dxa"/>
            <w:vAlign w:val="center"/>
          </w:tcPr>
          <w:p w14:paraId="3870C7F3"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984" w:type="dxa"/>
            <w:vAlign w:val="center"/>
          </w:tcPr>
          <w:p w14:paraId="59B37A0F"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694" w:type="dxa"/>
            <w:vAlign w:val="center"/>
          </w:tcPr>
          <w:p w14:paraId="555E87E9"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8D4864" w:rsidRPr="00B03E01" w14:paraId="17A05D7A" w14:textId="77777777" w:rsidTr="0006205C">
        <w:tc>
          <w:tcPr>
            <w:tcW w:w="534" w:type="dxa"/>
            <w:vAlign w:val="center"/>
          </w:tcPr>
          <w:p w14:paraId="1D746E36"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394" w:type="dxa"/>
            <w:vAlign w:val="center"/>
          </w:tcPr>
          <w:p w14:paraId="16B4D181"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984" w:type="dxa"/>
            <w:vAlign w:val="center"/>
          </w:tcPr>
          <w:p w14:paraId="31D60B12"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694" w:type="dxa"/>
            <w:vAlign w:val="center"/>
          </w:tcPr>
          <w:p w14:paraId="7B7376C5"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8D4864" w:rsidRPr="00B03E01" w14:paraId="2015E19D" w14:textId="77777777" w:rsidTr="0006205C">
        <w:tc>
          <w:tcPr>
            <w:tcW w:w="534" w:type="dxa"/>
            <w:vAlign w:val="center"/>
          </w:tcPr>
          <w:p w14:paraId="7E2ED92C"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394" w:type="dxa"/>
            <w:vAlign w:val="center"/>
          </w:tcPr>
          <w:p w14:paraId="664E749A"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Не використовую</w:t>
            </w:r>
          </w:p>
        </w:tc>
        <w:tc>
          <w:tcPr>
            <w:tcW w:w="1984" w:type="dxa"/>
            <w:vAlign w:val="bottom"/>
          </w:tcPr>
          <w:p w14:paraId="6ADC2F4E" w14:textId="28263280"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694" w:type="dxa"/>
            <w:vAlign w:val="center"/>
          </w:tcPr>
          <w:p w14:paraId="1C0FAABD" w14:textId="5C6C1F9B"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8D4864" w:rsidRPr="00B03E01" w14:paraId="268D45E5" w14:textId="77777777" w:rsidTr="0006205C">
        <w:tc>
          <w:tcPr>
            <w:tcW w:w="534" w:type="dxa"/>
            <w:vAlign w:val="center"/>
          </w:tcPr>
          <w:p w14:paraId="027D0C6C"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4394" w:type="dxa"/>
            <w:vAlign w:val="center"/>
          </w:tcPr>
          <w:p w14:paraId="12522A2F"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Майже не використовую</w:t>
            </w:r>
          </w:p>
        </w:tc>
        <w:tc>
          <w:tcPr>
            <w:tcW w:w="1984" w:type="dxa"/>
            <w:vAlign w:val="bottom"/>
          </w:tcPr>
          <w:p w14:paraId="75290139" w14:textId="3B05659C"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694" w:type="dxa"/>
            <w:vAlign w:val="center"/>
          </w:tcPr>
          <w:p w14:paraId="4120E8BC" w14:textId="5917E584"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8D4864" w:rsidRPr="00B03E01" w14:paraId="36683FB3" w14:textId="77777777" w:rsidTr="0006205C">
        <w:tc>
          <w:tcPr>
            <w:tcW w:w="534" w:type="dxa"/>
            <w:vAlign w:val="center"/>
          </w:tcPr>
          <w:p w14:paraId="14BF349E"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4394" w:type="dxa"/>
            <w:vAlign w:val="center"/>
          </w:tcPr>
          <w:p w14:paraId="06523D63"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Використовую час від часу</w:t>
            </w:r>
          </w:p>
        </w:tc>
        <w:tc>
          <w:tcPr>
            <w:tcW w:w="1984" w:type="dxa"/>
            <w:vAlign w:val="center"/>
          </w:tcPr>
          <w:p w14:paraId="1C09A3FB" w14:textId="7848331C"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2694" w:type="dxa"/>
            <w:vAlign w:val="center"/>
          </w:tcPr>
          <w:p w14:paraId="38E4A3AF" w14:textId="04DDAB11"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4,4</w:t>
            </w:r>
          </w:p>
        </w:tc>
      </w:tr>
      <w:tr w:rsidR="008D4864" w:rsidRPr="00B03E01" w14:paraId="5F7B5184" w14:textId="77777777" w:rsidTr="0006205C">
        <w:tc>
          <w:tcPr>
            <w:tcW w:w="534" w:type="dxa"/>
            <w:vAlign w:val="center"/>
          </w:tcPr>
          <w:p w14:paraId="586088AC"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4394" w:type="dxa"/>
            <w:vAlign w:val="center"/>
          </w:tcPr>
          <w:p w14:paraId="0A6815BD"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Використовую досить часто</w:t>
            </w:r>
          </w:p>
        </w:tc>
        <w:tc>
          <w:tcPr>
            <w:tcW w:w="1984" w:type="dxa"/>
            <w:vAlign w:val="center"/>
          </w:tcPr>
          <w:p w14:paraId="5616B2AD" w14:textId="46F8623F"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7</w:t>
            </w:r>
          </w:p>
        </w:tc>
        <w:tc>
          <w:tcPr>
            <w:tcW w:w="2694" w:type="dxa"/>
            <w:vAlign w:val="center"/>
          </w:tcPr>
          <w:p w14:paraId="3FD16779" w14:textId="7B8503BE"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30,4</w:t>
            </w:r>
          </w:p>
        </w:tc>
      </w:tr>
      <w:tr w:rsidR="008D4864" w:rsidRPr="00B03E01" w14:paraId="3B4DB66F" w14:textId="77777777" w:rsidTr="0006205C">
        <w:tc>
          <w:tcPr>
            <w:tcW w:w="534" w:type="dxa"/>
            <w:vAlign w:val="center"/>
          </w:tcPr>
          <w:p w14:paraId="18F31683"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4394" w:type="dxa"/>
            <w:vAlign w:val="center"/>
          </w:tcPr>
          <w:p w14:paraId="40B36619"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Використовую на кожному </w:t>
            </w:r>
            <w:proofErr w:type="spellStart"/>
            <w:r w:rsidRPr="00B03E01">
              <w:rPr>
                <w:rFonts w:ascii="Times New Roman" w:hAnsi="Times New Roman"/>
                <w:color w:val="000000" w:themeColor="text1"/>
                <w:sz w:val="24"/>
                <w:szCs w:val="24"/>
              </w:rPr>
              <w:t>уроці</w:t>
            </w:r>
            <w:proofErr w:type="spellEnd"/>
          </w:p>
        </w:tc>
        <w:tc>
          <w:tcPr>
            <w:tcW w:w="1984" w:type="dxa"/>
            <w:vAlign w:val="center"/>
          </w:tcPr>
          <w:p w14:paraId="3D60A400" w14:textId="38ED9698"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15</w:t>
            </w:r>
          </w:p>
        </w:tc>
        <w:tc>
          <w:tcPr>
            <w:tcW w:w="2694" w:type="dxa"/>
            <w:vAlign w:val="center"/>
          </w:tcPr>
          <w:p w14:paraId="3F806273" w14:textId="467CC51F"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65,2</w:t>
            </w:r>
          </w:p>
        </w:tc>
      </w:tr>
      <w:tr w:rsidR="008D4864" w:rsidRPr="00B03E01" w14:paraId="08FD5AC5" w14:textId="77777777" w:rsidTr="0006205C">
        <w:tc>
          <w:tcPr>
            <w:tcW w:w="534" w:type="dxa"/>
            <w:vAlign w:val="center"/>
          </w:tcPr>
          <w:p w14:paraId="2F5CA64E"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4394" w:type="dxa"/>
            <w:vAlign w:val="center"/>
          </w:tcPr>
          <w:p w14:paraId="1064B9FB"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984" w:type="dxa"/>
            <w:vAlign w:val="center"/>
          </w:tcPr>
          <w:p w14:paraId="033F9C24" w14:textId="76F5E669"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694" w:type="dxa"/>
            <w:vAlign w:val="center"/>
          </w:tcPr>
          <w:p w14:paraId="3A55CF45" w14:textId="443B0B1D"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0B7F5A1D" w14:textId="77777777" w:rsidR="008D4864" w:rsidRPr="00B03E01" w:rsidRDefault="008D4864" w:rsidP="00EE240F">
      <w:pPr>
        <w:spacing w:after="0" w:line="276" w:lineRule="auto"/>
        <w:ind w:firstLine="708"/>
        <w:jc w:val="both"/>
        <w:rPr>
          <w:rFonts w:ascii="Times New Roman" w:hAnsi="Times New Roman" w:cs="Times New Roman"/>
          <w:sz w:val="28"/>
          <w:szCs w:val="28"/>
        </w:rPr>
      </w:pPr>
    </w:p>
    <w:p w14:paraId="7A8FF3BB" w14:textId="63FB01E3" w:rsidR="008D4864" w:rsidRPr="00B03E01" w:rsidRDefault="008D4864" w:rsidP="008D486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Таким чином, кількість </w:t>
      </w:r>
      <w:r w:rsidR="005B44F6" w:rsidRPr="005B44F6">
        <w:rPr>
          <w:rFonts w:ascii="Times New Roman" w:hAnsi="Times New Roman" w:cs="Times New Roman"/>
          <w:sz w:val="28"/>
          <w:szCs w:val="28"/>
        </w:rPr>
        <w:t>вчителів</w:t>
      </w:r>
      <w:r w:rsidRPr="00B03E01">
        <w:rPr>
          <w:rFonts w:ascii="Times New Roman" w:hAnsi="Times New Roman" w:cs="Times New Roman"/>
          <w:sz w:val="28"/>
          <w:szCs w:val="28"/>
        </w:rPr>
        <w:t xml:space="preserve">, що використовують ігрові технології на своїх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після надання доступу до</w:t>
      </w:r>
      <w:r w:rsidR="0006205C">
        <w:rPr>
          <w:rFonts w:ascii="Times New Roman" w:hAnsi="Times New Roman" w:cs="Times New Roman"/>
          <w:sz w:val="28"/>
          <w:szCs w:val="28"/>
        </w:rPr>
        <w:t xml:space="preserve"> веб-сайту суттєво підвищилась, це доводить ефективність та змістовність приведеної на сайті інформації.</w:t>
      </w:r>
    </w:p>
    <w:p w14:paraId="7F8647AA" w14:textId="4DEFE22F" w:rsidR="008D4864" w:rsidRPr="00B03E01" w:rsidRDefault="008D4864" w:rsidP="00C23574">
      <w:pPr>
        <w:jc w:val="right"/>
        <w:rPr>
          <w:rFonts w:ascii="Times New Roman" w:hAnsi="Times New Roman" w:cs="Times New Roman"/>
          <w:i/>
          <w:sz w:val="28"/>
          <w:szCs w:val="28"/>
        </w:rPr>
      </w:pPr>
      <w:r w:rsidRPr="00B03E01">
        <w:rPr>
          <w:rFonts w:ascii="Times New Roman" w:hAnsi="Times New Roman" w:cs="Times New Roman"/>
          <w:i/>
          <w:sz w:val="28"/>
          <w:szCs w:val="28"/>
        </w:rPr>
        <w:t>Таблиця 4.11</w:t>
      </w:r>
    </w:p>
    <w:p w14:paraId="5D7832D3" w14:textId="09DA5B9E" w:rsidR="008D4864" w:rsidRPr="00B03E01" w:rsidRDefault="008D4864" w:rsidP="008D4864">
      <w:pPr>
        <w:tabs>
          <w:tab w:val="left" w:pos="5616"/>
        </w:tabs>
        <w:spacing w:after="0" w:line="360" w:lineRule="auto"/>
        <w:ind w:firstLine="709"/>
        <w:jc w:val="center"/>
        <w:rPr>
          <w:rFonts w:ascii="Times New Roman" w:hAnsi="Times New Roman"/>
          <w:b/>
          <w:sz w:val="28"/>
          <w:szCs w:val="28"/>
        </w:rPr>
      </w:pPr>
      <w:r w:rsidRPr="00B03E01">
        <w:rPr>
          <w:rFonts w:ascii="Times New Roman" w:hAnsi="Times New Roman"/>
          <w:b/>
          <w:sz w:val="28"/>
          <w:szCs w:val="28"/>
        </w:rPr>
        <w:t>Наскільки Ви впевнені у своїх знаннях щодо ігрових технологій?</w:t>
      </w:r>
    </w:p>
    <w:tbl>
      <w:tblPr>
        <w:tblStyle w:val="a6"/>
        <w:tblW w:w="8930" w:type="dxa"/>
        <w:tblInd w:w="392" w:type="dxa"/>
        <w:tblLook w:val="04A0" w:firstRow="1" w:lastRow="0" w:firstColumn="1" w:lastColumn="0" w:noHBand="0" w:noVBand="1"/>
      </w:tblPr>
      <w:tblGrid>
        <w:gridCol w:w="534"/>
        <w:gridCol w:w="3718"/>
        <w:gridCol w:w="1843"/>
        <w:gridCol w:w="2835"/>
      </w:tblGrid>
      <w:tr w:rsidR="008D4864" w:rsidRPr="00B03E01" w14:paraId="23820CC2" w14:textId="77777777" w:rsidTr="0006205C">
        <w:tc>
          <w:tcPr>
            <w:tcW w:w="534" w:type="dxa"/>
            <w:vAlign w:val="center"/>
          </w:tcPr>
          <w:p w14:paraId="6742C269"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718" w:type="dxa"/>
            <w:vAlign w:val="center"/>
          </w:tcPr>
          <w:p w14:paraId="0729165B"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843" w:type="dxa"/>
            <w:vAlign w:val="center"/>
          </w:tcPr>
          <w:p w14:paraId="4E4B5D3A"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835" w:type="dxa"/>
            <w:vAlign w:val="center"/>
          </w:tcPr>
          <w:p w14:paraId="3C444E71"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8D4864" w:rsidRPr="00B03E01" w14:paraId="3DCEBEB9" w14:textId="77777777" w:rsidTr="0006205C">
        <w:tc>
          <w:tcPr>
            <w:tcW w:w="534" w:type="dxa"/>
            <w:vAlign w:val="center"/>
          </w:tcPr>
          <w:p w14:paraId="4F3041CC"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718" w:type="dxa"/>
            <w:vAlign w:val="center"/>
          </w:tcPr>
          <w:p w14:paraId="0959085A"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843" w:type="dxa"/>
            <w:vAlign w:val="center"/>
          </w:tcPr>
          <w:p w14:paraId="37A224FC"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35" w:type="dxa"/>
            <w:vAlign w:val="center"/>
          </w:tcPr>
          <w:p w14:paraId="6271AB8A"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8D4864" w:rsidRPr="00B03E01" w14:paraId="352D1EBD" w14:textId="77777777" w:rsidTr="0006205C">
        <w:tc>
          <w:tcPr>
            <w:tcW w:w="534" w:type="dxa"/>
            <w:vAlign w:val="center"/>
          </w:tcPr>
          <w:p w14:paraId="3F77A722"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718" w:type="dxa"/>
            <w:vAlign w:val="center"/>
          </w:tcPr>
          <w:p w14:paraId="6C539AB7"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впевнений</w:t>
            </w:r>
          </w:p>
        </w:tc>
        <w:tc>
          <w:tcPr>
            <w:tcW w:w="1843" w:type="dxa"/>
            <w:vAlign w:val="bottom"/>
          </w:tcPr>
          <w:p w14:paraId="5E6356BD" w14:textId="4DE5A86D"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835" w:type="dxa"/>
            <w:vAlign w:val="center"/>
          </w:tcPr>
          <w:p w14:paraId="24037F08" w14:textId="7E7B3FAD"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8D4864" w:rsidRPr="00B03E01" w14:paraId="07661912" w14:textId="77777777" w:rsidTr="0006205C">
        <w:tc>
          <w:tcPr>
            <w:tcW w:w="534" w:type="dxa"/>
            <w:vAlign w:val="center"/>
          </w:tcPr>
          <w:p w14:paraId="1F01016B"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718" w:type="dxa"/>
            <w:vAlign w:val="center"/>
          </w:tcPr>
          <w:p w14:paraId="04A027A9"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Скоріше не впевнений</w:t>
            </w:r>
          </w:p>
        </w:tc>
        <w:tc>
          <w:tcPr>
            <w:tcW w:w="1843" w:type="dxa"/>
            <w:vAlign w:val="center"/>
          </w:tcPr>
          <w:p w14:paraId="0F1E444E" w14:textId="7716D5F1"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2835" w:type="dxa"/>
            <w:vAlign w:val="center"/>
          </w:tcPr>
          <w:p w14:paraId="172F29DF" w14:textId="0B63FBF9"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8,7</w:t>
            </w:r>
          </w:p>
        </w:tc>
      </w:tr>
      <w:tr w:rsidR="008D4864" w:rsidRPr="00B03E01" w14:paraId="1EA4AAAD" w14:textId="77777777" w:rsidTr="0006205C">
        <w:tc>
          <w:tcPr>
            <w:tcW w:w="534" w:type="dxa"/>
            <w:vAlign w:val="center"/>
          </w:tcPr>
          <w:p w14:paraId="72DC7ED5"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718" w:type="dxa"/>
            <w:vAlign w:val="center"/>
          </w:tcPr>
          <w:p w14:paraId="0FFAB388"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Досить впевнений</w:t>
            </w:r>
          </w:p>
        </w:tc>
        <w:tc>
          <w:tcPr>
            <w:tcW w:w="1843" w:type="dxa"/>
            <w:vAlign w:val="center"/>
          </w:tcPr>
          <w:p w14:paraId="1FC62F84" w14:textId="15C635DC"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2835" w:type="dxa"/>
            <w:vAlign w:val="center"/>
          </w:tcPr>
          <w:p w14:paraId="11199CE5" w14:textId="3A181F43"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17,4</w:t>
            </w:r>
          </w:p>
        </w:tc>
      </w:tr>
      <w:tr w:rsidR="008D4864" w:rsidRPr="00B03E01" w14:paraId="0CD62ECD" w14:textId="77777777" w:rsidTr="0006205C">
        <w:tc>
          <w:tcPr>
            <w:tcW w:w="534" w:type="dxa"/>
            <w:vAlign w:val="center"/>
          </w:tcPr>
          <w:p w14:paraId="2E346C24"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3718" w:type="dxa"/>
            <w:vAlign w:val="center"/>
          </w:tcPr>
          <w:p w14:paraId="2C256AE2"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Повністю впевнений</w:t>
            </w:r>
          </w:p>
        </w:tc>
        <w:tc>
          <w:tcPr>
            <w:tcW w:w="1843" w:type="dxa"/>
            <w:vAlign w:val="center"/>
          </w:tcPr>
          <w:p w14:paraId="328236B8" w14:textId="4A742A2D"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w:t>
            </w:r>
          </w:p>
        </w:tc>
        <w:tc>
          <w:tcPr>
            <w:tcW w:w="2835" w:type="dxa"/>
            <w:vAlign w:val="center"/>
          </w:tcPr>
          <w:p w14:paraId="487A09C9" w14:textId="6846D19E"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73,9</w:t>
            </w:r>
          </w:p>
        </w:tc>
      </w:tr>
      <w:tr w:rsidR="008D4864" w:rsidRPr="00B03E01" w14:paraId="2461215B" w14:textId="77777777" w:rsidTr="0006205C">
        <w:tc>
          <w:tcPr>
            <w:tcW w:w="534" w:type="dxa"/>
            <w:vAlign w:val="center"/>
          </w:tcPr>
          <w:p w14:paraId="0FCE2C97"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3718" w:type="dxa"/>
            <w:vAlign w:val="center"/>
          </w:tcPr>
          <w:p w14:paraId="73916695" w14:textId="77777777" w:rsidR="008D4864" w:rsidRPr="00B03E01" w:rsidRDefault="008D4864" w:rsidP="0020427E">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843" w:type="dxa"/>
            <w:vAlign w:val="center"/>
          </w:tcPr>
          <w:p w14:paraId="2C195824" w14:textId="7ACD7402"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63573A36" w14:textId="2EF7B2B0"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3D495D93" w14:textId="77777777" w:rsidR="008D4864" w:rsidRPr="00B03E01" w:rsidRDefault="008D4864" w:rsidP="008D4864">
      <w:pPr>
        <w:spacing w:after="0" w:line="360" w:lineRule="auto"/>
        <w:ind w:firstLine="708"/>
        <w:jc w:val="both"/>
        <w:rPr>
          <w:rFonts w:eastAsia="Arimo"/>
          <w:bCs/>
          <w:sz w:val="28"/>
          <w:szCs w:val="28"/>
        </w:rPr>
      </w:pPr>
    </w:p>
    <w:p w14:paraId="65C8D262" w14:textId="2F909257" w:rsidR="008D4864" w:rsidRPr="00B03E01" w:rsidRDefault="008D4864" w:rsidP="008D486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Після надання доступу до веб-сайту </w:t>
      </w:r>
      <w:r w:rsidR="005B44F6" w:rsidRPr="005B44F6">
        <w:rPr>
          <w:rFonts w:ascii="Times New Roman" w:hAnsi="Times New Roman" w:cs="Times New Roman"/>
          <w:sz w:val="28"/>
          <w:szCs w:val="28"/>
        </w:rPr>
        <w:t>вчителі</w:t>
      </w:r>
      <w:r w:rsidRPr="00B03E01">
        <w:rPr>
          <w:rFonts w:ascii="Times New Roman" w:hAnsi="Times New Roman" w:cs="Times New Roman"/>
          <w:sz w:val="28"/>
          <w:szCs w:val="28"/>
        </w:rPr>
        <w:t xml:space="preserve"> стали більш впевненими в своїх знаннях з точки зору використання в педагогічній діяльності ігрових технологій</w:t>
      </w:r>
      <w:r w:rsidR="0006205C">
        <w:rPr>
          <w:rFonts w:ascii="Times New Roman" w:hAnsi="Times New Roman" w:cs="Times New Roman"/>
          <w:sz w:val="28"/>
          <w:szCs w:val="28"/>
        </w:rPr>
        <w:t xml:space="preserve"> (табл.4.11)</w:t>
      </w:r>
      <w:r w:rsidRPr="00B03E01">
        <w:rPr>
          <w:rFonts w:ascii="Times New Roman" w:hAnsi="Times New Roman" w:cs="Times New Roman"/>
          <w:sz w:val="28"/>
          <w:szCs w:val="28"/>
        </w:rPr>
        <w:t xml:space="preserve">. Більшість </w:t>
      </w:r>
      <w:proofErr w:type="spellStart"/>
      <w:r w:rsidR="005B44F6">
        <w:rPr>
          <w:rFonts w:ascii="Times New Roman" w:hAnsi="Times New Roman" w:cs="Times New Roman"/>
          <w:sz w:val="28"/>
          <w:szCs w:val="28"/>
          <w:lang w:val="ru-RU"/>
        </w:rPr>
        <w:t>вчителів</w:t>
      </w:r>
      <w:proofErr w:type="spellEnd"/>
      <w:r w:rsidRPr="00B03E01">
        <w:rPr>
          <w:rFonts w:ascii="Times New Roman" w:hAnsi="Times New Roman" w:cs="Times New Roman"/>
          <w:sz w:val="28"/>
          <w:szCs w:val="28"/>
        </w:rPr>
        <w:t xml:space="preserve"> </w:t>
      </w:r>
      <w:r w:rsidR="0006205C">
        <w:rPr>
          <w:rFonts w:ascii="Times New Roman" w:hAnsi="Times New Roman" w:cs="Times New Roman"/>
          <w:sz w:val="28"/>
          <w:szCs w:val="28"/>
        </w:rPr>
        <w:t xml:space="preserve">також </w:t>
      </w:r>
      <w:r w:rsidRPr="00B03E01">
        <w:rPr>
          <w:rFonts w:ascii="Times New Roman" w:hAnsi="Times New Roman" w:cs="Times New Roman"/>
          <w:sz w:val="28"/>
          <w:szCs w:val="28"/>
        </w:rPr>
        <w:t>наголошує на достатності методичних матеріалів для застосування ігрових технологій після отримання доступу до веб-сайту</w:t>
      </w:r>
      <w:r w:rsidR="0006205C">
        <w:rPr>
          <w:rFonts w:ascii="Times New Roman" w:hAnsi="Times New Roman" w:cs="Times New Roman"/>
          <w:sz w:val="28"/>
          <w:szCs w:val="28"/>
        </w:rPr>
        <w:t xml:space="preserve"> (рис.4.5)</w:t>
      </w:r>
      <w:r w:rsidRPr="00B03E01">
        <w:rPr>
          <w:rFonts w:ascii="Times New Roman" w:hAnsi="Times New Roman" w:cs="Times New Roman"/>
          <w:sz w:val="28"/>
          <w:szCs w:val="28"/>
        </w:rPr>
        <w:t>.</w:t>
      </w:r>
    </w:p>
    <w:p w14:paraId="13CDE69E" w14:textId="5A219720" w:rsidR="008D4864" w:rsidRPr="00B03E01" w:rsidRDefault="008D4864" w:rsidP="008D4864">
      <w:pPr>
        <w:spacing w:after="0" w:line="360" w:lineRule="auto"/>
        <w:ind w:firstLine="708"/>
        <w:jc w:val="center"/>
        <w:rPr>
          <w:rFonts w:ascii="Times New Roman" w:hAnsi="Times New Roman" w:cs="Times New Roman"/>
          <w:sz w:val="28"/>
          <w:szCs w:val="28"/>
        </w:rPr>
      </w:pPr>
      <w:r w:rsidRPr="00B03E01">
        <w:rPr>
          <w:noProof/>
          <w:lang w:eastAsia="uk-UA"/>
        </w:rPr>
        <w:lastRenderedPageBreak/>
        <w:drawing>
          <wp:inline distT="0" distB="0" distL="0" distR="0" wp14:anchorId="55AF8782" wp14:editId="2C144654">
            <wp:extent cx="4572000" cy="1872000"/>
            <wp:effectExtent l="0" t="0" r="0" b="13970"/>
            <wp:docPr id="2036800394" name="Диаграмма 2036800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BBE072" w14:textId="69EAF6F7" w:rsidR="008D4864" w:rsidRPr="00B03E01" w:rsidRDefault="008D4864" w:rsidP="008D4864">
      <w:pPr>
        <w:tabs>
          <w:tab w:val="left" w:pos="5616"/>
        </w:tabs>
        <w:spacing w:after="0" w:line="360" w:lineRule="auto"/>
        <w:ind w:firstLine="709"/>
        <w:jc w:val="center"/>
        <w:rPr>
          <w:rFonts w:ascii="Times New Roman" w:hAnsi="Times New Roman"/>
          <w:b/>
          <w:bCs/>
          <w:sz w:val="28"/>
          <w:szCs w:val="28"/>
        </w:rPr>
      </w:pPr>
      <w:r w:rsidRPr="00B03E01">
        <w:rPr>
          <w:rFonts w:ascii="Times New Roman" w:hAnsi="Times New Roman"/>
          <w:b/>
          <w:bCs/>
          <w:sz w:val="28"/>
          <w:szCs w:val="28"/>
        </w:rPr>
        <w:t>Рис. 4.5. Чи маєте Ви достатньо методичних матеріалів для застосування ігрових технологій після ознайомлення з веб-сайтом?</w:t>
      </w:r>
    </w:p>
    <w:p w14:paraId="4FCDFE59" w14:textId="77777777" w:rsidR="00123610" w:rsidRPr="00B03E01" w:rsidRDefault="00123610" w:rsidP="008D4864">
      <w:pPr>
        <w:spacing w:after="0" w:line="360" w:lineRule="auto"/>
        <w:ind w:firstLine="708"/>
        <w:jc w:val="both"/>
        <w:rPr>
          <w:rFonts w:ascii="Times New Roman" w:hAnsi="Times New Roman"/>
          <w:b/>
          <w:bCs/>
          <w:sz w:val="28"/>
          <w:szCs w:val="28"/>
        </w:rPr>
      </w:pPr>
    </w:p>
    <w:p w14:paraId="5ECAACDA" w14:textId="17B8A0EE" w:rsidR="00BE3850" w:rsidRPr="00B03E01" w:rsidRDefault="00BE3850" w:rsidP="00BE3850">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Мотивація до застосування ігрових технологій </w:t>
      </w:r>
      <w:proofErr w:type="spellStart"/>
      <w:r w:rsidR="005B44F6" w:rsidRPr="005B44F6">
        <w:rPr>
          <w:rFonts w:ascii="Times New Roman" w:hAnsi="Times New Roman" w:cs="Times New Roman"/>
          <w:sz w:val="28"/>
          <w:szCs w:val="28"/>
        </w:rPr>
        <w:t>вчит</w:t>
      </w:r>
      <w:proofErr w:type="spellEnd"/>
      <w:r w:rsidR="005B44F6">
        <w:rPr>
          <w:rFonts w:ascii="Times New Roman" w:hAnsi="Times New Roman" w:cs="Times New Roman"/>
          <w:sz w:val="28"/>
          <w:szCs w:val="28"/>
          <w:lang w:val="ru-RU"/>
        </w:rPr>
        <w:t>елями</w:t>
      </w:r>
      <w:r w:rsidRPr="00B03E01">
        <w:rPr>
          <w:rFonts w:ascii="Times New Roman" w:hAnsi="Times New Roman" w:cs="Times New Roman"/>
          <w:sz w:val="28"/>
          <w:szCs w:val="28"/>
        </w:rPr>
        <w:t xml:space="preserve"> зі сторони адміністрації підвищилась, що наголошує на ефективності впроваджених розробок (табл.4.12). </w:t>
      </w:r>
    </w:p>
    <w:p w14:paraId="276C5587" w14:textId="514B67F6" w:rsidR="00123610" w:rsidRPr="00B03E01" w:rsidRDefault="00123610" w:rsidP="00C23574">
      <w:pPr>
        <w:jc w:val="right"/>
        <w:rPr>
          <w:rFonts w:ascii="Times New Roman" w:hAnsi="Times New Roman" w:cs="Times New Roman"/>
          <w:i/>
          <w:sz w:val="28"/>
          <w:szCs w:val="28"/>
        </w:rPr>
      </w:pPr>
      <w:r w:rsidRPr="00B03E01">
        <w:rPr>
          <w:rFonts w:ascii="Times New Roman" w:hAnsi="Times New Roman" w:cs="Times New Roman"/>
          <w:i/>
          <w:sz w:val="28"/>
          <w:szCs w:val="28"/>
        </w:rPr>
        <w:t>Таблиця 4.12</w:t>
      </w:r>
    </w:p>
    <w:p w14:paraId="0219D55E" w14:textId="6E6645E5" w:rsidR="00123610" w:rsidRPr="00B03E01" w:rsidRDefault="00123610" w:rsidP="00123610">
      <w:pPr>
        <w:tabs>
          <w:tab w:val="left" w:pos="5616"/>
        </w:tabs>
        <w:spacing w:after="0" w:line="360" w:lineRule="auto"/>
        <w:ind w:firstLine="709"/>
        <w:jc w:val="center"/>
        <w:rPr>
          <w:rFonts w:ascii="Times New Roman" w:hAnsi="Times New Roman"/>
          <w:b/>
          <w:bCs/>
          <w:sz w:val="28"/>
          <w:szCs w:val="28"/>
        </w:rPr>
      </w:pPr>
      <w:r w:rsidRPr="00B03E01">
        <w:rPr>
          <w:rFonts w:ascii="Times New Roman" w:hAnsi="Times New Roman"/>
          <w:b/>
          <w:bCs/>
          <w:sz w:val="28"/>
          <w:szCs w:val="28"/>
        </w:rPr>
        <w:t>Чи отримали Ви необхідну підтримку від адміністрації після ознайомлення з веб-сайтом?</w:t>
      </w:r>
    </w:p>
    <w:tbl>
      <w:tblPr>
        <w:tblStyle w:val="a6"/>
        <w:tblW w:w="9181" w:type="dxa"/>
        <w:tblInd w:w="250" w:type="dxa"/>
        <w:tblLook w:val="04A0" w:firstRow="1" w:lastRow="0" w:firstColumn="1" w:lastColumn="0" w:noHBand="0" w:noVBand="1"/>
      </w:tblPr>
      <w:tblGrid>
        <w:gridCol w:w="534"/>
        <w:gridCol w:w="4536"/>
        <w:gridCol w:w="1576"/>
        <w:gridCol w:w="2535"/>
      </w:tblGrid>
      <w:tr w:rsidR="00123610" w:rsidRPr="00B03E01" w14:paraId="62A61E45" w14:textId="77777777" w:rsidTr="0006205C">
        <w:tc>
          <w:tcPr>
            <w:tcW w:w="534" w:type="dxa"/>
            <w:vAlign w:val="center"/>
          </w:tcPr>
          <w:p w14:paraId="341B28E7" w14:textId="77777777" w:rsidR="00123610" w:rsidRPr="00B03E01" w:rsidRDefault="00123610"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4536" w:type="dxa"/>
            <w:vAlign w:val="center"/>
          </w:tcPr>
          <w:p w14:paraId="10FCF0C7" w14:textId="77777777" w:rsidR="00123610" w:rsidRPr="00B03E01" w:rsidRDefault="00123610"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576" w:type="dxa"/>
            <w:vAlign w:val="center"/>
          </w:tcPr>
          <w:p w14:paraId="52ADB804" w14:textId="77777777" w:rsidR="00123610" w:rsidRPr="00B03E01" w:rsidRDefault="00123610"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535" w:type="dxa"/>
            <w:vAlign w:val="center"/>
          </w:tcPr>
          <w:p w14:paraId="6D79545B" w14:textId="77777777" w:rsidR="00123610" w:rsidRPr="00B03E01" w:rsidRDefault="00123610"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123610" w:rsidRPr="00B03E01" w14:paraId="7F3EFCA0" w14:textId="77777777" w:rsidTr="0006205C">
        <w:tc>
          <w:tcPr>
            <w:tcW w:w="534" w:type="dxa"/>
            <w:vAlign w:val="center"/>
          </w:tcPr>
          <w:p w14:paraId="19E4169C"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536" w:type="dxa"/>
            <w:vAlign w:val="center"/>
          </w:tcPr>
          <w:p w14:paraId="5E441478"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576" w:type="dxa"/>
            <w:vAlign w:val="center"/>
          </w:tcPr>
          <w:p w14:paraId="74D22977"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535" w:type="dxa"/>
            <w:vAlign w:val="center"/>
          </w:tcPr>
          <w:p w14:paraId="3D8DAD52"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123610" w:rsidRPr="00B03E01" w14:paraId="02A0120F" w14:textId="77777777" w:rsidTr="0006205C">
        <w:tc>
          <w:tcPr>
            <w:tcW w:w="534" w:type="dxa"/>
            <w:vAlign w:val="center"/>
          </w:tcPr>
          <w:p w14:paraId="2E6E7E29"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4536" w:type="dxa"/>
            <w:vAlign w:val="center"/>
          </w:tcPr>
          <w:p w14:paraId="5FEAC448" w14:textId="7B7AAAC3" w:rsidR="00123610" w:rsidRPr="00B03E01" w:rsidRDefault="00123610"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отримав підтримки</w:t>
            </w:r>
          </w:p>
        </w:tc>
        <w:tc>
          <w:tcPr>
            <w:tcW w:w="1576" w:type="dxa"/>
            <w:vAlign w:val="bottom"/>
          </w:tcPr>
          <w:p w14:paraId="4C78F2BF" w14:textId="55F3E2C8"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535" w:type="dxa"/>
            <w:vAlign w:val="center"/>
          </w:tcPr>
          <w:p w14:paraId="57055523" w14:textId="084FFF9B"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123610" w:rsidRPr="00B03E01" w14:paraId="2C4EB862" w14:textId="77777777" w:rsidTr="0006205C">
        <w:tc>
          <w:tcPr>
            <w:tcW w:w="534" w:type="dxa"/>
            <w:vAlign w:val="center"/>
          </w:tcPr>
          <w:p w14:paraId="51E183F8"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4536" w:type="dxa"/>
            <w:vAlign w:val="center"/>
          </w:tcPr>
          <w:p w14:paraId="5390959D" w14:textId="16FAA2E7" w:rsidR="00123610" w:rsidRPr="00B03E01" w:rsidRDefault="00123610"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Отримав мінімальну підтримку</w:t>
            </w:r>
          </w:p>
        </w:tc>
        <w:tc>
          <w:tcPr>
            <w:tcW w:w="1576" w:type="dxa"/>
            <w:vAlign w:val="center"/>
          </w:tcPr>
          <w:p w14:paraId="6CC894AE" w14:textId="56AE2875"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2535" w:type="dxa"/>
            <w:vAlign w:val="center"/>
          </w:tcPr>
          <w:p w14:paraId="65FCBF96" w14:textId="7228C14F"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8,7</w:t>
            </w:r>
          </w:p>
        </w:tc>
      </w:tr>
      <w:tr w:rsidR="00123610" w:rsidRPr="00B03E01" w14:paraId="573BC376" w14:textId="77777777" w:rsidTr="0006205C">
        <w:tc>
          <w:tcPr>
            <w:tcW w:w="534" w:type="dxa"/>
            <w:vAlign w:val="center"/>
          </w:tcPr>
          <w:p w14:paraId="630447BD"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4536" w:type="dxa"/>
            <w:vAlign w:val="center"/>
          </w:tcPr>
          <w:p w14:paraId="36410A15" w14:textId="66A35314" w:rsidR="00123610" w:rsidRPr="00B03E01" w:rsidRDefault="00123610"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Важко сказати</w:t>
            </w:r>
          </w:p>
        </w:tc>
        <w:tc>
          <w:tcPr>
            <w:tcW w:w="1576" w:type="dxa"/>
            <w:vAlign w:val="center"/>
          </w:tcPr>
          <w:p w14:paraId="782C9B19" w14:textId="208CF600"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2535" w:type="dxa"/>
            <w:vAlign w:val="center"/>
          </w:tcPr>
          <w:p w14:paraId="6246F542" w14:textId="5AC6330B"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4,4</w:t>
            </w:r>
          </w:p>
        </w:tc>
      </w:tr>
      <w:tr w:rsidR="00123610" w:rsidRPr="00B03E01" w14:paraId="4B9F4CB1" w14:textId="77777777" w:rsidTr="0006205C">
        <w:tc>
          <w:tcPr>
            <w:tcW w:w="534" w:type="dxa"/>
            <w:vAlign w:val="center"/>
          </w:tcPr>
          <w:p w14:paraId="2AC66195"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4536" w:type="dxa"/>
            <w:vAlign w:val="center"/>
          </w:tcPr>
          <w:p w14:paraId="179A5132" w14:textId="25A9D16B" w:rsidR="00123610" w:rsidRPr="00B03E01" w:rsidRDefault="00123610"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Отримав підтримку</w:t>
            </w:r>
          </w:p>
        </w:tc>
        <w:tc>
          <w:tcPr>
            <w:tcW w:w="1576" w:type="dxa"/>
            <w:vAlign w:val="center"/>
          </w:tcPr>
          <w:p w14:paraId="1629AA42" w14:textId="00A10D0F"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20</w:t>
            </w:r>
          </w:p>
        </w:tc>
        <w:tc>
          <w:tcPr>
            <w:tcW w:w="2535" w:type="dxa"/>
            <w:vAlign w:val="center"/>
          </w:tcPr>
          <w:p w14:paraId="57755734" w14:textId="3D7EA6AE"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86,9</w:t>
            </w:r>
          </w:p>
        </w:tc>
      </w:tr>
      <w:tr w:rsidR="00123610" w:rsidRPr="00B03E01" w14:paraId="0BCC8B68" w14:textId="77777777" w:rsidTr="0006205C">
        <w:tc>
          <w:tcPr>
            <w:tcW w:w="534" w:type="dxa"/>
            <w:vAlign w:val="center"/>
          </w:tcPr>
          <w:p w14:paraId="394E043C" w14:textId="77777777"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4536" w:type="dxa"/>
            <w:vAlign w:val="center"/>
          </w:tcPr>
          <w:p w14:paraId="010534C9" w14:textId="77777777" w:rsidR="00123610" w:rsidRPr="00B03E01" w:rsidRDefault="00123610"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576" w:type="dxa"/>
            <w:vAlign w:val="center"/>
          </w:tcPr>
          <w:p w14:paraId="3FC6C555" w14:textId="62C99A12"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535" w:type="dxa"/>
            <w:vAlign w:val="center"/>
          </w:tcPr>
          <w:p w14:paraId="478D1E34" w14:textId="26B71EEB" w:rsidR="00123610" w:rsidRPr="00B03E01" w:rsidRDefault="00123610"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410CD871" w14:textId="77777777" w:rsidR="00123610" w:rsidRPr="00B03E01" w:rsidRDefault="00123610" w:rsidP="00123610">
      <w:pPr>
        <w:spacing w:after="0" w:line="360" w:lineRule="auto"/>
        <w:ind w:firstLine="708"/>
        <w:jc w:val="both"/>
        <w:rPr>
          <w:rFonts w:eastAsia="Arimo"/>
          <w:bCs/>
          <w:sz w:val="28"/>
          <w:szCs w:val="28"/>
        </w:rPr>
      </w:pPr>
    </w:p>
    <w:p w14:paraId="7D3EE8D7" w14:textId="4E188F18" w:rsidR="00BE3850" w:rsidRPr="00B03E01" w:rsidRDefault="00BE3850" w:rsidP="008D486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На рис.4.5 приведені відповіді на запитання «Як Ви оцінюєте ефективність ігрових технологій у навчальному процесі після ознайомлення веб-сайтом?».</w:t>
      </w:r>
      <w:r w:rsidR="00A5428B" w:rsidRPr="00B03E01">
        <w:rPr>
          <w:rFonts w:ascii="Times New Roman" w:hAnsi="Times New Roman" w:cs="Times New Roman"/>
          <w:sz w:val="28"/>
          <w:szCs w:val="28"/>
        </w:rPr>
        <w:t xml:space="preserve"> Більшість </w:t>
      </w:r>
      <w:r w:rsidR="008876A2" w:rsidRPr="008876A2">
        <w:rPr>
          <w:rFonts w:ascii="Times New Roman" w:hAnsi="Times New Roman" w:cs="Times New Roman"/>
          <w:sz w:val="28"/>
          <w:szCs w:val="28"/>
        </w:rPr>
        <w:t>вчителі</w:t>
      </w:r>
      <w:r w:rsidR="008876A2" w:rsidRPr="00AD6144">
        <w:rPr>
          <w:rFonts w:ascii="Times New Roman" w:hAnsi="Times New Roman" w:cs="Times New Roman"/>
          <w:sz w:val="28"/>
          <w:szCs w:val="28"/>
        </w:rPr>
        <w:t>в</w:t>
      </w:r>
      <w:r w:rsidR="00A5428B" w:rsidRPr="00B03E01">
        <w:rPr>
          <w:rFonts w:ascii="Times New Roman" w:hAnsi="Times New Roman" w:cs="Times New Roman"/>
          <w:sz w:val="28"/>
          <w:szCs w:val="28"/>
        </w:rPr>
        <w:t xml:space="preserve"> – 19 осіб вважають, </w:t>
      </w:r>
      <w:r w:rsidR="0006205C">
        <w:rPr>
          <w:rFonts w:ascii="Times New Roman" w:hAnsi="Times New Roman" w:cs="Times New Roman"/>
          <w:sz w:val="28"/>
          <w:szCs w:val="28"/>
        </w:rPr>
        <w:t xml:space="preserve">що </w:t>
      </w:r>
      <w:r w:rsidR="00A5428B" w:rsidRPr="00B03E01">
        <w:rPr>
          <w:rFonts w:ascii="Times New Roman" w:hAnsi="Times New Roman" w:cs="Times New Roman"/>
          <w:sz w:val="28"/>
          <w:szCs w:val="28"/>
        </w:rPr>
        <w:t>ефективність ігрових технологій у навчальному процесі після ознайомлення веб-сайтом суттєво підвищилась.</w:t>
      </w:r>
    </w:p>
    <w:p w14:paraId="796CE307" w14:textId="75212F2A" w:rsidR="00123610" w:rsidRPr="00B03E01" w:rsidRDefault="00A5428B" w:rsidP="00A5428B">
      <w:pPr>
        <w:spacing w:after="0" w:line="360" w:lineRule="auto"/>
        <w:ind w:firstLine="708"/>
        <w:jc w:val="center"/>
        <w:rPr>
          <w:rFonts w:ascii="Times New Roman" w:hAnsi="Times New Roman" w:cs="Times New Roman"/>
          <w:sz w:val="28"/>
          <w:szCs w:val="28"/>
        </w:rPr>
      </w:pPr>
      <w:r w:rsidRPr="00B03E01">
        <w:rPr>
          <w:noProof/>
          <w:lang w:eastAsia="uk-UA"/>
        </w:rPr>
        <w:lastRenderedPageBreak/>
        <w:drawing>
          <wp:inline distT="0" distB="0" distL="0" distR="0" wp14:anchorId="151B5DDD" wp14:editId="0EA8EA96">
            <wp:extent cx="4525200" cy="1584000"/>
            <wp:effectExtent l="0" t="0" r="8890" b="16510"/>
            <wp:docPr id="2036800395" name="Диаграмма 2036800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DA61AE" w14:textId="66F0B105" w:rsidR="00123610" w:rsidRPr="00B03E01" w:rsidRDefault="00123610" w:rsidP="00123610">
      <w:pPr>
        <w:spacing w:after="0" w:line="360" w:lineRule="auto"/>
        <w:ind w:firstLine="708"/>
        <w:jc w:val="center"/>
        <w:rPr>
          <w:rFonts w:ascii="Times New Roman" w:hAnsi="Times New Roman"/>
          <w:b/>
          <w:bCs/>
          <w:sz w:val="28"/>
          <w:szCs w:val="28"/>
        </w:rPr>
      </w:pPr>
      <w:r w:rsidRPr="00B03E01">
        <w:rPr>
          <w:rFonts w:ascii="Times New Roman" w:hAnsi="Times New Roman"/>
          <w:b/>
          <w:bCs/>
          <w:sz w:val="28"/>
          <w:szCs w:val="28"/>
        </w:rPr>
        <w:t>Рис. 4.5. Як Ви оцінюєте ефективність ігрових технологій у навчальному процесі після ознайомлення веб-сайтом?</w:t>
      </w:r>
    </w:p>
    <w:p w14:paraId="3AE207A9" w14:textId="77777777" w:rsidR="00123610" w:rsidRPr="00EE240F" w:rsidRDefault="00123610" w:rsidP="00EE240F">
      <w:pPr>
        <w:spacing w:after="0" w:line="240" w:lineRule="auto"/>
        <w:jc w:val="both"/>
        <w:rPr>
          <w:rFonts w:ascii="Times New Roman" w:hAnsi="Times New Roman" w:cs="Times New Roman"/>
          <w:sz w:val="28"/>
          <w:szCs w:val="28"/>
          <w:lang w:val="ru-RU"/>
        </w:rPr>
      </w:pPr>
    </w:p>
    <w:p w14:paraId="0C4CA1C2" w14:textId="616E35A0" w:rsidR="00123610" w:rsidRPr="00B03E01" w:rsidRDefault="00A5428B" w:rsidP="008D486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В таблиці 4.13 приведемо відповіді на запитання «Чи готові Ви витрачати додатковий час на підготовку ігрових завдань для уроків після ознайомлення веб-сайтом?».</w:t>
      </w:r>
    </w:p>
    <w:p w14:paraId="52734E3A" w14:textId="070BEAF9" w:rsidR="00A5428B" w:rsidRPr="00C23574" w:rsidRDefault="00A5428B" w:rsidP="00C23574">
      <w:pPr>
        <w:jc w:val="right"/>
        <w:rPr>
          <w:rFonts w:ascii="Times New Roman" w:hAnsi="Times New Roman" w:cs="Times New Roman"/>
          <w:i/>
          <w:sz w:val="28"/>
          <w:szCs w:val="28"/>
          <w:lang w:val="ru-RU"/>
        </w:rPr>
      </w:pPr>
      <w:r w:rsidRPr="00B03E01">
        <w:rPr>
          <w:rFonts w:ascii="Times New Roman" w:hAnsi="Times New Roman" w:cs="Times New Roman"/>
          <w:i/>
          <w:sz w:val="28"/>
          <w:szCs w:val="28"/>
        </w:rPr>
        <w:t>Таблиця 4.1</w:t>
      </w:r>
      <w:r w:rsidR="00C23574">
        <w:rPr>
          <w:rFonts w:ascii="Times New Roman" w:hAnsi="Times New Roman" w:cs="Times New Roman"/>
          <w:i/>
          <w:sz w:val="28"/>
          <w:szCs w:val="28"/>
          <w:lang w:val="ru-RU"/>
        </w:rPr>
        <w:t>3</w:t>
      </w:r>
    </w:p>
    <w:p w14:paraId="2C8CE2B6" w14:textId="709F86E2" w:rsidR="00A5428B" w:rsidRPr="00B03E01" w:rsidRDefault="00A5428B" w:rsidP="00A5428B">
      <w:pPr>
        <w:tabs>
          <w:tab w:val="left" w:pos="5616"/>
        </w:tabs>
        <w:spacing w:after="0" w:line="360" w:lineRule="auto"/>
        <w:ind w:firstLine="709"/>
        <w:jc w:val="center"/>
        <w:rPr>
          <w:rFonts w:ascii="Times New Roman" w:hAnsi="Times New Roman" w:cs="Times New Roman"/>
          <w:b/>
          <w:sz w:val="28"/>
          <w:szCs w:val="28"/>
        </w:rPr>
      </w:pPr>
      <w:r w:rsidRPr="00B03E01">
        <w:rPr>
          <w:rFonts w:ascii="Times New Roman" w:hAnsi="Times New Roman" w:cs="Times New Roman"/>
          <w:b/>
          <w:sz w:val="28"/>
          <w:szCs w:val="28"/>
        </w:rPr>
        <w:t>Чи готові Ви витрачати додатковий час на підготовку ігрових завдань для уроків після ознайомлення веб-сайтом?</w:t>
      </w:r>
    </w:p>
    <w:tbl>
      <w:tblPr>
        <w:tblStyle w:val="a6"/>
        <w:tblW w:w="9039" w:type="dxa"/>
        <w:tblInd w:w="250" w:type="dxa"/>
        <w:tblLook w:val="04A0" w:firstRow="1" w:lastRow="0" w:firstColumn="1" w:lastColumn="0" w:noHBand="0" w:noVBand="1"/>
      </w:tblPr>
      <w:tblGrid>
        <w:gridCol w:w="534"/>
        <w:gridCol w:w="3827"/>
        <w:gridCol w:w="1843"/>
        <w:gridCol w:w="2835"/>
      </w:tblGrid>
      <w:tr w:rsidR="00A5428B" w:rsidRPr="00B03E01" w14:paraId="164B71FC" w14:textId="77777777" w:rsidTr="0006205C">
        <w:tc>
          <w:tcPr>
            <w:tcW w:w="534" w:type="dxa"/>
            <w:vAlign w:val="center"/>
          </w:tcPr>
          <w:p w14:paraId="75C7AA97" w14:textId="77777777" w:rsidR="00A5428B" w:rsidRPr="00B03E01" w:rsidRDefault="00A5428B"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827" w:type="dxa"/>
            <w:vAlign w:val="center"/>
          </w:tcPr>
          <w:p w14:paraId="07E84D55" w14:textId="77777777" w:rsidR="00A5428B" w:rsidRPr="00B03E01" w:rsidRDefault="00A5428B"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843" w:type="dxa"/>
            <w:vAlign w:val="center"/>
          </w:tcPr>
          <w:p w14:paraId="75EB6DB3" w14:textId="77777777" w:rsidR="00A5428B" w:rsidRPr="00B03E01" w:rsidRDefault="00A5428B"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835" w:type="dxa"/>
            <w:vAlign w:val="center"/>
          </w:tcPr>
          <w:p w14:paraId="63DC523A" w14:textId="77777777" w:rsidR="00A5428B" w:rsidRPr="00B03E01" w:rsidRDefault="00A5428B"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A5428B" w:rsidRPr="00B03E01" w14:paraId="6DD01468" w14:textId="77777777" w:rsidTr="0006205C">
        <w:tc>
          <w:tcPr>
            <w:tcW w:w="534" w:type="dxa"/>
            <w:vAlign w:val="center"/>
          </w:tcPr>
          <w:p w14:paraId="67608E23"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827" w:type="dxa"/>
            <w:vAlign w:val="center"/>
          </w:tcPr>
          <w:p w14:paraId="7E39BA64"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843" w:type="dxa"/>
            <w:vAlign w:val="center"/>
          </w:tcPr>
          <w:p w14:paraId="07B07AD4"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35" w:type="dxa"/>
            <w:vAlign w:val="center"/>
          </w:tcPr>
          <w:p w14:paraId="1864CB18"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A5428B" w:rsidRPr="00B03E01" w14:paraId="69997FFD" w14:textId="77777777" w:rsidTr="0006205C">
        <w:tc>
          <w:tcPr>
            <w:tcW w:w="534" w:type="dxa"/>
            <w:vAlign w:val="center"/>
          </w:tcPr>
          <w:p w14:paraId="62ABDEED"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827" w:type="dxa"/>
            <w:vAlign w:val="center"/>
          </w:tcPr>
          <w:p w14:paraId="769421C1" w14:textId="77777777" w:rsidR="00A5428B" w:rsidRPr="00B03E01" w:rsidRDefault="00A5428B"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готовий</w:t>
            </w:r>
          </w:p>
        </w:tc>
        <w:tc>
          <w:tcPr>
            <w:tcW w:w="1843" w:type="dxa"/>
            <w:vAlign w:val="bottom"/>
          </w:tcPr>
          <w:p w14:paraId="2BDFEC64" w14:textId="4BE25A3A"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835" w:type="dxa"/>
            <w:vAlign w:val="center"/>
          </w:tcPr>
          <w:p w14:paraId="487C74CC" w14:textId="45AC448D"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A5428B" w:rsidRPr="00B03E01" w14:paraId="335101E6" w14:textId="77777777" w:rsidTr="0006205C">
        <w:tc>
          <w:tcPr>
            <w:tcW w:w="534" w:type="dxa"/>
            <w:vAlign w:val="center"/>
          </w:tcPr>
          <w:p w14:paraId="40CFEA7F"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827" w:type="dxa"/>
            <w:vAlign w:val="center"/>
          </w:tcPr>
          <w:p w14:paraId="0363DEF6" w14:textId="77777777" w:rsidR="00A5428B" w:rsidRPr="00B03E01" w:rsidRDefault="00A5428B"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Скоріше не готовий</w:t>
            </w:r>
          </w:p>
        </w:tc>
        <w:tc>
          <w:tcPr>
            <w:tcW w:w="1843" w:type="dxa"/>
            <w:vAlign w:val="bottom"/>
          </w:tcPr>
          <w:p w14:paraId="296D2829" w14:textId="7CCEBB1F"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835" w:type="dxa"/>
            <w:vAlign w:val="center"/>
          </w:tcPr>
          <w:p w14:paraId="5BAA677D" w14:textId="21ED95AA"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A5428B" w:rsidRPr="00B03E01" w14:paraId="7FD1F031" w14:textId="77777777" w:rsidTr="0006205C">
        <w:tc>
          <w:tcPr>
            <w:tcW w:w="534" w:type="dxa"/>
            <w:vAlign w:val="center"/>
          </w:tcPr>
          <w:p w14:paraId="45C2A614"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827" w:type="dxa"/>
            <w:vAlign w:val="center"/>
          </w:tcPr>
          <w:p w14:paraId="576A18B8" w14:textId="77777777" w:rsidR="00A5428B" w:rsidRPr="00B03E01" w:rsidRDefault="00A5428B"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Важко сказати</w:t>
            </w:r>
          </w:p>
        </w:tc>
        <w:tc>
          <w:tcPr>
            <w:tcW w:w="1843" w:type="dxa"/>
            <w:vAlign w:val="bottom"/>
          </w:tcPr>
          <w:p w14:paraId="1C432150" w14:textId="329368E9"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835" w:type="dxa"/>
            <w:vAlign w:val="center"/>
          </w:tcPr>
          <w:p w14:paraId="5661C511" w14:textId="5C2C776D"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A5428B" w:rsidRPr="00B03E01" w14:paraId="13CF1B81" w14:textId="77777777" w:rsidTr="0006205C">
        <w:tc>
          <w:tcPr>
            <w:tcW w:w="534" w:type="dxa"/>
            <w:vAlign w:val="center"/>
          </w:tcPr>
          <w:p w14:paraId="33F891E5"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3827" w:type="dxa"/>
            <w:vAlign w:val="center"/>
          </w:tcPr>
          <w:p w14:paraId="6201CF0A" w14:textId="77777777" w:rsidR="00A5428B" w:rsidRPr="00B03E01" w:rsidRDefault="00A5428B"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Скоріше готовий</w:t>
            </w:r>
          </w:p>
        </w:tc>
        <w:tc>
          <w:tcPr>
            <w:tcW w:w="1843" w:type="dxa"/>
            <w:vAlign w:val="center"/>
          </w:tcPr>
          <w:p w14:paraId="7A708C18" w14:textId="5BC790EB"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2835" w:type="dxa"/>
            <w:vAlign w:val="center"/>
          </w:tcPr>
          <w:p w14:paraId="4ABB7046" w14:textId="120F5EE4"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4,3</w:t>
            </w:r>
          </w:p>
        </w:tc>
      </w:tr>
      <w:tr w:rsidR="00A5428B" w:rsidRPr="00B03E01" w14:paraId="0F1CECA0" w14:textId="77777777" w:rsidTr="0006205C">
        <w:tc>
          <w:tcPr>
            <w:tcW w:w="534" w:type="dxa"/>
            <w:vAlign w:val="center"/>
          </w:tcPr>
          <w:p w14:paraId="0B5ED0D3"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3827" w:type="dxa"/>
            <w:vAlign w:val="center"/>
          </w:tcPr>
          <w:p w14:paraId="4F7DE187" w14:textId="77777777" w:rsidR="00A5428B" w:rsidRPr="00B03E01" w:rsidRDefault="00A5428B"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Повністю готовий</w:t>
            </w:r>
          </w:p>
        </w:tc>
        <w:tc>
          <w:tcPr>
            <w:tcW w:w="1843" w:type="dxa"/>
            <w:vAlign w:val="center"/>
          </w:tcPr>
          <w:p w14:paraId="2B41DEB2" w14:textId="72B80A4C"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22</w:t>
            </w:r>
          </w:p>
        </w:tc>
        <w:tc>
          <w:tcPr>
            <w:tcW w:w="2835" w:type="dxa"/>
            <w:vAlign w:val="center"/>
          </w:tcPr>
          <w:p w14:paraId="190926A9" w14:textId="75B09B5E"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95,7</w:t>
            </w:r>
          </w:p>
        </w:tc>
      </w:tr>
      <w:tr w:rsidR="00A5428B" w:rsidRPr="00B03E01" w14:paraId="7C93A4CB" w14:textId="77777777" w:rsidTr="0006205C">
        <w:tc>
          <w:tcPr>
            <w:tcW w:w="534" w:type="dxa"/>
            <w:vAlign w:val="center"/>
          </w:tcPr>
          <w:p w14:paraId="63AE77AF" w14:textId="77777777"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3827" w:type="dxa"/>
            <w:vAlign w:val="center"/>
          </w:tcPr>
          <w:p w14:paraId="3732724E" w14:textId="77777777" w:rsidR="00A5428B" w:rsidRPr="00B03E01" w:rsidRDefault="00A5428B"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843" w:type="dxa"/>
            <w:vAlign w:val="center"/>
          </w:tcPr>
          <w:p w14:paraId="2557EC3C" w14:textId="654E81E5"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390E81BB" w14:textId="7110A4CB" w:rsidR="00A5428B" w:rsidRPr="00B03E01" w:rsidRDefault="00A5428B"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03BDDE1F" w14:textId="77777777" w:rsidR="00A5428B" w:rsidRPr="00B03E01" w:rsidRDefault="00A5428B" w:rsidP="00EE240F">
      <w:pPr>
        <w:spacing w:after="0" w:line="240" w:lineRule="auto"/>
        <w:ind w:firstLine="708"/>
        <w:jc w:val="both"/>
        <w:rPr>
          <w:rFonts w:ascii="Times New Roman" w:hAnsi="Times New Roman"/>
          <w:b/>
          <w:bCs/>
          <w:sz w:val="28"/>
          <w:szCs w:val="28"/>
        </w:rPr>
      </w:pPr>
    </w:p>
    <w:p w14:paraId="4725F2FC" w14:textId="5EDE705F" w:rsidR="00A5428B" w:rsidRPr="00B03E01" w:rsidRDefault="00A5428B" w:rsidP="008D486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22 </w:t>
      </w:r>
      <w:proofErr w:type="spellStart"/>
      <w:r w:rsidR="00AD6144">
        <w:rPr>
          <w:rFonts w:ascii="Times New Roman" w:hAnsi="Times New Roman" w:cs="Times New Roman"/>
          <w:sz w:val="28"/>
          <w:szCs w:val="28"/>
          <w:lang w:val="ru-RU"/>
        </w:rPr>
        <w:t>вчителя</w:t>
      </w:r>
      <w:proofErr w:type="spellEnd"/>
      <w:r w:rsidRPr="00B03E01">
        <w:rPr>
          <w:rFonts w:ascii="Times New Roman" w:hAnsi="Times New Roman" w:cs="Times New Roman"/>
          <w:sz w:val="28"/>
          <w:szCs w:val="28"/>
        </w:rPr>
        <w:t xml:space="preserve"> із 23 готові витрачати додатковий час на підготовку ігрових завдань для уроків після ознайомлення веб-сайтом</w:t>
      </w:r>
      <w:r w:rsidR="00075005" w:rsidRPr="00B03E01">
        <w:rPr>
          <w:rFonts w:ascii="Times New Roman" w:hAnsi="Times New Roman" w:cs="Times New Roman"/>
          <w:sz w:val="28"/>
          <w:szCs w:val="28"/>
        </w:rPr>
        <w:t>.</w:t>
      </w:r>
      <w:r w:rsidR="0006205C">
        <w:rPr>
          <w:rFonts w:ascii="Times New Roman" w:hAnsi="Times New Roman" w:cs="Times New Roman"/>
          <w:sz w:val="28"/>
          <w:szCs w:val="28"/>
        </w:rPr>
        <w:t xml:space="preserve"> Отже, мотивація після впровадження розробок суттєво підвищилась. </w:t>
      </w:r>
    </w:p>
    <w:p w14:paraId="2D8E9D6F" w14:textId="78EC0938" w:rsidR="00075005" w:rsidRPr="0020427E" w:rsidRDefault="00075005" w:rsidP="00075005">
      <w:pPr>
        <w:spacing w:after="0" w:line="360" w:lineRule="auto"/>
        <w:ind w:firstLine="708"/>
        <w:jc w:val="right"/>
        <w:rPr>
          <w:rFonts w:ascii="Times New Roman" w:hAnsi="Times New Roman" w:cs="Times New Roman"/>
          <w:i/>
          <w:sz w:val="28"/>
          <w:szCs w:val="28"/>
        </w:rPr>
      </w:pPr>
      <w:r w:rsidRPr="00B03E01">
        <w:rPr>
          <w:rFonts w:ascii="Times New Roman" w:hAnsi="Times New Roman" w:cs="Times New Roman"/>
          <w:i/>
          <w:sz w:val="28"/>
          <w:szCs w:val="28"/>
        </w:rPr>
        <w:t>Таблиця 4.1</w:t>
      </w:r>
      <w:r w:rsidR="00C23574" w:rsidRPr="0020427E">
        <w:rPr>
          <w:rFonts w:ascii="Times New Roman" w:hAnsi="Times New Roman" w:cs="Times New Roman"/>
          <w:i/>
          <w:sz w:val="28"/>
          <w:szCs w:val="28"/>
        </w:rPr>
        <w:t>4</w:t>
      </w:r>
    </w:p>
    <w:p w14:paraId="533A71E8" w14:textId="77F93DF1" w:rsidR="00075005" w:rsidRPr="00B03E01" w:rsidRDefault="00075005" w:rsidP="00075005">
      <w:pPr>
        <w:tabs>
          <w:tab w:val="left" w:pos="5616"/>
        </w:tabs>
        <w:spacing w:after="0" w:line="360" w:lineRule="auto"/>
        <w:ind w:firstLine="709"/>
        <w:jc w:val="center"/>
        <w:rPr>
          <w:rFonts w:ascii="Times New Roman" w:hAnsi="Times New Roman" w:cs="Times New Roman"/>
          <w:b/>
          <w:sz w:val="28"/>
          <w:szCs w:val="28"/>
        </w:rPr>
      </w:pPr>
      <w:r w:rsidRPr="00B03E01">
        <w:rPr>
          <w:rFonts w:ascii="Times New Roman" w:hAnsi="Times New Roman" w:cs="Times New Roman"/>
          <w:b/>
          <w:sz w:val="28"/>
          <w:szCs w:val="28"/>
        </w:rPr>
        <w:t>Чи відчуваєте Ви потребу у додаткових ресурсах після ознайомлення з веб-сайтом?</w:t>
      </w:r>
    </w:p>
    <w:tbl>
      <w:tblPr>
        <w:tblStyle w:val="a6"/>
        <w:tblW w:w="8930" w:type="dxa"/>
        <w:tblInd w:w="392" w:type="dxa"/>
        <w:tblLook w:val="04A0" w:firstRow="1" w:lastRow="0" w:firstColumn="1" w:lastColumn="0" w:noHBand="0" w:noVBand="1"/>
      </w:tblPr>
      <w:tblGrid>
        <w:gridCol w:w="534"/>
        <w:gridCol w:w="3860"/>
        <w:gridCol w:w="1843"/>
        <w:gridCol w:w="2693"/>
      </w:tblGrid>
      <w:tr w:rsidR="00075005" w:rsidRPr="00B03E01" w14:paraId="6236E9EE" w14:textId="77777777" w:rsidTr="0006205C">
        <w:tc>
          <w:tcPr>
            <w:tcW w:w="534" w:type="dxa"/>
            <w:vAlign w:val="center"/>
          </w:tcPr>
          <w:p w14:paraId="0430AF2C" w14:textId="77777777" w:rsidR="00075005" w:rsidRPr="00B03E01" w:rsidRDefault="00075005"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860" w:type="dxa"/>
            <w:vAlign w:val="center"/>
          </w:tcPr>
          <w:p w14:paraId="5ABCCEF3" w14:textId="77777777" w:rsidR="00075005" w:rsidRPr="00B03E01" w:rsidRDefault="00075005"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843" w:type="dxa"/>
            <w:vAlign w:val="center"/>
          </w:tcPr>
          <w:p w14:paraId="185C2150" w14:textId="77777777" w:rsidR="00075005" w:rsidRPr="00B03E01" w:rsidRDefault="00075005"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693" w:type="dxa"/>
            <w:vAlign w:val="center"/>
          </w:tcPr>
          <w:p w14:paraId="2176B628" w14:textId="77777777" w:rsidR="00075005" w:rsidRPr="00B03E01" w:rsidRDefault="00075005"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075005" w:rsidRPr="00B03E01" w14:paraId="36B4D660" w14:textId="77777777" w:rsidTr="0006205C">
        <w:tc>
          <w:tcPr>
            <w:tcW w:w="534" w:type="dxa"/>
            <w:vAlign w:val="center"/>
          </w:tcPr>
          <w:p w14:paraId="6FB941A6"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860" w:type="dxa"/>
            <w:vAlign w:val="center"/>
          </w:tcPr>
          <w:p w14:paraId="3118769D"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843" w:type="dxa"/>
            <w:vAlign w:val="center"/>
          </w:tcPr>
          <w:p w14:paraId="128B41E0"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693" w:type="dxa"/>
            <w:vAlign w:val="center"/>
          </w:tcPr>
          <w:p w14:paraId="036AE3E1"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075005" w:rsidRPr="00B03E01" w14:paraId="62367AB4" w14:textId="77777777" w:rsidTr="0006205C">
        <w:tc>
          <w:tcPr>
            <w:tcW w:w="534" w:type="dxa"/>
            <w:vAlign w:val="center"/>
          </w:tcPr>
          <w:p w14:paraId="5290FE16"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860" w:type="dxa"/>
            <w:vAlign w:val="center"/>
          </w:tcPr>
          <w:p w14:paraId="1F706A56" w14:textId="77777777" w:rsidR="00075005" w:rsidRPr="00B03E01" w:rsidRDefault="00075005"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відчуваю</w:t>
            </w:r>
          </w:p>
        </w:tc>
        <w:tc>
          <w:tcPr>
            <w:tcW w:w="1843" w:type="dxa"/>
            <w:vAlign w:val="center"/>
          </w:tcPr>
          <w:p w14:paraId="36AC1EA3" w14:textId="24C2B332"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14</w:t>
            </w:r>
          </w:p>
        </w:tc>
        <w:tc>
          <w:tcPr>
            <w:tcW w:w="2693" w:type="dxa"/>
            <w:vAlign w:val="center"/>
          </w:tcPr>
          <w:p w14:paraId="0420324E" w14:textId="18D51C9B"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60,9</w:t>
            </w:r>
          </w:p>
        </w:tc>
      </w:tr>
      <w:tr w:rsidR="00075005" w:rsidRPr="00B03E01" w14:paraId="6F85596C" w14:textId="77777777" w:rsidTr="0006205C">
        <w:tc>
          <w:tcPr>
            <w:tcW w:w="534" w:type="dxa"/>
            <w:vAlign w:val="center"/>
          </w:tcPr>
          <w:p w14:paraId="5F0E3736"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860" w:type="dxa"/>
            <w:vAlign w:val="center"/>
          </w:tcPr>
          <w:p w14:paraId="3F68FB11" w14:textId="77777777" w:rsidR="00075005" w:rsidRPr="00B03E01" w:rsidRDefault="00075005"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Мало відчуваю</w:t>
            </w:r>
          </w:p>
        </w:tc>
        <w:tc>
          <w:tcPr>
            <w:tcW w:w="1843" w:type="dxa"/>
            <w:vAlign w:val="center"/>
          </w:tcPr>
          <w:p w14:paraId="39749CF5" w14:textId="42B72B18"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2693" w:type="dxa"/>
            <w:vAlign w:val="center"/>
          </w:tcPr>
          <w:p w14:paraId="49B63E6B" w14:textId="1121BD70"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8,7</w:t>
            </w:r>
          </w:p>
        </w:tc>
      </w:tr>
      <w:tr w:rsidR="00075005" w:rsidRPr="00B03E01" w14:paraId="44FA3CA8" w14:textId="77777777" w:rsidTr="0006205C">
        <w:tc>
          <w:tcPr>
            <w:tcW w:w="534" w:type="dxa"/>
            <w:vAlign w:val="center"/>
          </w:tcPr>
          <w:p w14:paraId="69C47A2B"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860" w:type="dxa"/>
            <w:vAlign w:val="center"/>
          </w:tcPr>
          <w:p w14:paraId="318FC014" w14:textId="77777777" w:rsidR="00075005" w:rsidRPr="00B03E01" w:rsidRDefault="00075005"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Частково відчуваю</w:t>
            </w:r>
          </w:p>
        </w:tc>
        <w:tc>
          <w:tcPr>
            <w:tcW w:w="1843" w:type="dxa"/>
            <w:vAlign w:val="center"/>
          </w:tcPr>
          <w:p w14:paraId="72C88DCA" w14:textId="566D235D"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2693" w:type="dxa"/>
            <w:vAlign w:val="center"/>
          </w:tcPr>
          <w:p w14:paraId="12F46603" w14:textId="7BB2CF79"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21,7</w:t>
            </w:r>
          </w:p>
        </w:tc>
      </w:tr>
      <w:tr w:rsidR="00075005" w:rsidRPr="00B03E01" w14:paraId="0E4B5524" w14:textId="77777777" w:rsidTr="0006205C">
        <w:tc>
          <w:tcPr>
            <w:tcW w:w="534" w:type="dxa"/>
            <w:vAlign w:val="center"/>
          </w:tcPr>
          <w:p w14:paraId="4EF5E261"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3860" w:type="dxa"/>
            <w:vAlign w:val="center"/>
          </w:tcPr>
          <w:p w14:paraId="49FA8BEA" w14:textId="77777777" w:rsidR="00075005" w:rsidRPr="00B03E01" w:rsidRDefault="00075005"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Відчуваю</w:t>
            </w:r>
          </w:p>
        </w:tc>
        <w:tc>
          <w:tcPr>
            <w:tcW w:w="1843" w:type="dxa"/>
            <w:vAlign w:val="center"/>
          </w:tcPr>
          <w:p w14:paraId="2BD66055" w14:textId="15CE408F"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2693" w:type="dxa"/>
            <w:vAlign w:val="center"/>
          </w:tcPr>
          <w:p w14:paraId="5A3A6BED" w14:textId="2AA7EF22"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8,7</w:t>
            </w:r>
          </w:p>
        </w:tc>
      </w:tr>
      <w:tr w:rsidR="00075005" w:rsidRPr="00B03E01" w14:paraId="0DEA09FA" w14:textId="77777777" w:rsidTr="0006205C">
        <w:tc>
          <w:tcPr>
            <w:tcW w:w="534" w:type="dxa"/>
            <w:vAlign w:val="center"/>
          </w:tcPr>
          <w:p w14:paraId="7B0E0B15" w14:textId="77777777"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3860" w:type="dxa"/>
            <w:vAlign w:val="center"/>
          </w:tcPr>
          <w:p w14:paraId="64CC2FFE" w14:textId="77777777" w:rsidR="00075005" w:rsidRPr="00B03E01" w:rsidRDefault="00075005"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843" w:type="dxa"/>
            <w:vAlign w:val="center"/>
          </w:tcPr>
          <w:p w14:paraId="085A1DC9" w14:textId="64E3F9B2" w:rsidR="00075005" w:rsidRPr="00B03E01" w:rsidRDefault="00075005"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693" w:type="dxa"/>
            <w:vAlign w:val="center"/>
          </w:tcPr>
          <w:p w14:paraId="04355AD3" w14:textId="6ED7FAFF" w:rsidR="00075005"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668D6D92" w14:textId="77777777" w:rsidR="00075005" w:rsidRPr="00B03E01" w:rsidRDefault="00075005" w:rsidP="00075005">
      <w:pPr>
        <w:pStyle w:val="Default"/>
        <w:spacing w:line="360" w:lineRule="auto"/>
        <w:jc w:val="both"/>
        <w:rPr>
          <w:rFonts w:eastAsia="Arimo"/>
          <w:bCs/>
          <w:sz w:val="28"/>
          <w:szCs w:val="28"/>
        </w:rPr>
      </w:pPr>
    </w:p>
    <w:p w14:paraId="5AB16B41" w14:textId="6B3B16E5" w:rsidR="00075005" w:rsidRDefault="00075005" w:rsidP="00075005">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Сайт насичений корисною інформацією, тому після ознайомлення із ним лише 2 </w:t>
      </w:r>
      <w:proofErr w:type="spellStart"/>
      <w:r w:rsidR="00910B7F">
        <w:rPr>
          <w:rFonts w:ascii="Times New Roman" w:hAnsi="Times New Roman" w:cs="Times New Roman"/>
          <w:sz w:val="28"/>
          <w:szCs w:val="28"/>
          <w:lang w:val="ru-RU"/>
        </w:rPr>
        <w:t>вчителя</w:t>
      </w:r>
      <w:proofErr w:type="spellEnd"/>
      <w:r w:rsidRPr="00B03E01">
        <w:rPr>
          <w:rFonts w:ascii="Times New Roman" w:hAnsi="Times New Roman" w:cs="Times New Roman"/>
          <w:sz w:val="28"/>
          <w:szCs w:val="28"/>
        </w:rPr>
        <w:t xml:space="preserve"> відчувають потребу у додатковій інформації. Рекомендується оновлювати інформацію на сайті, наповнювати її новинками</w:t>
      </w:r>
      <w:r w:rsidR="0006205C">
        <w:rPr>
          <w:rFonts w:ascii="Times New Roman" w:hAnsi="Times New Roman" w:cs="Times New Roman"/>
          <w:sz w:val="28"/>
          <w:szCs w:val="28"/>
        </w:rPr>
        <w:t>, що сприятиме подальшому підвищенню рівня інформаційної задоволеності педагогів (табл.4.1</w:t>
      </w:r>
      <w:r w:rsidR="00C23574" w:rsidRPr="00C23574">
        <w:rPr>
          <w:rFonts w:ascii="Times New Roman" w:hAnsi="Times New Roman" w:cs="Times New Roman"/>
          <w:sz w:val="28"/>
          <w:szCs w:val="28"/>
        </w:rPr>
        <w:t>4</w:t>
      </w:r>
      <w:r w:rsidR="0006205C">
        <w:rPr>
          <w:rFonts w:ascii="Times New Roman" w:hAnsi="Times New Roman" w:cs="Times New Roman"/>
          <w:sz w:val="28"/>
          <w:szCs w:val="28"/>
        </w:rPr>
        <w:t xml:space="preserve">). </w:t>
      </w:r>
      <w:r w:rsidRPr="00B03E01">
        <w:rPr>
          <w:rFonts w:ascii="Times New Roman" w:hAnsi="Times New Roman" w:cs="Times New Roman"/>
          <w:sz w:val="28"/>
          <w:szCs w:val="28"/>
        </w:rPr>
        <w:t xml:space="preserve"> </w:t>
      </w:r>
    </w:p>
    <w:p w14:paraId="6DE3B951" w14:textId="156C5517" w:rsidR="0006205C" w:rsidRPr="00B03E01" w:rsidRDefault="0006205C" w:rsidP="00075005">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Інтерфейс сайту та концепт подачі інформації є досить зручним для </w:t>
      </w:r>
      <w:proofErr w:type="spellStart"/>
      <w:r w:rsidR="00910B7F">
        <w:rPr>
          <w:rFonts w:ascii="Times New Roman" w:hAnsi="Times New Roman" w:cs="Times New Roman"/>
          <w:sz w:val="28"/>
          <w:szCs w:val="28"/>
          <w:lang w:val="ru-RU"/>
        </w:rPr>
        <w:t>вчителів</w:t>
      </w:r>
      <w:proofErr w:type="spellEnd"/>
      <w:r w:rsidRPr="00B03E01">
        <w:rPr>
          <w:rFonts w:ascii="Times New Roman" w:hAnsi="Times New Roman" w:cs="Times New Roman"/>
          <w:sz w:val="28"/>
          <w:szCs w:val="28"/>
        </w:rPr>
        <w:t xml:space="preserve"> із точки зору інтегрування ігрових технологій у навчальну програму</w:t>
      </w:r>
      <w:r>
        <w:rPr>
          <w:rFonts w:ascii="Times New Roman" w:hAnsi="Times New Roman" w:cs="Times New Roman"/>
          <w:sz w:val="28"/>
          <w:szCs w:val="28"/>
        </w:rPr>
        <w:t xml:space="preserve"> (рис.4.6)</w:t>
      </w:r>
      <w:r w:rsidRPr="00B03E01">
        <w:rPr>
          <w:rFonts w:ascii="Times New Roman" w:hAnsi="Times New Roman" w:cs="Times New Roman"/>
          <w:sz w:val="28"/>
          <w:szCs w:val="28"/>
        </w:rPr>
        <w:t>.</w:t>
      </w:r>
    </w:p>
    <w:p w14:paraId="15E79553" w14:textId="6688B49A" w:rsidR="00A5428B" w:rsidRPr="00B03E01" w:rsidRDefault="00FD7FE4" w:rsidP="00FD7FE4">
      <w:pPr>
        <w:spacing w:after="0" w:line="360" w:lineRule="auto"/>
        <w:ind w:firstLine="708"/>
        <w:jc w:val="center"/>
        <w:rPr>
          <w:rFonts w:ascii="Times New Roman" w:hAnsi="Times New Roman"/>
          <w:b/>
          <w:bCs/>
          <w:sz w:val="28"/>
          <w:szCs w:val="28"/>
        </w:rPr>
      </w:pPr>
      <w:r w:rsidRPr="00B03E01">
        <w:rPr>
          <w:noProof/>
          <w:lang w:eastAsia="uk-UA"/>
        </w:rPr>
        <w:drawing>
          <wp:inline distT="0" distB="0" distL="0" distR="0" wp14:anchorId="25855CF3" wp14:editId="69E3BB8F">
            <wp:extent cx="4572000" cy="1872000"/>
            <wp:effectExtent l="0" t="0" r="0" b="13970"/>
            <wp:docPr id="2036800396" name="Диаграмма 2036800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359E081" w14:textId="2782863D" w:rsidR="00A5428B" w:rsidRPr="00B03E01" w:rsidRDefault="00FD7FE4" w:rsidP="00FD7FE4">
      <w:pPr>
        <w:spacing w:after="0" w:line="360" w:lineRule="auto"/>
        <w:ind w:firstLine="708"/>
        <w:jc w:val="center"/>
        <w:rPr>
          <w:rFonts w:ascii="Times New Roman" w:hAnsi="Times New Roman"/>
          <w:b/>
          <w:bCs/>
          <w:sz w:val="28"/>
          <w:szCs w:val="28"/>
        </w:rPr>
      </w:pPr>
      <w:r w:rsidRPr="00B03E01">
        <w:rPr>
          <w:rFonts w:ascii="Times New Roman" w:hAnsi="Times New Roman"/>
          <w:b/>
          <w:bCs/>
          <w:sz w:val="28"/>
          <w:szCs w:val="28"/>
        </w:rPr>
        <w:t>Рис. 4.6. Наскільки зручно Вам інтегрувати ігрові технології у Вашу навчальну програму після ознайомлення веб-сайтом?</w:t>
      </w:r>
    </w:p>
    <w:p w14:paraId="56506940" w14:textId="77777777" w:rsidR="00FD7FE4" w:rsidRPr="00B03E01" w:rsidRDefault="00FD7FE4" w:rsidP="00910B7F">
      <w:pPr>
        <w:spacing w:after="0" w:line="276" w:lineRule="auto"/>
        <w:ind w:firstLine="708"/>
        <w:jc w:val="both"/>
        <w:rPr>
          <w:rFonts w:ascii="Times New Roman" w:hAnsi="Times New Roman" w:cs="Times New Roman"/>
          <w:sz w:val="28"/>
          <w:szCs w:val="28"/>
        </w:rPr>
      </w:pPr>
    </w:p>
    <w:p w14:paraId="37514CC7" w14:textId="29BB8A3F" w:rsidR="00FD7FE4" w:rsidRDefault="00FD7FE4" w:rsidP="00FD7FE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Впровадження сайту дозволяє підвищити рівень задоволення учнів від навчання з використанням ігрових технологій</w:t>
      </w:r>
      <w:r w:rsidR="00686B19" w:rsidRPr="00B03E01">
        <w:rPr>
          <w:rFonts w:ascii="Times New Roman" w:hAnsi="Times New Roman" w:cs="Times New Roman"/>
          <w:sz w:val="28"/>
          <w:szCs w:val="28"/>
        </w:rPr>
        <w:t xml:space="preserve"> до максимального рівні – на контрольному етапі 23 </w:t>
      </w:r>
      <w:r w:rsidR="00910B7F" w:rsidRPr="00910B7F">
        <w:rPr>
          <w:rFonts w:ascii="Times New Roman" w:hAnsi="Times New Roman" w:cs="Times New Roman"/>
          <w:sz w:val="28"/>
          <w:szCs w:val="28"/>
        </w:rPr>
        <w:t>вчителя</w:t>
      </w:r>
      <w:r w:rsidR="00686B19" w:rsidRPr="00B03E01">
        <w:rPr>
          <w:rFonts w:ascii="Times New Roman" w:hAnsi="Times New Roman" w:cs="Times New Roman"/>
          <w:sz w:val="28"/>
          <w:szCs w:val="28"/>
        </w:rPr>
        <w:t xml:space="preserve"> відповіли, що </w:t>
      </w:r>
      <w:r w:rsidR="00910B7F" w:rsidRPr="00910B7F">
        <w:rPr>
          <w:rFonts w:ascii="Times New Roman" w:hAnsi="Times New Roman" w:cs="Times New Roman"/>
          <w:sz w:val="28"/>
          <w:szCs w:val="28"/>
        </w:rPr>
        <w:t>учні</w:t>
      </w:r>
      <w:r w:rsidR="00686B19" w:rsidRPr="00B03E01">
        <w:rPr>
          <w:rFonts w:ascii="Times New Roman" w:hAnsi="Times New Roman" w:cs="Times New Roman"/>
          <w:sz w:val="28"/>
          <w:szCs w:val="28"/>
        </w:rPr>
        <w:t xml:space="preserve"> дуже задоволені. </w:t>
      </w:r>
    </w:p>
    <w:p w14:paraId="41EA87BE" w14:textId="0588AC7C" w:rsidR="00587A1E" w:rsidRPr="00C23574" w:rsidRDefault="00587A1E" w:rsidP="00587A1E">
      <w:pPr>
        <w:spacing w:after="0" w:line="360" w:lineRule="auto"/>
        <w:ind w:firstLine="708"/>
        <w:jc w:val="right"/>
        <w:rPr>
          <w:rFonts w:ascii="Times New Roman" w:hAnsi="Times New Roman" w:cs="Times New Roman"/>
          <w:i/>
          <w:sz w:val="28"/>
          <w:szCs w:val="28"/>
          <w:lang w:val="ru-RU"/>
        </w:rPr>
      </w:pPr>
      <w:r w:rsidRPr="00B03E01">
        <w:rPr>
          <w:rFonts w:ascii="Times New Roman" w:hAnsi="Times New Roman" w:cs="Times New Roman"/>
          <w:i/>
          <w:sz w:val="28"/>
          <w:szCs w:val="28"/>
        </w:rPr>
        <w:t>Таблиця 4.1</w:t>
      </w:r>
      <w:r w:rsidR="00C23574">
        <w:rPr>
          <w:rFonts w:ascii="Times New Roman" w:hAnsi="Times New Roman" w:cs="Times New Roman"/>
          <w:i/>
          <w:sz w:val="28"/>
          <w:szCs w:val="28"/>
          <w:lang w:val="ru-RU"/>
        </w:rPr>
        <w:t>5</w:t>
      </w:r>
    </w:p>
    <w:p w14:paraId="5D6650AC" w14:textId="3867F3FB" w:rsidR="00587A1E" w:rsidRPr="00B03E01" w:rsidRDefault="00587A1E" w:rsidP="00587A1E">
      <w:pPr>
        <w:spacing w:after="0" w:line="360" w:lineRule="auto"/>
        <w:ind w:firstLine="708"/>
        <w:jc w:val="center"/>
        <w:rPr>
          <w:rFonts w:ascii="Times New Roman" w:hAnsi="Times New Roman"/>
          <w:b/>
          <w:bCs/>
          <w:sz w:val="28"/>
          <w:szCs w:val="28"/>
        </w:rPr>
      </w:pPr>
      <w:r w:rsidRPr="00B03E01">
        <w:rPr>
          <w:rFonts w:ascii="Times New Roman" w:hAnsi="Times New Roman"/>
          <w:b/>
          <w:bCs/>
          <w:sz w:val="28"/>
          <w:szCs w:val="28"/>
        </w:rPr>
        <w:t>Наскільки корисним був веб-сайт із рекомендаціями щодо використання ігрових технологій для Вашої роботи?</w:t>
      </w:r>
    </w:p>
    <w:tbl>
      <w:tblPr>
        <w:tblStyle w:val="a6"/>
        <w:tblW w:w="9180" w:type="dxa"/>
        <w:tblInd w:w="250" w:type="dxa"/>
        <w:tblLook w:val="04A0" w:firstRow="1" w:lastRow="0" w:firstColumn="1" w:lastColumn="0" w:noHBand="0" w:noVBand="1"/>
      </w:tblPr>
      <w:tblGrid>
        <w:gridCol w:w="534"/>
        <w:gridCol w:w="3827"/>
        <w:gridCol w:w="1843"/>
        <w:gridCol w:w="2976"/>
      </w:tblGrid>
      <w:tr w:rsidR="00587A1E" w:rsidRPr="00B03E01" w14:paraId="24F72712" w14:textId="77777777" w:rsidTr="0006205C">
        <w:tc>
          <w:tcPr>
            <w:tcW w:w="534" w:type="dxa"/>
            <w:vAlign w:val="center"/>
          </w:tcPr>
          <w:p w14:paraId="3931CFB8" w14:textId="77777777" w:rsidR="00587A1E" w:rsidRPr="00B03E01" w:rsidRDefault="00587A1E"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827" w:type="dxa"/>
            <w:vAlign w:val="center"/>
          </w:tcPr>
          <w:p w14:paraId="46FA9BA3" w14:textId="77777777" w:rsidR="00587A1E" w:rsidRPr="00B03E01" w:rsidRDefault="00587A1E"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Відповідь</w:t>
            </w:r>
          </w:p>
        </w:tc>
        <w:tc>
          <w:tcPr>
            <w:tcW w:w="1843" w:type="dxa"/>
            <w:vAlign w:val="center"/>
          </w:tcPr>
          <w:p w14:paraId="1731953C" w14:textId="77777777" w:rsidR="00587A1E" w:rsidRPr="00B03E01" w:rsidRDefault="00587A1E"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976" w:type="dxa"/>
            <w:vAlign w:val="center"/>
          </w:tcPr>
          <w:p w14:paraId="6436CA2E" w14:textId="77777777" w:rsidR="00587A1E" w:rsidRPr="00B03E01" w:rsidRDefault="00587A1E"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587A1E" w:rsidRPr="00B03E01" w14:paraId="19A36067" w14:textId="77777777" w:rsidTr="0006205C">
        <w:tc>
          <w:tcPr>
            <w:tcW w:w="534" w:type="dxa"/>
            <w:vAlign w:val="center"/>
          </w:tcPr>
          <w:p w14:paraId="38A2A7A5"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827" w:type="dxa"/>
            <w:vAlign w:val="center"/>
          </w:tcPr>
          <w:p w14:paraId="53063111"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843" w:type="dxa"/>
            <w:vAlign w:val="center"/>
          </w:tcPr>
          <w:p w14:paraId="2F9547FF"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976" w:type="dxa"/>
            <w:vAlign w:val="center"/>
          </w:tcPr>
          <w:p w14:paraId="0CF7CDEB"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587A1E" w:rsidRPr="00B03E01" w14:paraId="0B10D236" w14:textId="77777777" w:rsidTr="0006205C">
        <w:tc>
          <w:tcPr>
            <w:tcW w:w="534" w:type="dxa"/>
            <w:vAlign w:val="center"/>
          </w:tcPr>
          <w:p w14:paraId="2BB61374"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827" w:type="dxa"/>
            <w:vAlign w:val="center"/>
          </w:tcPr>
          <w:p w14:paraId="03152049" w14:textId="2BAA272E"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Зовсім не корисний</w:t>
            </w:r>
          </w:p>
        </w:tc>
        <w:tc>
          <w:tcPr>
            <w:tcW w:w="1843" w:type="dxa"/>
            <w:vAlign w:val="center"/>
          </w:tcPr>
          <w:p w14:paraId="5C844D82" w14:textId="5644A834" w:rsidR="00587A1E" w:rsidRPr="00B03E01" w:rsidRDefault="00587A1E" w:rsidP="00A77F8E">
            <w:pPr>
              <w:tabs>
                <w:tab w:val="left" w:pos="5616"/>
              </w:tabs>
              <w:jc w:val="center"/>
              <w:rPr>
                <w:rFonts w:ascii="Times New Roman" w:hAnsi="Times New Roman"/>
                <w:color w:val="000000" w:themeColor="text1"/>
                <w:sz w:val="24"/>
                <w:szCs w:val="24"/>
              </w:rPr>
            </w:pPr>
          </w:p>
        </w:tc>
        <w:tc>
          <w:tcPr>
            <w:tcW w:w="2976" w:type="dxa"/>
            <w:vAlign w:val="center"/>
          </w:tcPr>
          <w:p w14:paraId="5A9E6EE3" w14:textId="3F7A6A16" w:rsidR="00587A1E" w:rsidRPr="00B03E01" w:rsidRDefault="00587A1E" w:rsidP="00A77F8E">
            <w:pPr>
              <w:tabs>
                <w:tab w:val="left" w:pos="5616"/>
              </w:tabs>
              <w:jc w:val="center"/>
              <w:rPr>
                <w:rFonts w:ascii="Times New Roman" w:hAnsi="Times New Roman"/>
                <w:color w:val="000000" w:themeColor="text1"/>
                <w:sz w:val="24"/>
                <w:szCs w:val="24"/>
              </w:rPr>
            </w:pPr>
          </w:p>
        </w:tc>
      </w:tr>
      <w:tr w:rsidR="00587A1E" w:rsidRPr="00B03E01" w14:paraId="27AE77E9" w14:textId="77777777" w:rsidTr="0006205C">
        <w:tc>
          <w:tcPr>
            <w:tcW w:w="534" w:type="dxa"/>
            <w:vAlign w:val="center"/>
          </w:tcPr>
          <w:p w14:paraId="1F5D09A2"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827" w:type="dxa"/>
            <w:vAlign w:val="center"/>
          </w:tcPr>
          <w:p w14:paraId="4F473F2D" w14:textId="2D9F5140"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Мало корисний</w:t>
            </w:r>
          </w:p>
        </w:tc>
        <w:tc>
          <w:tcPr>
            <w:tcW w:w="1843" w:type="dxa"/>
            <w:vAlign w:val="center"/>
          </w:tcPr>
          <w:p w14:paraId="7B4F8B71" w14:textId="09AF7BC7" w:rsidR="00587A1E" w:rsidRPr="00B03E01" w:rsidRDefault="00587A1E" w:rsidP="00A77F8E">
            <w:pPr>
              <w:tabs>
                <w:tab w:val="left" w:pos="5616"/>
              </w:tabs>
              <w:jc w:val="center"/>
              <w:rPr>
                <w:rFonts w:ascii="Times New Roman" w:hAnsi="Times New Roman"/>
                <w:color w:val="000000" w:themeColor="text1"/>
                <w:sz w:val="24"/>
                <w:szCs w:val="24"/>
              </w:rPr>
            </w:pPr>
          </w:p>
        </w:tc>
        <w:tc>
          <w:tcPr>
            <w:tcW w:w="2976" w:type="dxa"/>
            <w:vAlign w:val="center"/>
          </w:tcPr>
          <w:p w14:paraId="35A5760C" w14:textId="49EFA591" w:rsidR="00587A1E" w:rsidRPr="00B03E01" w:rsidRDefault="00587A1E" w:rsidP="00A77F8E">
            <w:pPr>
              <w:tabs>
                <w:tab w:val="left" w:pos="5616"/>
              </w:tabs>
              <w:jc w:val="center"/>
              <w:rPr>
                <w:rFonts w:ascii="Times New Roman" w:hAnsi="Times New Roman"/>
                <w:color w:val="000000" w:themeColor="text1"/>
                <w:sz w:val="24"/>
                <w:szCs w:val="24"/>
              </w:rPr>
            </w:pPr>
          </w:p>
        </w:tc>
      </w:tr>
      <w:tr w:rsidR="00587A1E" w:rsidRPr="00B03E01" w14:paraId="1D6F5975" w14:textId="77777777" w:rsidTr="0006205C">
        <w:tc>
          <w:tcPr>
            <w:tcW w:w="534" w:type="dxa"/>
            <w:vAlign w:val="center"/>
          </w:tcPr>
          <w:p w14:paraId="6B3AFF68"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827" w:type="dxa"/>
            <w:vAlign w:val="center"/>
          </w:tcPr>
          <w:p w14:paraId="516529D9" w14:textId="2BC80D3C"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Важко сказати</w:t>
            </w:r>
          </w:p>
        </w:tc>
        <w:tc>
          <w:tcPr>
            <w:tcW w:w="1843" w:type="dxa"/>
            <w:vAlign w:val="center"/>
          </w:tcPr>
          <w:p w14:paraId="3103476B" w14:textId="35F53CD2" w:rsidR="00587A1E" w:rsidRPr="00B03E01" w:rsidRDefault="00587A1E" w:rsidP="00A77F8E">
            <w:pPr>
              <w:tabs>
                <w:tab w:val="left" w:pos="5616"/>
              </w:tabs>
              <w:jc w:val="center"/>
              <w:rPr>
                <w:rFonts w:ascii="Times New Roman" w:hAnsi="Times New Roman"/>
                <w:color w:val="000000" w:themeColor="text1"/>
                <w:sz w:val="24"/>
                <w:szCs w:val="24"/>
              </w:rPr>
            </w:pPr>
          </w:p>
        </w:tc>
        <w:tc>
          <w:tcPr>
            <w:tcW w:w="2976" w:type="dxa"/>
            <w:vAlign w:val="center"/>
          </w:tcPr>
          <w:p w14:paraId="65D7A8B0" w14:textId="37F10FBB" w:rsidR="00587A1E" w:rsidRPr="00B03E01" w:rsidRDefault="00587A1E" w:rsidP="00A77F8E">
            <w:pPr>
              <w:tabs>
                <w:tab w:val="left" w:pos="5616"/>
              </w:tabs>
              <w:jc w:val="center"/>
              <w:rPr>
                <w:rFonts w:ascii="Times New Roman" w:hAnsi="Times New Roman"/>
                <w:color w:val="000000" w:themeColor="text1"/>
                <w:sz w:val="24"/>
                <w:szCs w:val="24"/>
              </w:rPr>
            </w:pPr>
          </w:p>
        </w:tc>
      </w:tr>
      <w:tr w:rsidR="00587A1E" w:rsidRPr="00B03E01" w14:paraId="6C2694BE" w14:textId="77777777" w:rsidTr="0006205C">
        <w:tc>
          <w:tcPr>
            <w:tcW w:w="534" w:type="dxa"/>
            <w:vAlign w:val="center"/>
          </w:tcPr>
          <w:p w14:paraId="53C79819"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3827" w:type="dxa"/>
            <w:vAlign w:val="center"/>
          </w:tcPr>
          <w:p w14:paraId="2B22D292" w14:textId="03E6D81F"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Корисний</w:t>
            </w:r>
          </w:p>
        </w:tc>
        <w:tc>
          <w:tcPr>
            <w:tcW w:w="1843" w:type="dxa"/>
            <w:vAlign w:val="center"/>
          </w:tcPr>
          <w:p w14:paraId="71F4FC8F" w14:textId="22D266DD"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2976" w:type="dxa"/>
            <w:vAlign w:val="center"/>
          </w:tcPr>
          <w:p w14:paraId="5E89EBC4" w14:textId="55138583"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26,1</w:t>
            </w:r>
          </w:p>
        </w:tc>
      </w:tr>
      <w:tr w:rsidR="00587A1E" w:rsidRPr="00B03E01" w14:paraId="65F17A89" w14:textId="77777777" w:rsidTr="0006205C">
        <w:tc>
          <w:tcPr>
            <w:tcW w:w="534" w:type="dxa"/>
            <w:vAlign w:val="center"/>
          </w:tcPr>
          <w:p w14:paraId="6C4E76E6" w14:textId="7BF6CBF5"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5</w:t>
            </w:r>
          </w:p>
        </w:tc>
        <w:tc>
          <w:tcPr>
            <w:tcW w:w="3827" w:type="dxa"/>
            <w:vAlign w:val="center"/>
          </w:tcPr>
          <w:p w14:paraId="19344713" w14:textId="667CEE9D"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Дуже корисний</w:t>
            </w:r>
          </w:p>
        </w:tc>
        <w:tc>
          <w:tcPr>
            <w:tcW w:w="1843" w:type="dxa"/>
            <w:vAlign w:val="center"/>
          </w:tcPr>
          <w:p w14:paraId="05975E93" w14:textId="7CC0F1F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w:t>
            </w:r>
          </w:p>
        </w:tc>
        <w:tc>
          <w:tcPr>
            <w:tcW w:w="2976" w:type="dxa"/>
            <w:vAlign w:val="center"/>
          </w:tcPr>
          <w:p w14:paraId="1B13E97F" w14:textId="6C0D4B6D"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73,9</w:t>
            </w:r>
          </w:p>
        </w:tc>
      </w:tr>
      <w:tr w:rsidR="00587A1E" w:rsidRPr="00B03E01" w14:paraId="05A54B4F" w14:textId="77777777" w:rsidTr="0006205C">
        <w:tc>
          <w:tcPr>
            <w:tcW w:w="534" w:type="dxa"/>
            <w:vAlign w:val="center"/>
          </w:tcPr>
          <w:p w14:paraId="1F25355C" w14:textId="59EA2CE6"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w:t>
            </w:r>
          </w:p>
        </w:tc>
        <w:tc>
          <w:tcPr>
            <w:tcW w:w="3827" w:type="dxa"/>
            <w:vAlign w:val="center"/>
          </w:tcPr>
          <w:p w14:paraId="717CD952" w14:textId="77777777"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Разом </w:t>
            </w:r>
          </w:p>
        </w:tc>
        <w:tc>
          <w:tcPr>
            <w:tcW w:w="1843" w:type="dxa"/>
            <w:vAlign w:val="center"/>
          </w:tcPr>
          <w:p w14:paraId="5DAA02E4"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976" w:type="dxa"/>
            <w:vAlign w:val="center"/>
          </w:tcPr>
          <w:p w14:paraId="5E3DD871" w14:textId="68F5E89A"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3146CA86" w14:textId="77777777" w:rsidR="00587A1E" w:rsidRPr="00B03E01" w:rsidRDefault="00587A1E" w:rsidP="00587A1E">
      <w:pPr>
        <w:tabs>
          <w:tab w:val="left" w:pos="5616"/>
        </w:tabs>
        <w:spacing w:after="0" w:line="240" w:lineRule="auto"/>
        <w:jc w:val="center"/>
        <w:rPr>
          <w:rFonts w:ascii="Times New Roman" w:hAnsi="Times New Roman"/>
          <w:color w:val="000000" w:themeColor="text1"/>
          <w:sz w:val="24"/>
          <w:szCs w:val="24"/>
        </w:rPr>
      </w:pPr>
    </w:p>
    <w:p w14:paraId="1CCAB77D" w14:textId="46EA273E" w:rsidR="00587A1E" w:rsidRPr="00B03E01" w:rsidRDefault="00587A1E" w:rsidP="00587A1E">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lastRenderedPageBreak/>
        <w:t xml:space="preserve">Всі </w:t>
      </w:r>
      <w:proofErr w:type="spellStart"/>
      <w:r w:rsidR="00910B7F">
        <w:rPr>
          <w:rFonts w:ascii="Times New Roman" w:hAnsi="Times New Roman" w:cs="Times New Roman"/>
          <w:sz w:val="28"/>
          <w:szCs w:val="28"/>
          <w:lang w:val="ru-RU"/>
        </w:rPr>
        <w:t>вчителі</w:t>
      </w:r>
      <w:proofErr w:type="spellEnd"/>
      <w:r w:rsidRPr="00B03E01">
        <w:rPr>
          <w:rFonts w:ascii="Times New Roman" w:hAnsi="Times New Roman" w:cs="Times New Roman"/>
          <w:sz w:val="28"/>
          <w:szCs w:val="28"/>
        </w:rPr>
        <w:t xml:space="preserve"> наголосили на корисності розробленого сайту, що доводить ефективність пропонованих розробок.</w:t>
      </w:r>
    </w:p>
    <w:p w14:paraId="67468C86" w14:textId="78E63881" w:rsidR="008D4864" w:rsidRPr="00B03E01" w:rsidRDefault="008D4864" w:rsidP="008D486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 xml:space="preserve">Визначимо рівень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відповідно до критеріїв, окреслених в третьому розділі </w:t>
      </w:r>
      <w:r w:rsidR="00910B7F" w:rsidRPr="00B03E01">
        <w:rPr>
          <w:rFonts w:ascii="Times New Roman" w:hAnsi="Times New Roman" w:cs="Times New Roman"/>
          <w:sz w:val="28"/>
          <w:szCs w:val="28"/>
        </w:rPr>
        <w:t>–</w:t>
      </w:r>
      <w:r w:rsidRPr="00B03E01">
        <w:rPr>
          <w:rFonts w:ascii="Times New Roman" w:hAnsi="Times New Roman" w:cs="Times New Roman"/>
          <w:sz w:val="28"/>
          <w:szCs w:val="28"/>
        </w:rPr>
        <w:t xml:space="preserve"> мотиваційний, змістовий; комунікаційний</w:t>
      </w:r>
      <w:r w:rsidR="00587A1E" w:rsidRPr="00B03E01">
        <w:rPr>
          <w:rFonts w:ascii="Times New Roman" w:hAnsi="Times New Roman" w:cs="Times New Roman"/>
          <w:sz w:val="28"/>
          <w:szCs w:val="28"/>
        </w:rPr>
        <w:t xml:space="preserve"> (контрольний етап)</w:t>
      </w:r>
      <w:r w:rsidRPr="00B03E01">
        <w:rPr>
          <w:rFonts w:ascii="Times New Roman" w:hAnsi="Times New Roman" w:cs="Times New Roman"/>
          <w:sz w:val="28"/>
          <w:szCs w:val="28"/>
        </w:rPr>
        <w:t xml:space="preserve">. </w:t>
      </w:r>
    </w:p>
    <w:p w14:paraId="1889D576" w14:textId="713864B5" w:rsidR="008D4864" w:rsidRPr="00E461E8" w:rsidRDefault="008D4864" w:rsidP="008D4864">
      <w:pPr>
        <w:tabs>
          <w:tab w:val="left" w:pos="5616"/>
        </w:tabs>
        <w:spacing w:after="0" w:line="360" w:lineRule="auto"/>
        <w:ind w:firstLine="709"/>
        <w:jc w:val="right"/>
        <w:rPr>
          <w:rFonts w:ascii="Times New Roman" w:hAnsi="Times New Roman"/>
          <w:bCs/>
          <w:i/>
          <w:iCs/>
          <w:sz w:val="28"/>
          <w:szCs w:val="28"/>
          <w:lang w:val="ru-RU"/>
        </w:rPr>
      </w:pPr>
      <w:r w:rsidRPr="00B03E01">
        <w:rPr>
          <w:rFonts w:ascii="Times New Roman" w:hAnsi="Times New Roman"/>
          <w:bCs/>
          <w:i/>
          <w:iCs/>
          <w:sz w:val="28"/>
          <w:szCs w:val="28"/>
        </w:rPr>
        <w:t xml:space="preserve">Таблиця </w:t>
      </w:r>
      <w:r w:rsidR="00587A1E" w:rsidRPr="00B03E01">
        <w:rPr>
          <w:rFonts w:ascii="Times New Roman" w:hAnsi="Times New Roman"/>
          <w:bCs/>
          <w:i/>
          <w:iCs/>
          <w:sz w:val="28"/>
          <w:szCs w:val="28"/>
        </w:rPr>
        <w:t>4.1</w:t>
      </w:r>
      <w:r w:rsidR="00E461E8">
        <w:rPr>
          <w:rFonts w:ascii="Times New Roman" w:hAnsi="Times New Roman"/>
          <w:bCs/>
          <w:i/>
          <w:iCs/>
          <w:sz w:val="28"/>
          <w:szCs w:val="28"/>
          <w:lang w:val="ru-RU"/>
        </w:rPr>
        <w:t>6</w:t>
      </w:r>
    </w:p>
    <w:p w14:paraId="7ACECF1A" w14:textId="6C178416" w:rsidR="008D4864" w:rsidRPr="00B03E01" w:rsidRDefault="008D4864" w:rsidP="008D4864">
      <w:pPr>
        <w:tabs>
          <w:tab w:val="left" w:pos="5616"/>
        </w:tabs>
        <w:spacing w:after="0" w:line="360" w:lineRule="auto"/>
        <w:ind w:firstLine="709"/>
        <w:jc w:val="center"/>
        <w:rPr>
          <w:rFonts w:ascii="Times New Roman" w:hAnsi="Times New Roman"/>
          <w:b/>
          <w:sz w:val="28"/>
          <w:szCs w:val="28"/>
        </w:rPr>
      </w:pPr>
      <w:r w:rsidRPr="00B03E01">
        <w:rPr>
          <w:rFonts w:ascii="Times New Roman" w:hAnsi="Times New Roman"/>
          <w:b/>
          <w:sz w:val="28"/>
          <w:szCs w:val="28"/>
        </w:rPr>
        <w:t xml:space="preserve">Сформованість компонентів готовності вчителів початкової школи до застосування ігрових технологій навчання на </w:t>
      </w:r>
      <w:proofErr w:type="spellStart"/>
      <w:r w:rsidRPr="00B03E01">
        <w:rPr>
          <w:rFonts w:ascii="Times New Roman" w:hAnsi="Times New Roman"/>
          <w:b/>
          <w:sz w:val="28"/>
          <w:szCs w:val="28"/>
        </w:rPr>
        <w:t>уроках</w:t>
      </w:r>
      <w:proofErr w:type="spellEnd"/>
      <w:r w:rsidRPr="00B03E01">
        <w:rPr>
          <w:rFonts w:ascii="Times New Roman" w:hAnsi="Times New Roman"/>
          <w:b/>
          <w:sz w:val="28"/>
          <w:szCs w:val="28"/>
        </w:rPr>
        <w:t xml:space="preserve"> математики (</w:t>
      </w:r>
      <w:r w:rsidR="00587A1E" w:rsidRPr="00B03E01">
        <w:rPr>
          <w:rFonts w:ascii="Times New Roman" w:hAnsi="Times New Roman"/>
          <w:b/>
          <w:sz w:val="28"/>
          <w:szCs w:val="28"/>
        </w:rPr>
        <w:t>контрольний</w:t>
      </w:r>
      <w:r w:rsidRPr="00B03E01">
        <w:rPr>
          <w:rFonts w:ascii="Times New Roman" w:hAnsi="Times New Roman"/>
          <w:b/>
          <w:sz w:val="28"/>
          <w:szCs w:val="28"/>
        </w:rPr>
        <w:t xml:space="preserve"> етап)</w:t>
      </w:r>
    </w:p>
    <w:tbl>
      <w:tblPr>
        <w:tblStyle w:val="a6"/>
        <w:tblW w:w="8788" w:type="dxa"/>
        <w:tblInd w:w="534" w:type="dxa"/>
        <w:tblLook w:val="04A0" w:firstRow="1" w:lastRow="0" w:firstColumn="1" w:lastColumn="0" w:noHBand="0" w:noVBand="1"/>
      </w:tblPr>
      <w:tblGrid>
        <w:gridCol w:w="534"/>
        <w:gridCol w:w="3648"/>
        <w:gridCol w:w="1771"/>
        <w:gridCol w:w="2835"/>
      </w:tblGrid>
      <w:tr w:rsidR="00587A1E" w:rsidRPr="00B03E01" w14:paraId="5C553E43" w14:textId="77777777" w:rsidTr="00A77F8E">
        <w:tc>
          <w:tcPr>
            <w:tcW w:w="534" w:type="dxa"/>
            <w:vAlign w:val="center"/>
          </w:tcPr>
          <w:p w14:paraId="6AEC2456"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648" w:type="dxa"/>
            <w:vAlign w:val="center"/>
          </w:tcPr>
          <w:p w14:paraId="003AD5E1"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 xml:space="preserve">Компонент / рівень </w:t>
            </w:r>
          </w:p>
        </w:tc>
        <w:tc>
          <w:tcPr>
            <w:tcW w:w="1771" w:type="dxa"/>
            <w:vAlign w:val="center"/>
          </w:tcPr>
          <w:p w14:paraId="6C2BDC19"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835" w:type="dxa"/>
            <w:vAlign w:val="center"/>
          </w:tcPr>
          <w:p w14:paraId="69A7903C"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587A1E" w:rsidRPr="00B03E01" w14:paraId="1DBA48A8" w14:textId="77777777" w:rsidTr="00A77F8E">
        <w:tc>
          <w:tcPr>
            <w:tcW w:w="534" w:type="dxa"/>
            <w:vAlign w:val="center"/>
          </w:tcPr>
          <w:p w14:paraId="4D4282D4"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0BA1EDD7"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771" w:type="dxa"/>
            <w:vAlign w:val="center"/>
          </w:tcPr>
          <w:p w14:paraId="5E2DF705"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35" w:type="dxa"/>
            <w:vAlign w:val="center"/>
          </w:tcPr>
          <w:p w14:paraId="246A5136"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587A1E" w:rsidRPr="00B03E01" w14:paraId="5C8B458C" w14:textId="77777777" w:rsidTr="00A77F8E">
        <w:tc>
          <w:tcPr>
            <w:tcW w:w="534" w:type="dxa"/>
            <w:vAlign w:val="center"/>
          </w:tcPr>
          <w:p w14:paraId="0E8205D0" w14:textId="77777777" w:rsidR="008D4864" w:rsidRPr="00B03E01" w:rsidRDefault="008D4864" w:rsidP="00A77F8E">
            <w:pPr>
              <w:tabs>
                <w:tab w:val="left" w:pos="5616"/>
              </w:tabs>
              <w:jc w:val="center"/>
              <w:rPr>
                <w:rFonts w:ascii="Times New Roman" w:hAnsi="Times New Roman"/>
                <w:color w:val="000000" w:themeColor="text1"/>
                <w:sz w:val="24"/>
                <w:szCs w:val="24"/>
              </w:rPr>
            </w:pPr>
          </w:p>
        </w:tc>
        <w:tc>
          <w:tcPr>
            <w:tcW w:w="3648" w:type="dxa"/>
            <w:vAlign w:val="center"/>
          </w:tcPr>
          <w:p w14:paraId="2D25B98E" w14:textId="77777777" w:rsidR="008D4864" w:rsidRPr="00B03E01" w:rsidRDefault="008D4864"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Мотиваційний</w:t>
            </w:r>
          </w:p>
        </w:tc>
        <w:tc>
          <w:tcPr>
            <w:tcW w:w="1771" w:type="dxa"/>
            <w:vAlign w:val="center"/>
          </w:tcPr>
          <w:p w14:paraId="1B4C50E2" w14:textId="77777777" w:rsidR="008D4864" w:rsidRPr="00B03E01" w:rsidRDefault="008D4864" w:rsidP="00A77F8E">
            <w:pPr>
              <w:tabs>
                <w:tab w:val="left" w:pos="5616"/>
              </w:tabs>
              <w:jc w:val="center"/>
              <w:rPr>
                <w:rFonts w:ascii="Times New Roman" w:hAnsi="Times New Roman"/>
                <w:color w:val="000000" w:themeColor="text1"/>
                <w:sz w:val="24"/>
                <w:szCs w:val="24"/>
              </w:rPr>
            </w:pPr>
          </w:p>
        </w:tc>
        <w:tc>
          <w:tcPr>
            <w:tcW w:w="2835" w:type="dxa"/>
            <w:vAlign w:val="center"/>
          </w:tcPr>
          <w:p w14:paraId="59C7AED7" w14:textId="77777777" w:rsidR="008D4864" w:rsidRPr="00B03E01" w:rsidRDefault="008D4864" w:rsidP="00A77F8E">
            <w:pPr>
              <w:tabs>
                <w:tab w:val="left" w:pos="5616"/>
              </w:tabs>
              <w:jc w:val="center"/>
              <w:rPr>
                <w:rFonts w:ascii="Times New Roman" w:hAnsi="Times New Roman"/>
                <w:color w:val="000000" w:themeColor="text1"/>
                <w:sz w:val="24"/>
                <w:szCs w:val="24"/>
              </w:rPr>
            </w:pPr>
          </w:p>
        </w:tc>
      </w:tr>
      <w:tr w:rsidR="00587A1E" w:rsidRPr="00B03E01" w14:paraId="1ED6EB0A" w14:textId="77777777" w:rsidTr="00A77F8E">
        <w:tc>
          <w:tcPr>
            <w:tcW w:w="534" w:type="dxa"/>
            <w:vAlign w:val="center"/>
          </w:tcPr>
          <w:p w14:paraId="65F7E4B9"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720E7761" w14:textId="7308F635" w:rsidR="00587A1E" w:rsidRPr="004E1DA2" w:rsidRDefault="00587A1E" w:rsidP="006067CC">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Високий </w:t>
            </w:r>
          </w:p>
        </w:tc>
        <w:tc>
          <w:tcPr>
            <w:tcW w:w="1771" w:type="dxa"/>
            <w:vAlign w:val="center"/>
          </w:tcPr>
          <w:p w14:paraId="3006ACD7" w14:textId="67E494E3"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15</w:t>
            </w:r>
          </w:p>
        </w:tc>
        <w:tc>
          <w:tcPr>
            <w:tcW w:w="2835" w:type="dxa"/>
            <w:vAlign w:val="center"/>
          </w:tcPr>
          <w:p w14:paraId="0B217D77" w14:textId="32533F0A"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65,2</w:t>
            </w:r>
          </w:p>
        </w:tc>
      </w:tr>
      <w:tr w:rsidR="00587A1E" w:rsidRPr="00B03E01" w14:paraId="565362E6" w14:textId="77777777" w:rsidTr="00A77F8E">
        <w:tc>
          <w:tcPr>
            <w:tcW w:w="534" w:type="dxa"/>
            <w:vAlign w:val="center"/>
          </w:tcPr>
          <w:p w14:paraId="3603A9F0"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648" w:type="dxa"/>
            <w:vAlign w:val="center"/>
          </w:tcPr>
          <w:p w14:paraId="459B24B8" w14:textId="77777777"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Середній </w:t>
            </w:r>
          </w:p>
        </w:tc>
        <w:tc>
          <w:tcPr>
            <w:tcW w:w="1771" w:type="dxa"/>
            <w:vAlign w:val="center"/>
          </w:tcPr>
          <w:p w14:paraId="6BDC7A16" w14:textId="122810EF"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7</w:t>
            </w:r>
          </w:p>
        </w:tc>
        <w:tc>
          <w:tcPr>
            <w:tcW w:w="2835" w:type="dxa"/>
            <w:vAlign w:val="center"/>
          </w:tcPr>
          <w:p w14:paraId="044496A1" w14:textId="77D67A23"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30,4</w:t>
            </w:r>
          </w:p>
        </w:tc>
      </w:tr>
      <w:tr w:rsidR="00587A1E" w:rsidRPr="00B03E01" w14:paraId="4FD94B87" w14:textId="77777777" w:rsidTr="00A77F8E">
        <w:tc>
          <w:tcPr>
            <w:tcW w:w="534" w:type="dxa"/>
            <w:vAlign w:val="center"/>
          </w:tcPr>
          <w:p w14:paraId="5805E52C"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648" w:type="dxa"/>
            <w:vAlign w:val="center"/>
          </w:tcPr>
          <w:p w14:paraId="7535BE18" w14:textId="7B4CE3CB" w:rsidR="00587A1E" w:rsidRPr="004E1DA2" w:rsidRDefault="004E1DA2" w:rsidP="006067CC">
            <w:pPr>
              <w:tabs>
                <w:tab w:val="left" w:pos="5616"/>
              </w:tabs>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w:t>
            </w:r>
            <w:proofErr w:type="spellStart"/>
            <w:r w:rsidR="00587A1E" w:rsidRPr="00B03E01">
              <w:rPr>
                <w:rFonts w:ascii="Times New Roman" w:hAnsi="Times New Roman"/>
                <w:color w:val="000000" w:themeColor="text1"/>
                <w:sz w:val="24"/>
                <w:szCs w:val="24"/>
              </w:rPr>
              <w:t>очатковий</w:t>
            </w:r>
            <w:proofErr w:type="spellEnd"/>
          </w:p>
        </w:tc>
        <w:tc>
          <w:tcPr>
            <w:tcW w:w="1771" w:type="dxa"/>
            <w:vAlign w:val="center"/>
          </w:tcPr>
          <w:p w14:paraId="29CA9B40" w14:textId="3ECF1A35"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2835" w:type="dxa"/>
            <w:vAlign w:val="center"/>
          </w:tcPr>
          <w:p w14:paraId="5CB2BBBE" w14:textId="267BFD26"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4,4</w:t>
            </w:r>
          </w:p>
        </w:tc>
      </w:tr>
      <w:tr w:rsidR="00587A1E" w:rsidRPr="00B03E01" w14:paraId="329CD17B" w14:textId="77777777" w:rsidTr="00A77F8E">
        <w:tc>
          <w:tcPr>
            <w:tcW w:w="534" w:type="dxa"/>
            <w:vAlign w:val="center"/>
          </w:tcPr>
          <w:p w14:paraId="5E335C46" w14:textId="77777777" w:rsidR="008D4864" w:rsidRPr="00B03E01" w:rsidRDefault="008D4864" w:rsidP="00A77F8E">
            <w:pPr>
              <w:tabs>
                <w:tab w:val="left" w:pos="5616"/>
              </w:tabs>
              <w:jc w:val="center"/>
              <w:rPr>
                <w:rFonts w:ascii="Times New Roman" w:hAnsi="Times New Roman"/>
                <w:color w:val="000000" w:themeColor="text1"/>
                <w:sz w:val="24"/>
                <w:szCs w:val="24"/>
              </w:rPr>
            </w:pPr>
          </w:p>
        </w:tc>
        <w:tc>
          <w:tcPr>
            <w:tcW w:w="3648" w:type="dxa"/>
            <w:vAlign w:val="center"/>
          </w:tcPr>
          <w:p w14:paraId="7367C849" w14:textId="77777777" w:rsidR="008D4864" w:rsidRPr="00B03E01" w:rsidRDefault="008D4864" w:rsidP="006067CC">
            <w:pPr>
              <w:tabs>
                <w:tab w:val="left" w:pos="5616"/>
              </w:tabs>
              <w:rPr>
                <w:rFonts w:ascii="Times New Roman" w:hAnsi="Times New Roman"/>
                <w:color w:val="000000" w:themeColor="text1"/>
                <w:sz w:val="24"/>
                <w:szCs w:val="24"/>
              </w:rPr>
            </w:pPr>
          </w:p>
        </w:tc>
        <w:tc>
          <w:tcPr>
            <w:tcW w:w="1771" w:type="dxa"/>
            <w:vAlign w:val="center"/>
          </w:tcPr>
          <w:p w14:paraId="6F7B9712"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735F85CC"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r w:rsidR="00587A1E" w:rsidRPr="00B03E01" w14:paraId="7777C9B3" w14:textId="77777777" w:rsidTr="00A77F8E">
        <w:tc>
          <w:tcPr>
            <w:tcW w:w="534" w:type="dxa"/>
            <w:vAlign w:val="center"/>
          </w:tcPr>
          <w:p w14:paraId="451D2497" w14:textId="77777777" w:rsidR="008D4864" w:rsidRPr="00B03E01" w:rsidRDefault="008D4864" w:rsidP="00A77F8E">
            <w:pPr>
              <w:tabs>
                <w:tab w:val="left" w:pos="5616"/>
              </w:tabs>
              <w:jc w:val="center"/>
              <w:rPr>
                <w:rFonts w:ascii="Times New Roman" w:hAnsi="Times New Roman"/>
                <w:color w:val="000000" w:themeColor="text1"/>
                <w:sz w:val="24"/>
                <w:szCs w:val="24"/>
              </w:rPr>
            </w:pPr>
          </w:p>
        </w:tc>
        <w:tc>
          <w:tcPr>
            <w:tcW w:w="3648" w:type="dxa"/>
            <w:vAlign w:val="center"/>
          </w:tcPr>
          <w:p w14:paraId="0A118495" w14:textId="77777777" w:rsidR="008D4864" w:rsidRPr="00B03E01" w:rsidRDefault="008D4864"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Змістовий</w:t>
            </w:r>
          </w:p>
        </w:tc>
        <w:tc>
          <w:tcPr>
            <w:tcW w:w="1771" w:type="dxa"/>
            <w:vAlign w:val="center"/>
          </w:tcPr>
          <w:p w14:paraId="5D1805CB"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w:t>
            </w:r>
          </w:p>
        </w:tc>
        <w:tc>
          <w:tcPr>
            <w:tcW w:w="2835" w:type="dxa"/>
            <w:vAlign w:val="center"/>
          </w:tcPr>
          <w:p w14:paraId="7DA32964"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w:t>
            </w:r>
          </w:p>
        </w:tc>
      </w:tr>
      <w:tr w:rsidR="00587A1E" w:rsidRPr="00B03E01" w14:paraId="6E4DAB4F" w14:textId="77777777" w:rsidTr="00A77F8E">
        <w:tc>
          <w:tcPr>
            <w:tcW w:w="534" w:type="dxa"/>
            <w:vAlign w:val="center"/>
          </w:tcPr>
          <w:p w14:paraId="4981D947"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15795F5F" w14:textId="0B38720C" w:rsidR="00587A1E" w:rsidRPr="004E1DA2" w:rsidRDefault="00587A1E" w:rsidP="006067CC">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Високий</w:t>
            </w:r>
          </w:p>
        </w:tc>
        <w:tc>
          <w:tcPr>
            <w:tcW w:w="1771" w:type="dxa"/>
            <w:vAlign w:val="center"/>
          </w:tcPr>
          <w:p w14:paraId="6C4C8C89" w14:textId="1E592306"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w:t>
            </w:r>
          </w:p>
        </w:tc>
        <w:tc>
          <w:tcPr>
            <w:tcW w:w="2835" w:type="dxa"/>
            <w:vAlign w:val="center"/>
          </w:tcPr>
          <w:p w14:paraId="4FB8597B" w14:textId="372C65D6"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73,9</w:t>
            </w:r>
          </w:p>
        </w:tc>
      </w:tr>
      <w:tr w:rsidR="00587A1E" w:rsidRPr="00B03E01" w14:paraId="1B7948D9" w14:textId="77777777" w:rsidTr="00A77F8E">
        <w:tc>
          <w:tcPr>
            <w:tcW w:w="534" w:type="dxa"/>
            <w:vAlign w:val="center"/>
          </w:tcPr>
          <w:p w14:paraId="34B1D78E"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648" w:type="dxa"/>
            <w:vAlign w:val="center"/>
          </w:tcPr>
          <w:p w14:paraId="25A744F8" w14:textId="77777777"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Середній </w:t>
            </w:r>
          </w:p>
        </w:tc>
        <w:tc>
          <w:tcPr>
            <w:tcW w:w="1771" w:type="dxa"/>
            <w:vAlign w:val="center"/>
          </w:tcPr>
          <w:p w14:paraId="1D0DA487" w14:textId="76F9FB75"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c>
          <w:tcPr>
            <w:tcW w:w="2835" w:type="dxa"/>
            <w:vAlign w:val="center"/>
          </w:tcPr>
          <w:p w14:paraId="2F6D9EFE" w14:textId="3A5DB401"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17,4</w:t>
            </w:r>
          </w:p>
        </w:tc>
      </w:tr>
      <w:tr w:rsidR="00587A1E" w:rsidRPr="00B03E01" w14:paraId="457711ED" w14:textId="77777777" w:rsidTr="00A77F8E">
        <w:tc>
          <w:tcPr>
            <w:tcW w:w="534" w:type="dxa"/>
            <w:vAlign w:val="center"/>
          </w:tcPr>
          <w:p w14:paraId="16EC66C1"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648" w:type="dxa"/>
            <w:vAlign w:val="center"/>
          </w:tcPr>
          <w:p w14:paraId="062EBD41" w14:textId="476AEBC9" w:rsidR="00587A1E" w:rsidRPr="004E1DA2" w:rsidRDefault="004E1DA2" w:rsidP="006067CC">
            <w:pPr>
              <w:tabs>
                <w:tab w:val="left" w:pos="5616"/>
              </w:tabs>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w:t>
            </w:r>
            <w:proofErr w:type="spellStart"/>
            <w:r w:rsidR="00587A1E" w:rsidRPr="00B03E01">
              <w:rPr>
                <w:rFonts w:ascii="Times New Roman" w:hAnsi="Times New Roman"/>
                <w:color w:val="000000" w:themeColor="text1"/>
                <w:sz w:val="24"/>
                <w:szCs w:val="24"/>
              </w:rPr>
              <w:t>очатковий</w:t>
            </w:r>
            <w:proofErr w:type="spellEnd"/>
          </w:p>
        </w:tc>
        <w:tc>
          <w:tcPr>
            <w:tcW w:w="1771" w:type="dxa"/>
            <w:vAlign w:val="center"/>
          </w:tcPr>
          <w:p w14:paraId="4A1F107F" w14:textId="3E62C418"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2835" w:type="dxa"/>
            <w:vAlign w:val="center"/>
          </w:tcPr>
          <w:p w14:paraId="24C8C695" w14:textId="0129B60A"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8,7</w:t>
            </w:r>
          </w:p>
        </w:tc>
      </w:tr>
      <w:tr w:rsidR="00587A1E" w:rsidRPr="00B03E01" w14:paraId="3A33F423" w14:textId="77777777" w:rsidTr="00A77F8E">
        <w:tc>
          <w:tcPr>
            <w:tcW w:w="534" w:type="dxa"/>
            <w:vAlign w:val="center"/>
          </w:tcPr>
          <w:p w14:paraId="03F79C19" w14:textId="77777777" w:rsidR="008D4864" w:rsidRPr="00B03E01" w:rsidRDefault="008D4864" w:rsidP="00A77F8E">
            <w:pPr>
              <w:tabs>
                <w:tab w:val="left" w:pos="5616"/>
              </w:tabs>
              <w:jc w:val="center"/>
              <w:rPr>
                <w:rFonts w:ascii="Times New Roman" w:hAnsi="Times New Roman"/>
                <w:color w:val="000000" w:themeColor="text1"/>
                <w:sz w:val="24"/>
                <w:szCs w:val="24"/>
              </w:rPr>
            </w:pPr>
          </w:p>
        </w:tc>
        <w:tc>
          <w:tcPr>
            <w:tcW w:w="3648" w:type="dxa"/>
            <w:vAlign w:val="center"/>
          </w:tcPr>
          <w:p w14:paraId="4D2C2D3E" w14:textId="77777777" w:rsidR="008D4864" w:rsidRPr="00B03E01" w:rsidRDefault="008D4864" w:rsidP="006067CC">
            <w:pPr>
              <w:tabs>
                <w:tab w:val="left" w:pos="5616"/>
              </w:tabs>
              <w:rPr>
                <w:rFonts w:ascii="Times New Roman" w:hAnsi="Times New Roman"/>
                <w:color w:val="000000" w:themeColor="text1"/>
                <w:sz w:val="24"/>
                <w:szCs w:val="24"/>
              </w:rPr>
            </w:pPr>
          </w:p>
        </w:tc>
        <w:tc>
          <w:tcPr>
            <w:tcW w:w="1771" w:type="dxa"/>
            <w:vAlign w:val="center"/>
          </w:tcPr>
          <w:p w14:paraId="32D08C46"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05A230BA"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r w:rsidR="00587A1E" w:rsidRPr="00B03E01" w14:paraId="486994BB" w14:textId="77777777" w:rsidTr="00A77F8E">
        <w:tc>
          <w:tcPr>
            <w:tcW w:w="534" w:type="dxa"/>
            <w:vAlign w:val="center"/>
          </w:tcPr>
          <w:p w14:paraId="7629AEC4" w14:textId="77777777" w:rsidR="008D4864" w:rsidRPr="00B03E01" w:rsidRDefault="008D4864" w:rsidP="00A77F8E">
            <w:pPr>
              <w:tabs>
                <w:tab w:val="left" w:pos="5616"/>
              </w:tabs>
              <w:jc w:val="center"/>
              <w:rPr>
                <w:rFonts w:ascii="Times New Roman" w:hAnsi="Times New Roman"/>
                <w:color w:val="000000" w:themeColor="text1"/>
                <w:sz w:val="24"/>
                <w:szCs w:val="24"/>
              </w:rPr>
            </w:pPr>
          </w:p>
        </w:tc>
        <w:tc>
          <w:tcPr>
            <w:tcW w:w="3648" w:type="dxa"/>
            <w:vAlign w:val="center"/>
          </w:tcPr>
          <w:p w14:paraId="38227D0E" w14:textId="77777777" w:rsidR="008D4864" w:rsidRPr="00B03E01" w:rsidRDefault="008D4864"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Комунікаційний</w:t>
            </w:r>
          </w:p>
        </w:tc>
        <w:tc>
          <w:tcPr>
            <w:tcW w:w="1771" w:type="dxa"/>
            <w:vAlign w:val="center"/>
          </w:tcPr>
          <w:p w14:paraId="1E24527D"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w:t>
            </w:r>
          </w:p>
        </w:tc>
        <w:tc>
          <w:tcPr>
            <w:tcW w:w="2835" w:type="dxa"/>
            <w:vAlign w:val="center"/>
          </w:tcPr>
          <w:p w14:paraId="727D3510"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 </w:t>
            </w:r>
          </w:p>
        </w:tc>
      </w:tr>
      <w:tr w:rsidR="00587A1E" w:rsidRPr="00B03E01" w14:paraId="0BB395E9" w14:textId="77777777" w:rsidTr="00A77F8E">
        <w:tc>
          <w:tcPr>
            <w:tcW w:w="534" w:type="dxa"/>
            <w:vAlign w:val="center"/>
          </w:tcPr>
          <w:p w14:paraId="157BB5C2"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45F89590" w14:textId="47F52AD1" w:rsidR="00587A1E" w:rsidRPr="004E1DA2" w:rsidRDefault="00587A1E" w:rsidP="006067CC">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Високий </w:t>
            </w:r>
          </w:p>
        </w:tc>
        <w:tc>
          <w:tcPr>
            <w:tcW w:w="1771" w:type="dxa"/>
            <w:vAlign w:val="center"/>
          </w:tcPr>
          <w:p w14:paraId="6C8E9717" w14:textId="1C141874"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35474F22" w14:textId="38F37270"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r w:rsidR="00587A1E" w:rsidRPr="00B03E01" w14:paraId="26CC8E75" w14:textId="77777777" w:rsidTr="00A77F8E">
        <w:tc>
          <w:tcPr>
            <w:tcW w:w="534" w:type="dxa"/>
            <w:vAlign w:val="center"/>
          </w:tcPr>
          <w:p w14:paraId="038AB4DC"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648" w:type="dxa"/>
            <w:vAlign w:val="center"/>
          </w:tcPr>
          <w:p w14:paraId="7B490BA6" w14:textId="77777777" w:rsidR="008D4864" w:rsidRPr="00B03E01" w:rsidRDefault="008D4864"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Середній </w:t>
            </w:r>
          </w:p>
        </w:tc>
        <w:tc>
          <w:tcPr>
            <w:tcW w:w="1771" w:type="dxa"/>
            <w:vAlign w:val="center"/>
          </w:tcPr>
          <w:p w14:paraId="3C50D432" w14:textId="3E545383" w:rsidR="008D4864"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835" w:type="dxa"/>
            <w:vAlign w:val="center"/>
          </w:tcPr>
          <w:p w14:paraId="03E9436E" w14:textId="4414AE31" w:rsidR="008D4864"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587A1E" w:rsidRPr="00B03E01" w14:paraId="0E4CA1AF" w14:textId="77777777" w:rsidTr="00A77F8E">
        <w:tc>
          <w:tcPr>
            <w:tcW w:w="534" w:type="dxa"/>
            <w:vAlign w:val="center"/>
          </w:tcPr>
          <w:p w14:paraId="1081DA86"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648" w:type="dxa"/>
            <w:vAlign w:val="center"/>
          </w:tcPr>
          <w:p w14:paraId="60A90D1C" w14:textId="76ABA361" w:rsidR="00587A1E" w:rsidRPr="004E1DA2" w:rsidRDefault="004E1DA2" w:rsidP="006067CC">
            <w:pPr>
              <w:tabs>
                <w:tab w:val="left" w:pos="5616"/>
              </w:tabs>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w:t>
            </w:r>
            <w:proofErr w:type="spellStart"/>
            <w:r w:rsidR="00587A1E" w:rsidRPr="00B03E01">
              <w:rPr>
                <w:rFonts w:ascii="Times New Roman" w:hAnsi="Times New Roman"/>
                <w:color w:val="000000" w:themeColor="text1"/>
                <w:sz w:val="24"/>
                <w:szCs w:val="24"/>
              </w:rPr>
              <w:t>очатковий</w:t>
            </w:r>
            <w:proofErr w:type="spellEnd"/>
          </w:p>
        </w:tc>
        <w:tc>
          <w:tcPr>
            <w:tcW w:w="1771" w:type="dxa"/>
            <w:vAlign w:val="center"/>
          </w:tcPr>
          <w:p w14:paraId="5068E17C" w14:textId="3E0F9DEF"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c>
          <w:tcPr>
            <w:tcW w:w="2835" w:type="dxa"/>
            <w:vAlign w:val="center"/>
          </w:tcPr>
          <w:p w14:paraId="629F249E" w14:textId="782AAA12"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0</w:t>
            </w:r>
          </w:p>
        </w:tc>
      </w:tr>
      <w:tr w:rsidR="00587A1E" w:rsidRPr="00B03E01" w14:paraId="2F18F26F" w14:textId="77777777" w:rsidTr="00A77F8E">
        <w:tc>
          <w:tcPr>
            <w:tcW w:w="534" w:type="dxa"/>
            <w:vAlign w:val="center"/>
          </w:tcPr>
          <w:p w14:paraId="2CE379B6" w14:textId="77777777" w:rsidR="00587A1E" w:rsidRPr="00B03E01" w:rsidRDefault="00587A1E" w:rsidP="00A77F8E">
            <w:pPr>
              <w:tabs>
                <w:tab w:val="left" w:pos="5616"/>
              </w:tabs>
              <w:jc w:val="center"/>
              <w:rPr>
                <w:rFonts w:ascii="Times New Roman" w:hAnsi="Times New Roman"/>
                <w:color w:val="000000" w:themeColor="text1"/>
                <w:sz w:val="24"/>
                <w:szCs w:val="24"/>
              </w:rPr>
            </w:pPr>
          </w:p>
        </w:tc>
        <w:tc>
          <w:tcPr>
            <w:tcW w:w="3648" w:type="dxa"/>
            <w:vAlign w:val="center"/>
          </w:tcPr>
          <w:p w14:paraId="2DC10B5E" w14:textId="77777777" w:rsidR="00587A1E" w:rsidRPr="00B03E01" w:rsidRDefault="00587A1E" w:rsidP="00A77F8E">
            <w:pPr>
              <w:tabs>
                <w:tab w:val="left" w:pos="5616"/>
              </w:tabs>
              <w:jc w:val="center"/>
              <w:rPr>
                <w:rFonts w:ascii="Times New Roman" w:hAnsi="Times New Roman"/>
                <w:color w:val="000000" w:themeColor="text1"/>
                <w:sz w:val="24"/>
                <w:szCs w:val="24"/>
              </w:rPr>
            </w:pPr>
          </w:p>
        </w:tc>
        <w:tc>
          <w:tcPr>
            <w:tcW w:w="1771" w:type="dxa"/>
            <w:vAlign w:val="center"/>
          </w:tcPr>
          <w:p w14:paraId="61DDDD3A"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23</w:t>
            </w:r>
          </w:p>
        </w:tc>
        <w:tc>
          <w:tcPr>
            <w:tcW w:w="2835" w:type="dxa"/>
            <w:vAlign w:val="center"/>
          </w:tcPr>
          <w:p w14:paraId="177CF03C"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32D80FF2" w14:textId="77777777" w:rsidR="00587A1E" w:rsidRPr="00B03E01" w:rsidRDefault="00587A1E" w:rsidP="008D4864">
      <w:pPr>
        <w:spacing w:after="0" w:line="360" w:lineRule="auto"/>
        <w:ind w:firstLine="708"/>
        <w:jc w:val="both"/>
        <w:rPr>
          <w:rFonts w:ascii="Times New Roman" w:hAnsi="Times New Roman" w:cs="Times New Roman"/>
          <w:sz w:val="28"/>
          <w:szCs w:val="28"/>
        </w:rPr>
      </w:pPr>
    </w:p>
    <w:p w14:paraId="6B194E7C" w14:textId="630CB660" w:rsidR="008D4864" w:rsidRDefault="008D4864" w:rsidP="008D4864">
      <w:pPr>
        <w:spacing w:after="0" w:line="360" w:lineRule="auto"/>
        <w:ind w:firstLine="708"/>
        <w:jc w:val="both"/>
        <w:rPr>
          <w:rFonts w:ascii="Times New Roman" w:hAnsi="Times New Roman" w:cs="Times New Roman"/>
          <w:sz w:val="28"/>
          <w:szCs w:val="28"/>
        </w:rPr>
      </w:pPr>
      <w:r w:rsidRPr="00B03E01">
        <w:rPr>
          <w:rFonts w:ascii="Times New Roman" w:hAnsi="Times New Roman" w:cs="Times New Roman"/>
          <w:sz w:val="28"/>
          <w:szCs w:val="28"/>
        </w:rPr>
        <w:t>Високий рівень мотиваційної компоненти</w:t>
      </w:r>
      <w:r w:rsidR="00587A1E" w:rsidRPr="00B03E01">
        <w:rPr>
          <w:rFonts w:ascii="Times New Roman" w:hAnsi="Times New Roman" w:cs="Times New Roman"/>
          <w:sz w:val="28"/>
          <w:szCs w:val="28"/>
        </w:rPr>
        <w:t xml:space="preserve"> після реалізації заходів</w:t>
      </w:r>
      <w:r w:rsidRPr="00B03E01">
        <w:rPr>
          <w:rFonts w:ascii="Times New Roman" w:hAnsi="Times New Roman" w:cs="Times New Roman"/>
          <w:sz w:val="28"/>
          <w:szCs w:val="28"/>
        </w:rPr>
        <w:t xml:space="preserve"> мають </w:t>
      </w:r>
      <w:r w:rsidR="00587A1E" w:rsidRPr="00B03E01">
        <w:rPr>
          <w:rFonts w:ascii="Times New Roman" w:hAnsi="Times New Roman" w:cs="Times New Roman"/>
          <w:sz w:val="28"/>
          <w:szCs w:val="28"/>
        </w:rPr>
        <w:t>15</w:t>
      </w:r>
      <w:r w:rsidRPr="00B03E01">
        <w:rPr>
          <w:rFonts w:ascii="Times New Roman" w:hAnsi="Times New Roman" w:cs="Times New Roman"/>
          <w:sz w:val="28"/>
          <w:szCs w:val="28"/>
        </w:rPr>
        <w:t xml:space="preserve"> опитаних </w:t>
      </w:r>
      <w:r w:rsidR="00910B7F" w:rsidRPr="00910B7F">
        <w:rPr>
          <w:rFonts w:ascii="Times New Roman" w:hAnsi="Times New Roman" w:cs="Times New Roman"/>
          <w:sz w:val="28"/>
          <w:szCs w:val="28"/>
        </w:rPr>
        <w:t>вчителів</w:t>
      </w:r>
      <w:r w:rsidRPr="00B03E01">
        <w:rPr>
          <w:rFonts w:ascii="Times New Roman" w:hAnsi="Times New Roman" w:cs="Times New Roman"/>
          <w:sz w:val="28"/>
          <w:szCs w:val="28"/>
        </w:rPr>
        <w:t xml:space="preserve"> (</w:t>
      </w:r>
      <w:r w:rsidR="00587A1E" w:rsidRPr="00B03E01">
        <w:rPr>
          <w:rFonts w:ascii="Times New Roman" w:hAnsi="Times New Roman" w:cs="Times New Roman"/>
          <w:sz w:val="28"/>
          <w:szCs w:val="28"/>
        </w:rPr>
        <w:t>65,2</w:t>
      </w:r>
      <w:r w:rsidRPr="00B03E01">
        <w:rPr>
          <w:rFonts w:ascii="Times New Roman" w:hAnsi="Times New Roman" w:cs="Times New Roman"/>
          <w:sz w:val="28"/>
          <w:szCs w:val="28"/>
        </w:rPr>
        <w:t xml:space="preserve">% вибірки), </w:t>
      </w:r>
      <w:r w:rsidR="00E461E8" w:rsidRPr="00E461E8">
        <w:rPr>
          <w:rFonts w:ascii="Times New Roman" w:hAnsi="Times New Roman" w:cs="Times New Roman"/>
          <w:sz w:val="28"/>
          <w:szCs w:val="28"/>
        </w:rPr>
        <w:t>початковий</w:t>
      </w:r>
      <w:r w:rsidRPr="00B03E01">
        <w:rPr>
          <w:rFonts w:ascii="Times New Roman" w:hAnsi="Times New Roman" w:cs="Times New Roman"/>
          <w:sz w:val="28"/>
          <w:szCs w:val="28"/>
        </w:rPr>
        <w:t xml:space="preserve"> </w:t>
      </w:r>
      <w:r w:rsidR="00587A1E" w:rsidRPr="00B03E01">
        <w:rPr>
          <w:rFonts w:ascii="Times New Roman" w:hAnsi="Times New Roman" w:cs="Times New Roman"/>
          <w:sz w:val="28"/>
          <w:szCs w:val="28"/>
        </w:rPr>
        <w:t xml:space="preserve">– лише 1 </w:t>
      </w:r>
      <w:r w:rsidR="00910B7F" w:rsidRPr="00910B7F">
        <w:rPr>
          <w:rFonts w:ascii="Times New Roman" w:hAnsi="Times New Roman" w:cs="Times New Roman"/>
          <w:sz w:val="28"/>
          <w:szCs w:val="28"/>
        </w:rPr>
        <w:t>вчитель</w:t>
      </w:r>
      <w:r w:rsidRPr="00B03E01">
        <w:rPr>
          <w:rFonts w:ascii="Times New Roman" w:hAnsi="Times New Roman" w:cs="Times New Roman"/>
          <w:sz w:val="28"/>
          <w:szCs w:val="28"/>
        </w:rPr>
        <w:t xml:space="preserve"> (</w:t>
      </w:r>
      <w:r w:rsidR="00587A1E" w:rsidRPr="00B03E01">
        <w:rPr>
          <w:rFonts w:ascii="Times New Roman" w:hAnsi="Times New Roman" w:cs="Times New Roman"/>
          <w:sz w:val="28"/>
          <w:szCs w:val="28"/>
        </w:rPr>
        <w:t>4,4</w:t>
      </w:r>
      <w:r w:rsidRPr="00B03E01">
        <w:rPr>
          <w:rFonts w:ascii="Times New Roman" w:hAnsi="Times New Roman" w:cs="Times New Roman"/>
          <w:sz w:val="28"/>
          <w:szCs w:val="28"/>
        </w:rPr>
        <w:t>%). Щодо формування змістового компоненту, то</w:t>
      </w:r>
      <w:r w:rsidR="00C6270B">
        <w:rPr>
          <w:rFonts w:ascii="Times New Roman" w:hAnsi="Times New Roman" w:cs="Times New Roman"/>
          <w:sz w:val="28"/>
          <w:szCs w:val="28"/>
          <w:lang w:val="ru-RU"/>
        </w:rPr>
        <w:t xml:space="preserve"> </w:t>
      </w:r>
      <w:r w:rsidRPr="00B03E01">
        <w:rPr>
          <w:rFonts w:ascii="Times New Roman" w:hAnsi="Times New Roman" w:cs="Times New Roman"/>
          <w:sz w:val="28"/>
          <w:szCs w:val="28"/>
        </w:rPr>
        <w:t>початковий</w:t>
      </w:r>
      <w:r w:rsidR="00C6270B">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відзначений </w:t>
      </w:r>
      <w:r w:rsidR="00587A1E" w:rsidRPr="00B03E01">
        <w:rPr>
          <w:rFonts w:ascii="Times New Roman" w:hAnsi="Times New Roman" w:cs="Times New Roman"/>
          <w:sz w:val="28"/>
          <w:szCs w:val="28"/>
        </w:rPr>
        <w:t>лише у 2 осіб</w:t>
      </w:r>
      <w:r w:rsidRPr="00B03E01">
        <w:rPr>
          <w:rFonts w:ascii="Times New Roman" w:hAnsi="Times New Roman" w:cs="Times New Roman"/>
          <w:sz w:val="28"/>
          <w:szCs w:val="28"/>
        </w:rPr>
        <w:t xml:space="preserve"> (</w:t>
      </w:r>
      <w:r w:rsidR="00587A1E" w:rsidRPr="00B03E01">
        <w:rPr>
          <w:rFonts w:ascii="Times New Roman" w:hAnsi="Times New Roman" w:cs="Times New Roman"/>
          <w:sz w:val="28"/>
          <w:szCs w:val="28"/>
        </w:rPr>
        <w:t>8,7</w:t>
      </w:r>
      <w:r w:rsidRPr="00B03E01">
        <w:rPr>
          <w:rFonts w:ascii="Times New Roman" w:hAnsi="Times New Roman" w:cs="Times New Roman"/>
          <w:sz w:val="28"/>
          <w:szCs w:val="28"/>
        </w:rPr>
        <w:t xml:space="preserve">%), високий рівень мають </w:t>
      </w:r>
      <w:r w:rsidR="00587A1E" w:rsidRPr="00B03E01">
        <w:rPr>
          <w:rFonts w:ascii="Times New Roman" w:hAnsi="Times New Roman" w:cs="Times New Roman"/>
          <w:sz w:val="28"/>
          <w:szCs w:val="28"/>
        </w:rPr>
        <w:t xml:space="preserve">17 </w:t>
      </w:r>
      <w:proofErr w:type="spellStart"/>
      <w:r w:rsidR="00910B7F">
        <w:rPr>
          <w:rFonts w:ascii="Times New Roman" w:hAnsi="Times New Roman" w:cs="Times New Roman"/>
          <w:sz w:val="28"/>
          <w:szCs w:val="28"/>
          <w:lang w:val="ru-RU"/>
        </w:rPr>
        <w:t>вчителів</w:t>
      </w:r>
      <w:proofErr w:type="spellEnd"/>
      <w:r w:rsidRPr="00B03E01">
        <w:rPr>
          <w:rFonts w:ascii="Times New Roman" w:hAnsi="Times New Roman" w:cs="Times New Roman"/>
          <w:sz w:val="28"/>
          <w:szCs w:val="28"/>
        </w:rPr>
        <w:t xml:space="preserve">. Комунікаційний компонент сформований </w:t>
      </w:r>
      <w:r w:rsidR="00587A1E" w:rsidRPr="00B03E01">
        <w:rPr>
          <w:rFonts w:ascii="Times New Roman" w:hAnsi="Times New Roman" w:cs="Times New Roman"/>
          <w:sz w:val="28"/>
          <w:szCs w:val="28"/>
        </w:rPr>
        <w:t>на виключно високому рівні</w:t>
      </w:r>
      <w:r w:rsidRPr="00B03E01">
        <w:rPr>
          <w:rFonts w:ascii="Times New Roman" w:hAnsi="Times New Roman" w:cs="Times New Roman"/>
          <w:sz w:val="28"/>
          <w:szCs w:val="28"/>
        </w:rPr>
        <w:t>. Враховуючи розрахунки, приведені в таблиці 4.</w:t>
      </w:r>
      <w:r w:rsidR="00587A1E" w:rsidRPr="00B03E01">
        <w:rPr>
          <w:rFonts w:ascii="Times New Roman" w:hAnsi="Times New Roman" w:cs="Times New Roman"/>
          <w:sz w:val="28"/>
          <w:szCs w:val="28"/>
        </w:rPr>
        <w:t>1</w:t>
      </w:r>
      <w:r w:rsidR="00E461E8" w:rsidRPr="00E461E8">
        <w:rPr>
          <w:rFonts w:ascii="Times New Roman" w:hAnsi="Times New Roman" w:cs="Times New Roman"/>
          <w:sz w:val="28"/>
          <w:szCs w:val="28"/>
        </w:rPr>
        <w:t>6</w:t>
      </w:r>
      <w:r w:rsidRPr="00B03E01">
        <w:rPr>
          <w:rFonts w:ascii="Times New Roman" w:hAnsi="Times New Roman" w:cs="Times New Roman"/>
          <w:sz w:val="28"/>
          <w:szCs w:val="28"/>
        </w:rPr>
        <w:t>, доцільним до визначення є середній рівень формування готовності</w:t>
      </w:r>
      <w:r w:rsidR="00910B7F" w:rsidRPr="0020427E">
        <w:rPr>
          <w:rFonts w:ascii="Times New Roman" w:hAnsi="Times New Roman" w:cs="Times New Roman"/>
          <w:sz w:val="28"/>
          <w:szCs w:val="28"/>
        </w:rPr>
        <w:t xml:space="preserve"> вчителів</w:t>
      </w:r>
      <w:r w:rsidRPr="00B03E01">
        <w:rPr>
          <w:rFonts w:ascii="Times New Roman" w:hAnsi="Times New Roman" w:cs="Times New Roman"/>
          <w:sz w:val="28"/>
          <w:szCs w:val="28"/>
        </w:rPr>
        <w:t xml:space="preserve"> </w:t>
      </w:r>
      <w:r w:rsidR="00587A1E" w:rsidRPr="00B03E01">
        <w:rPr>
          <w:rFonts w:ascii="Times New Roman" w:hAnsi="Times New Roman" w:cs="Times New Roman"/>
          <w:sz w:val="28"/>
          <w:szCs w:val="28"/>
        </w:rPr>
        <w:t xml:space="preserve">щодо застосування ігрових технологій навчання на </w:t>
      </w:r>
      <w:proofErr w:type="spellStart"/>
      <w:r w:rsidR="00587A1E" w:rsidRPr="00B03E01">
        <w:rPr>
          <w:rFonts w:ascii="Times New Roman" w:hAnsi="Times New Roman" w:cs="Times New Roman"/>
          <w:sz w:val="28"/>
          <w:szCs w:val="28"/>
        </w:rPr>
        <w:t>уроках</w:t>
      </w:r>
      <w:proofErr w:type="spellEnd"/>
      <w:r w:rsidR="00587A1E" w:rsidRPr="00B03E01">
        <w:rPr>
          <w:rFonts w:ascii="Times New Roman" w:hAnsi="Times New Roman" w:cs="Times New Roman"/>
          <w:sz w:val="28"/>
          <w:szCs w:val="28"/>
        </w:rPr>
        <w:t xml:space="preserve"> математики в початковій школі</w:t>
      </w:r>
      <w:r w:rsidRPr="00B03E01">
        <w:rPr>
          <w:rFonts w:ascii="Times New Roman" w:hAnsi="Times New Roman" w:cs="Times New Roman"/>
          <w:sz w:val="28"/>
          <w:szCs w:val="28"/>
        </w:rPr>
        <w:t>.</w:t>
      </w:r>
    </w:p>
    <w:p w14:paraId="49BBF47E" w14:textId="18E85963" w:rsidR="0006205C" w:rsidRPr="00B03E01" w:rsidRDefault="0006205C" w:rsidP="0006205C">
      <w:pPr>
        <w:tabs>
          <w:tab w:val="left" w:pos="5616"/>
        </w:tabs>
        <w:spacing w:after="0" w:line="360" w:lineRule="auto"/>
        <w:ind w:firstLine="709"/>
        <w:jc w:val="both"/>
        <w:rPr>
          <w:rFonts w:ascii="Times New Roman" w:hAnsi="Times New Roman"/>
          <w:bCs/>
          <w:sz w:val="28"/>
          <w:szCs w:val="28"/>
        </w:rPr>
      </w:pPr>
      <w:r w:rsidRPr="00B03E01">
        <w:rPr>
          <w:rFonts w:ascii="Times New Roman" w:hAnsi="Times New Roman"/>
          <w:bCs/>
          <w:sz w:val="28"/>
          <w:szCs w:val="28"/>
        </w:rPr>
        <w:lastRenderedPageBreak/>
        <w:t>Отож, високий</w:t>
      </w:r>
      <w:r w:rsidR="004E1DA2">
        <w:rPr>
          <w:rFonts w:ascii="Times New Roman" w:hAnsi="Times New Roman"/>
          <w:bCs/>
          <w:sz w:val="28"/>
          <w:szCs w:val="28"/>
          <w:lang w:val="ru-RU"/>
        </w:rPr>
        <w:t xml:space="preserve"> </w:t>
      </w:r>
      <w:r w:rsidRPr="00B03E01">
        <w:rPr>
          <w:rFonts w:ascii="Times New Roman" w:hAnsi="Times New Roman"/>
          <w:bCs/>
          <w:sz w:val="28"/>
          <w:szCs w:val="28"/>
        </w:rPr>
        <w:t xml:space="preserve">готовності мають 79,7% опитаних </w:t>
      </w:r>
      <w:proofErr w:type="spellStart"/>
      <w:r w:rsidR="00910B7F">
        <w:rPr>
          <w:rFonts w:ascii="Times New Roman" w:hAnsi="Times New Roman"/>
          <w:bCs/>
          <w:sz w:val="28"/>
          <w:szCs w:val="28"/>
          <w:lang w:val="ru-RU"/>
        </w:rPr>
        <w:t>вчителів</w:t>
      </w:r>
      <w:proofErr w:type="spellEnd"/>
      <w:r w:rsidRPr="00B03E01">
        <w:rPr>
          <w:rFonts w:ascii="Times New Roman" w:hAnsi="Times New Roman"/>
          <w:bCs/>
          <w:sz w:val="28"/>
          <w:szCs w:val="28"/>
        </w:rPr>
        <w:t xml:space="preserve"> у вибірці (18 осіб), середній рівень характерний 15,9% респондентів (4 вчителі), початковий відзначений для 1 </w:t>
      </w:r>
      <w:proofErr w:type="spellStart"/>
      <w:r w:rsidR="00910B7F">
        <w:rPr>
          <w:rFonts w:ascii="Times New Roman" w:hAnsi="Times New Roman"/>
          <w:bCs/>
          <w:sz w:val="28"/>
          <w:szCs w:val="28"/>
          <w:lang w:val="ru-RU"/>
        </w:rPr>
        <w:t>вчителя</w:t>
      </w:r>
      <w:proofErr w:type="spellEnd"/>
      <w:r w:rsidRPr="00B03E01">
        <w:rPr>
          <w:rFonts w:ascii="Times New Roman" w:hAnsi="Times New Roman"/>
          <w:bCs/>
          <w:sz w:val="28"/>
          <w:szCs w:val="28"/>
        </w:rPr>
        <w:t xml:space="preserve">. </w:t>
      </w:r>
    </w:p>
    <w:p w14:paraId="44E4D3CC" w14:textId="0F2A1DF6" w:rsidR="008D4864" w:rsidRPr="00E461E8" w:rsidRDefault="008D4864" w:rsidP="00E461E8">
      <w:pPr>
        <w:jc w:val="right"/>
        <w:rPr>
          <w:rFonts w:ascii="Times New Roman" w:hAnsi="Times New Roman"/>
          <w:bCs/>
          <w:i/>
          <w:iCs/>
          <w:sz w:val="28"/>
          <w:szCs w:val="28"/>
          <w:lang w:val="ru-RU"/>
        </w:rPr>
      </w:pPr>
      <w:r w:rsidRPr="00B03E01">
        <w:rPr>
          <w:rFonts w:ascii="Times New Roman" w:hAnsi="Times New Roman"/>
          <w:bCs/>
          <w:i/>
          <w:iCs/>
          <w:sz w:val="28"/>
          <w:szCs w:val="28"/>
        </w:rPr>
        <w:t>Таблиця 4.</w:t>
      </w:r>
      <w:r w:rsidR="00587A1E" w:rsidRPr="00B03E01">
        <w:rPr>
          <w:rFonts w:ascii="Times New Roman" w:hAnsi="Times New Roman"/>
          <w:bCs/>
          <w:i/>
          <w:iCs/>
          <w:sz w:val="28"/>
          <w:szCs w:val="28"/>
        </w:rPr>
        <w:t>1</w:t>
      </w:r>
      <w:r w:rsidR="00E461E8">
        <w:rPr>
          <w:rFonts w:ascii="Times New Roman" w:hAnsi="Times New Roman"/>
          <w:bCs/>
          <w:i/>
          <w:iCs/>
          <w:sz w:val="28"/>
          <w:szCs w:val="28"/>
          <w:lang w:val="ru-RU"/>
        </w:rPr>
        <w:t>7</w:t>
      </w:r>
    </w:p>
    <w:p w14:paraId="199E1067" w14:textId="69A81DEA" w:rsidR="008D4864" w:rsidRPr="00B03E01" w:rsidRDefault="008D4864" w:rsidP="008D4864">
      <w:pPr>
        <w:tabs>
          <w:tab w:val="left" w:pos="5616"/>
        </w:tabs>
        <w:spacing w:after="0" w:line="360" w:lineRule="auto"/>
        <w:ind w:firstLine="709"/>
        <w:jc w:val="center"/>
        <w:rPr>
          <w:rFonts w:ascii="Times New Roman" w:hAnsi="Times New Roman"/>
          <w:b/>
          <w:sz w:val="28"/>
          <w:szCs w:val="28"/>
        </w:rPr>
      </w:pPr>
      <w:r w:rsidRPr="00B03E01">
        <w:rPr>
          <w:rFonts w:ascii="Times New Roman" w:hAnsi="Times New Roman"/>
          <w:b/>
          <w:sz w:val="28"/>
          <w:szCs w:val="28"/>
        </w:rPr>
        <w:t xml:space="preserve">Середній рівень готовності вчителів початкової школи до застосування ігрових технологій навчання на </w:t>
      </w:r>
      <w:proofErr w:type="spellStart"/>
      <w:r w:rsidRPr="00B03E01">
        <w:rPr>
          <w:rFonts w:ascii="Times New Roman" w:hAnsi="Times New Roman"/>
          <w:b/>
          <w:sz w:val="28"/>
          <w:szCs w:val="28"/>
        </w:rPr>
        <w:t>уроках</w:t>
      </w:r>
      <w:proofErr w:type="spellEnd"/>
      <w:r w:rsidRPr="00B03E01">
        <w:rPr>
          <w:rFonts w:ascii="Times New Roman" w:hAnsi="Times New Roman"/>
          <w:b/>
          <w:sz w:val="28"/>
          <w:szCs w:val="28"/>
        </w:rPr>
        <w:t xml:space="preserve"> математики (</w:t>
      </w:r>
      <w:r w:rsidR="00587A1E" w:rsidRPr="00B03E01">
        <w:rPr>
          <w:rFonts w:ascii="Times New Roman" w:hAnsi="Times New Roman"/>
          <w:b/>
          <w:sz w:val="28"/>
          <w:szCs w:val="28"/>
        </w:rPr>
        <w:t xml:space="preserve">контрольний </w:t>
      </w:r>
      <w:r w:rsidRPr="00B03E01">
        <w:rPr>
          <w:rFonts w:ascii="Times New Roman" w:hAnsi="Times New Roman"/>
          <w:b/>
          <w:sz w:val="28"/>
          <w:szCs w:val="28"/>
        </w:rPr>
        <w:t>етап)</w:t>
      </w:r>
    </w:p>
    <w:tbl>
      <w:tblPr>
        <w:tblStyle w:val="a6"/>
        <w:tblW w:w="8788" w:type="dxa"/>
        <w:tblInd w:w="534" w:type="dxa"/>
        <w:tblLook w:val="04A0" w:firstRow="1" w:lastRow="0" w:firstColumn="1" w:lastColumn="0" w:noHBand="0" w:noVBand="1"/>
      </w:tblPr>
      <w:tblGrid>
        <w:gridCol w:w="534"/>
        <w:gridCol w:w="3648"/>
        <w:gridCol w:w="1771"/>
        <w:gridCol w:w="2835"/>
      </w:tblGrid>
      <w:tr w:rsidR="008D4864" w:rsidRPr="00B03E01" w14:paraId="21331127" w14:textId="77777777" w:rsidTr="00A77F8E">
        <w:tc>
          <w:tcPr>
            <w:tcW w:w="534" w:type="dxa"/>
            <w:vAlign w:val="center"/>
          </w:tcPr>
          <w:p w14:paraId="5FE80A58"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w:t>
            </w:r>
          </w:p>
        </w:tc>
        <w:tc>
          <w:tcPr>
            <w:tcW w:w="3648" w:type="dxa"/>
            <w:vAlign w:val="center"/>
          </w:tcPr>
          <w:p w14:paraId="63E1C462"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 xml:space="preserve">Компонент / рівень </w:t>
            </w:r>
          </w:p>
        </w:tc>
        <w:tc>
          <w:tcPr>
            <w:tcW w:w="1771" w:type="dxa"/>
            <w:vAlign w:val="center"/>
          </w:tcPr>
          <w:p w14:paraId="6737CB73"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Кількість осіб</w:t>
            </w:r>
          </w:p>
        </w:tc>
        <w:tc>
          <w:tcPr>
            <w:tcW w:w="2835" w:type="dxa"/>
            <w:vAlign w:val="center"/>
          </w:tcPr>
          <w:p w14:paraId="6284F189" w14:textId="77777777" w:rsidR="008D4864" w:rsidRPr="00B03E01" w:rsidRDefault="008D4864" w:rsidP="00A77F8E">
            <w:pPr>
              <w:tabs>
                <w:tab w:val="left" w:pos="5616"/>
              </w:tabs>
              <w:jc w:val="center"/>
              <w:rPr>
                <w:rFonts w:ascii="Times New Roman" w:hAnsi="Times New Roman"/>
                <w:b/>
                <w:bCs/>
                <w:color w:val="000000" w:themeColor="text1"/>
                <w:sz w:val="24"/>
                <w:szCs w:val="24"/>
              </w:rPr>
            </w:pPr>
            <w:r w:rsidRPr="00B03E01">
              <w:rPr>
                <w:rFonts w:ascii="Times New Roman" w:hAnsi="Times New Roman"/>
                <w:b/>
                <w:bCs/>
                <w:color w:val="000000" w:themeColor="text1"/>
                <w:sz w:val="24"/>
                <w:szCs w:val="24"/>
              </w:rPr>
              <w:t>Структура вибірки, %</w:t>
            </w:r>
          </w:p>
        </w:tc>
      </w:tr>
      <w:tr w:rsidR="008D4864" w:rsidRPr="00B03E01" w14:paraId="2AEBE74C" w14:textId="77777777" w:rsidTr="00A77F8E">
        <w:tc>
          <w:tcPr>
            <w:tcW w:w="534" w:type="dxa"/>
            <w:vAlign w:val="center"/>
          </w:tcPr>
          <w:p w14:paraId="3F25CCBA"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282BC0F5"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1771" w:type="dxa"/>
            <w:vAlign w:val="center"/>
          </w:tcPr>
          <w:p w14:paraId="31963220"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2835" w:type="dxa"/>
            <w:vAlign w:val="center"/>
          </w:tcPr>
          <w:p w14:paraId="6A0DB529"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w:t>
            </w:r>
          </w:p>
        </w:tc>
      </w:tr>
      <w:tr w:rsidR="00587A1E" w:rsidRPr="00B03E01" w14:paraId="1B1C84BB" w14:textId="77777777" w:rsidTr="00A77F8E">
        <w:tc>
          <w:tcPr>
            <w:tcW w:w="534" w:type="dxa"/>
            <w:vAlign w:val="center"/>
          </w:tcPr>
          <w:p w14:paraId="37151CAF"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w:t>
            </w:r>
          </w:p>
        </w:tc>
        <w:tc>
          <w:tcPr>
            <w:tcW w:w="3648" w:type="dxa"/>
            <w:vAlign w:val="center"/>
          </w:tcPr>
          <w:p w14:paraId="3FFA49C1" w14:textId="4EAA8B20" w:rsidR="00587A1E" w:rsidRPr="004E1DA2" w:rsidRDefault="00587A1E" w:rsidP="006067CC">
            <w:pPr>
              <w:tabs>
                <w:tab w:val="left" w:pos="5616"/>
              </w:tabs>
              <w:rPr>
                <w:rFonts w:ascii="Times New Roman" w:hAnsi="Times New Roman"/>
                <w:color w:val="000000" w:themeColor="text1"/>
                <w:sz w:val="24"/>
                <w:szCs w:val="24"/>
                <w:lang w:val="ru-RU"/>
              </w:rPr>
            </w:pPr>
            <w:r w:rsidRPr="00B03E01">
              <w:rPr>
                <w:rFonts w:ascii="Times New Roman" w:hAnsi="Times New Roman"/>
                <w:color w:val="000000" w:themeColor="text1"/>
                <w:sz w:val="24"/>
                <w:szCs w:val="24"/>
              </w:rPr>
              <w:t xml:space="preserve">Високий </w:t>
            </w:r>
          </w:p>
        </w:tc>
        <w:tc>
          <w:tcPr>
            <w:tcW w:w="1771" w:type="dxa"/>
            <w:vAlign w:val="center"/>
          </w:tcPr>
          <w:p w14:paraId="7FEC4554" w14:textId="4FEF640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15+17+23</w:t>
            </w:r>
          </w:p>
        </w:tc>
        <w:tc>
          <w:tcPr>
            <w:tcW w:w="2835" w:type="dxa"/>
            <w:vAlign w:val="bottom"/>
          </w:tcPr>
          <w:p w14:paraId="262CAE04" w14:textId="3C72F89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79,7</w:t>
            </w:r>
          </w:p>
        </w:tc>
      </w:tr>
      <w:tr w:rsidR="00587A1E" w:rsidRPr="00B03E01" w14:paraId="1C423919" w14:textId="77777777" w:rsidTr="00A77F8E">
        <w:tc>
          <w:tcPr>
            <w:tcW w:w="534" w:type="dxa"/>
            <w:vAlign w:val="center"/>
          </w:tcPr>
          <w:p w14:paraId="301CB308"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2</w:t>
            </w:r>
          </w:p>
        </w:tc>
        <w:tc>
          <w:tcPr>
            <w:tcW w:w="3648" w:type="dxa"/>
            <w:vAlign w:val="center"/>
          </w:tcPr>
          <w:p w14:paraId="580CFD1E" w14:textId="77777777" w:rsidR="00587A1E" w:rsidRPr="00B03E01" w:rsidRDefault="00587A1E" w:rsidP="006067CC">
            <w:pPr>
              <w:tabs>
                <w:tab w:val="left" w:pos="5616"/>
              </w:tabs>
              <w:rPr>
                <w:rFonts w:ascii="Times New Roman" w:hAnsi="Times New Roman"/>
                <w:color w:val="000000" w:themeColor="text1"/>
                <w:sz w:val="24"/>
                <w:szCs w:val="24"/>
              </w:rPr>
            </w:pPr>
            <w:r w:rsidRPr="00B03E01">
              <w:rPr>
                <w:rFonts w:ascii="Times New Roman" w:hAnsi="Times New Roman"/>
                <w:color w:val="000000" w:themeColor="text1"/>
                <w:sz w:val="24"/>
                <w:szCs w:val="24"/>
              </w:rPr>
              <w:t xml:space="preserve">Середній </w:t>
            </w:r>
          </w:p>
        </w:tc>
        <w:tc>
          <w:tcPr>
            <w:tcW w:w="1771" w:type="dxa"/>
            <w:vAlign w:val="center"/>
          </w:tcPr>
          <w:p w14:paraId="05573F1E" w14:textId="1A189EA8"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7+4+0</w:t>
            </w:r>
          </w:p>
        </w:tc>
        <w:tc>
          <w:tcPr>
            <w:tcW w:w="2835" w:type="dxa"/>
            <w:vAlign w:val="bottom"/>
          </w:tcPr>
          <w:p w14:paraId="7F1D25DB" w14:textId="7633B962"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15,9</w:t>
            </w:r>
          </w:p>
        </w:tc>
      </w:tr>
      <w:tr w:rsidR="00587A1E" w:rsidRPr="00B03E01" w14:paraId="17C02079" w14:textId="77777777" w:rsidTr="00A77F8E">
        <w:tc>
          <w:tcPr>
            <w:tcW w:w="534" w:type="dxa"/>
            <w:vAlign w:val="center"/>
          </w:tcPr>
          <w:p w14:paraId="33953532" w14:textId="77777777"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3</w:t>
            </w:r>
          </w:p>
        </w:tc>
        <w:tc>
          <w:tcPr>
            <w:tcW w:w="3648" w:type="dxa"/>
            <w:vAlign w:val="center"/>
          </w:tcPr>
          <w:p w14:paraId="7E269315" w14:textId="2EC3B425" w:rsidR="00587A1E" w:rsidRPr="004E1DA2" w:rsidRDefault="004E1DA2" w:rsidP="006067CC">
            <w:pPr>
              <w:tabs>
                <w:tab w:val="left" w:pos="5616"/>
              </w:tabs>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П</w:t>
            </w:r>
            <w:proofErr w:type="spellStart"/>
            <w:r w:rsidR="00587A1E" w:rsidRPr="00B03E01">
              <w:rPr>
                <w:rFonts w:ascii="Times New Roman" w:hAnsi="Times New Roman"/>
                <w:color w:val="000000" w:themeColor="text1"/>
                <w:sz w:val="24"/>
                <w:szCs w:val="24"/>
              </w:rPr>
              <w:t>очатковий</w:t>
            </w:r>
            <w:proofErr w:type="spellEnd"/>
          </w:p>
        </w:tc>
        <w:tc>
          <w:tcPr>
            <w:tcW w:w="1771" w:type="dxa"/>
            <w:vAlign w:val="center"/>
          </w:tcPr>
          <w:p w14:paraId="28E57741" w14:textId="03A54E3A"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1+2+0</w:t>
            </w:r>
          </w:p>
        </w:tc>
        <w:tc>
          <w:tcPr>
            <w:tcW w:w="2835" w:type="dxa"/>
            <w:vAlign w:val="bottom"/>
          </w:tcPr>
          <w:p w14:paraId="061CBE60" w14:textId="7F0C117B" w:rsidR="00587A1E" w:rsidRPr="00B03E01" w:rsidRDefault="00587A1E"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4,4</w:t>
            </w:r>
          </w:p>
        </w:tc>
      </w:tr>
      <w:tr w:rsidR="008D4864" w:rsidRPr="00B03E01" w14:paraId="1C2F8C0D" w14:textId="77777777" w:rsidTr="00A77F8E">
        <w:tc>
          <w:tcPr>
            <w:tcW w:w="534" w:type="dxa"/>
            <w:vAlign w:val="center"/>
          </w:tcPr>
          <w:p w14:paraId="40AA9341" w14:textId="77777777" w:rsidR="008D4864" w:rsidRPr="00B03E01" w:rsidRDefault="008D4864" w:rsidP="00A77F8E">
            <w:pPr>
              <w:tabs>
                <w:tab w:val="left" w:pos="5616"/>
              </w:tabs>
              <w:jc w:val="center"/>
              <w:rPr>
                <w:rFonts w:ascii="Times New Roman" w:hAnsi="Times New Roman"/>
                <w:color w:val="000000" w:themeColor="text1"/>
                <w:sz w:val="24"/>
                <w:szCs w:val="24"/>
              </w:rPr>
            </w:pPr>
          </w:p>
        </w:tc>
        <w:tc>
          <w:tcPr>
            <w:tcW w:w="3648" w:type="dxa"/>
            <w:vAlign w:val="center"/>
          </w:tcPr>
          <w:p w14:paraId="6AE00186" w14:textId="77777777" w:rsidR="008D4864" w:rsidRPr="00B03E01" w:rsidRDefault="008D4864" w:rsidP="00A77F8E">
            <w:pPr>
              <w:tabs>
                <w:tab w:val="left" w:pos="5616"/>
              </w:tabs>
              <w:jc w:val="center"/>
              <w:rPr>
                <w:rFonts w:ascii="Times New Roman" w:hAnsi="Times New Roman"/>
                <w:color w:val="000000" w:themeColor="text1"/>
                <w:sz w:val="24"/>
                <w:szCs w:val="24"/>
              </w:rPr>
            </w:pPr>
          </w:p>
        </w:tc>
        <w:tc>
          <w:tcPr>
            <w:tcW w:w="1771" w:type="dxa"/>
            <w:vAlign w:val="center"/>
          </w:tcPr>
          <w:p w14:paraId="2EA75483" w14:textId="24E2BF64" w:rsidR="008D4864" w:rsidRPr="004E1DA2" w:rsidRDefault="008D4864" w:rsidP="00A77F8E">
            <w:pPr>
              <w:tabs>
                <w:tab w:val="left" w:pos="5616"/>
              </w:tabs>
              <w:jc w:val="center"/>
              <w:rPr>
                <w:rFonts w:ascii="Times New Roman" w:hAnsi="Times New Roman"/>
                <w:color w:val="000000" w:themeColor="text1"/>
                <w:sz w:val="24"/>
                <w:szCs w:val="24"/>
                <w:lang w:val="ru-RU"/>
              </w:rPr>
            </w:pPr>
          </w:p>
        </w:tc>
        <w:tc>
          <w:tcPr>
            <w:tcW w:w="2835" w:type="dxa"/>
            <w:vAlign w:val="center"/>
          </w:tcPr>
          <w:p w14:paraId="6461EF8B" w14:textId="77777777" w:rsidR="008D4864" w:rsidRPr="00B03E01" w:rsidRDefault="008D4864" w:rsidP="00A77F8E">
            <w:pPr>
              <w:tabs>
                <w:tab w:val="left" w:pos="5616"/>
              </w:tabs>
              <w:jc w:val="center"/>
              <w:rPr>
                <w:rFonts w:ascii="Times New Roman" w:hAnsi="Times New Roman"/>
                <w:color w:val="000000" w:themeColor="text1"/>
                <w:sz w:val="24"/>
                <w:szCs w:val="24"/>
              </w:rPr>
            </w:pPr>
            <w:r w:rsidRPr="00B03E01">
              <w:rPr>
                <w:rFonts w:ascii="Times New Roman" w:hAnsi="Times New Roman"/>
                <w:color w:val="000000" w:themeColor="text1"/>
                <w:sz w:val="24"/>
                <w:szCs w:val="24"/>
              </w:rPr>
              <w:t>100,0</w:t>
            </w:r>
          </w:p>
        </w:tc>
      </w:tr>
    </w:tbl>
    <w:p w14:paraId="671C9F6B" w14:textId="77777777" w:rsidR="008D4864" w:rsidRPr="00B03E01" w:rsidRDefault="008D4864" w:rsidP="008D4864">
      <w:pPr>
        <w:tabs>
          <w:tab w:val="left" w:pos="5616"/>
        </w:tabs>
        <w:spacing w:after="0" w:line="360" w:lineRule="auto"/>
        <w:ind w:firstLine="709"/>
        <w:jc w:val="both"/>
        <w:rPr>
          <w:rFonts w:ascii="Times New Roman" w:hAnsi="Times New Roman"/>
          <w:bCs/>
          <w:sz w:val="28"/>
          <w:szCs w:val="28"/>
        </w:rPr>
      </w:pPr>
    </w:p>
    <w:p w14:paraId="03D89CE1" w14:textId="500501F7" w:rsidR="00A70A14" w:rsidRDefault="00A70A14" w:rsidP="00A70A14">
      <w:pPr>
        <w:tabs>
          <w:tab w:val="left" w:pos="5616"/>
        </w:tabs>
        <w:spacing w:after="0" w:line="360" w:lineRule="auto"/>
        <w:ind w:firstLine="709"/>
        <w:jc w:val="both"/>
        <w:rPr>
          <w:rFonts w:ascii="Times New Roman" w:hAnsi="Times New Roman"/>
          <w:bCs/>
          <w:sz w:val="28"/>
          <w:szCs w:val="28"/>
        </w:rPr>
      </w:pPr>
      <w:r w:rsidRPr="00B03E01">
        <w:rPr>
          <w:rFonts w:ascii="Times New Roman" w:hAnsi="Times New Roman"/>
          <w:bCs/>
          <w:sz w:val="28"/>
          <w:szCs w:val="28"/>
        </w:rPr>
        <w:t xml:space="preserve">Динаміка формування </w:t>
      </w:r>
      <w:r w:rsidR="008E36A4" w:rsidRPr="00B03E01">
        <w:rPr>
          <w:rFonts w:ascii="Times New Roman" w:hAnsi="Times New Roman"/>
          <w:bCs/>
          <w:sz w:val="28"/>
          <w:szCs w:val="28"/>
        </w:rPr>
        <w:t xml:space="preserve">готовності вчителя початкової школи до застосування ігрових технологій навчання на </w:t>
      </w:r>
      <w:proofErr w:type="spellStart"/>
      <w:r w:rsidR="008E36A4" w:rsidRPr="00B03E01">
        <w:rPr>
          <w:rFonts w:ascii="Times New Roman" w:hAnsi="Times New Roman"/>
          <w:bCs/>
          <w:sz w:val="28"/>
          <w:szCs w:val="28"/>
        </w:rPr>
        <w:t>уроках</w:t>
      </w:r>
      <w:proofErr w:type="spellEnd"/>
      <w:r w:rsidR="008E36A4" w:rsidRPr="00B03E01">
        <w:rPr>
          <w:rFonts w:ascii="Times New Roman" w:hAnsi="Times New Roman"/>
          <w:bCs/>
          <w:sz w:val="28"/>
          <w:szCs w:val="28"/>
        </w:rPr>
        <w:t xml:space="preserve"> математики до (</w:t>
      </w:r>
      <w:proofErr w:type="spellStart"/>
      <w:r w:rsidR="008E36A4" w:rsidRPr="00B03E01">
        <w:rPr>
          <w:rFonts w:ascii="Times New Roman" w:hAnsi="Times New Roman"/>
          <w:bCs/>
          <w:sz w:val="28"/>
          <w:szCs w:val="28"/>
        </w:rPr>
        <w:t>констатувальний</w:t>
      </w:r>
      <w:proofErr w:type="spellEnd"/>
      <w:r w:rsidR="008E36A4" w:rsidRPr="00B03E01">
        <w:rPr>
          <w:rFonts w:ascii="Times New Roman" w:hAnsi="Times New Roman"/>
          <w:bCs/>
          <w:sz w:val="28"/>
          <w:szCs w:val="28"/>
        </w:rPr>
        <w:t xml:space="preserve"> етап експерименту) та після (контрольний етап експерименту) розробки веб-сайту приведена на рис. 4.7.</w:t>
      </w:r>
    </w:p>
    <w:p w14:paraId="714AD78B" w14:textId="77777777" w:rsidR="007F3F75" w:rsidRDefault="00E461E8" w:rsidP="007F3F75">
      <w:pPr>
        <w:tabs>
          <w:tab w:val="left" w:pos="5616"/>
        </w:tabs>
        <w:spacing w:after="0" w:line="360" w:lineRule="auto"/>
        <w:ind w:firstLine="709"/>
        <w:jc w:val="center"/>
        <w:rPr>
          <w:rFonts w:ascii="Times New Roman" w:hAnsi="Times New Roman"/>
          <w:bCs/>
          <w:sz w:val="28"/>
          <w:szCs w:val="28"/>
          <w:lang w:val="ru-RU"/>
        </w:rPr>
      </w:pPr>
      <w:r w:rsidRPr="00B03E01">
        <w:rPr>
          <w:noProof/>
          <w:lang w:eastAsia="uk-UA"/>
        </w:rPr>
        <w:drawing>
          <wp:inline distT="0" distB="0" distL="0" distR="0" wp14:anchorId="70DD2D8D" wp14:editId="107730CD">
            <wp:extent cx="3960000" cy="2808000"/>
            <wp:effectExtent l="0" t="0" r="2540" b="11430"/>
            <wp:docPr id="2036800397" name="Диаграмма 2036800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35A5E1" w14:textId="4544890F" w:rsidR="008E36A4" w:rsidRPr="007F3F75" w:rsidRDefault="008E36A4" w:rsidP="007F3F75">
      <w:pPr>
        <w:tabs>
          <w:tab w:val="left" w:pos="5616"/>
        </w:tabs>
        <w:spacing w:after="0" w:line="360" w:lineRule="auto"/>
        <w:ind w:firstLine="709"/>
        <w:jc w:val="center"/>
        <w:rPr>
          <w:rFonts w:ascii="Times New Roman" w:hAnsi="Times New Roman"/>
          <w:bCs/>
          <w:sz w:val="28"/>
          <w:szCs w:val="28"/>
        </w:rPr>
      </w:pPr>
      <w:r w:rsidRPr="00B03E01">
        <w:rPr>
          <w:rFonts w:ascii="Times New Roman" w:hAnsi="Times New Roman"/>
          <w:b/>
          <w:bCs/>
          <w:sz w:val="28"/>
          <w:szCs w:val="28"/>
        </w:rPr>
        <w:t xml:space="preserve">Рис. 4.7. Динаміка формування готовності вчителя початкової школи до застосування ігрових технологій навчання на </w:t>
      </w:r>
      <w:proofErr w:type="spellStart"/>
      <w:r w:rsidRPr="00B03E01">
        <w:rPr>
          <w:rFonts w:ascii="Times New Roman" w:hAnsi="Times New Roman"/>
          <w:b/>
          <w:bCs/>
          <w:sz w:val="28"/>
          <w:szCs w:val="28"/>
        </w:rPr>
        <w:t>уроках</w:t>
      </w:r>
      <w:proofErr w:type="spellEnd"/>
      <w:r w:rsidRPr="00B03E01">
        <w:rPr>
          <w:rFonts w:ascii="Times New Roman" w:hAnsi="Times New Roman"/>
          <w:b/>
          <w:bCs/>
          <w:sz w:val="28"/>
          <w:szCs w:val="28"/>
        </w:rPr>
        <w:t xml:space="preserve"> математики до та після розробки веб-сайту</w:t>
      </w:r>
    </w:p>
    <w:p w14:paraId="16B94F79" w14:textId="77777777" w:rsidR="00BF6DE5" w:rsidRDefault="00BF6DE5" w:rsidP="000C1028">
      <w:pPr>
        <w:tabs>
          <w:tab w:val="left" w:pos="5616"/>
        </w:tabs>
        <w:spacing w:after="0" w:line="360" w:lineRule="auto"/>
        <w:ind w:firstLine="709"/>
        <w:jc w:val="both"/>
        <w:rPr>
          <w:rFonts w:ascii="Times New Roman" w:hAnsi="Times New Roman"/>
          <w:bCs/>
          <w:sz w:val="28"/>
          <w:szCs w:val="28"/>
        </w:rPr>
      </w:pPr>
    </w:p>
    <w:p w14:paraId="57F8FE39" w14:textId="53A38B0C" w:rsidR="000C1028" w:rsidRDefault="000C1028" w:rsidP="000C1028">
      <w:pPr>
        <w:tabs>
          <w:tab w:val="left" w:pos="5616"/>
        </w:tabs>
        <w:spacing w:after="0" w:line="360" w:lineRule="auto"/>
        <w:ind w:firstLine="709"/>
        <w:jc w:val="both"/>
        <w:rPr>
          <w:rFonts w:ascii="Times New Roman" w:hAnsi="Times New Roman"/>
          <w:bCs/>
          <w:sz w:val="28"/>
          <w:szCs w:val="28"/>
        </w:rPr>
      </w:pPr>
      <w:r w:rsidRPr="00B03E01">
        <w:rPr>
          <w:rFonts w:ascii="Times New Roman" w:hAnsi="Times New Roman"/>
          <w:bCs/>
          <w:sz w:val="28"/>
          <w:szCs w:val="28"/>
        </w:rPr>
        <w:lastRenderedPageBreak/>
        <w:t xml:space="preserve">Отже, отримані результати опитування по вихідному моніторингу доводять ефективність розроблених рекомендацій та наголошують на необхідності розробки пропонованого веб-сайту. </w:t>
      </w:r>
    </w:p>
    <w:p w14:paraId="38F4A71D" w14:textId="53935DF1" w:rsidR="00BF6DE5" w:rsidRPr="00B03E01" w:rsidRDefault="00BF6DE5" w:rsidP="000C1028">
      <w:pPr>
        <w:tabs>
          <w:tab w:val="left" w:pos="5616"/>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Таким чином, проведення експерименту передбачало реалізацію 4 етапів: </w:t>
      </w:r>
      <w:r w:rsidRPr="00BF6DE5">
        <w:rPr>
          <w:rFonts w:ascii="Times New Roman" w:hAnsi="Times New Roman"/>
          <w:bCs/>
          <w:sz w:val="28"/>
          <w:szCs w:val="28"/>
        </w:rPr>
        <w:t xml:space="preserve">етап І – організаційний (мета: опрацювання літературних джерел із предметної області; виокремлення критеріїв та рівнів готовності вчителя початкової школи до застосування ігрових технологій); етап ІІ – </w:t>
      </w:r>
      <w:proofErr w:type="spellStart"/>
      <w:r w:rsidRPr="00BF6DE5">
        <w:rPr>
          <w:rFonts w:ascii="Times New Roman" w:hAnsi="Times New Roman"/>
          <w:bCs/>
          <w:sz w:val="28"/>
          <w:szCs w:val="28"/>
        </w:rPr>
        <w:t>констатувальний</w:t>
      </w:r>
      <w:proofErr w:type="spellEnd"/>
      <w:r w:rsidRPr="00BF6DE5">
        <w:rPr>
          <w:rFonts w:ascii="Times New Roman" w:hAnsi="Times New Roman"/>
          <w:bCs/>
          <w:sz w:val="28"/>
          <w:szCs w:val="28"/>
        </w:rPr>
        <w:t xml:space="preserve"> (мета: визначення готовності </w:t>
      </w:r>
      <w:r w:rsidR="00CD2BB1" w:rsidRPr="00CD2BB1">
        <w:rPr>
          <w:rFonts w:ascii="Times New Roman" w:hAnsi="Times New Roman"/>
          <w:bCs/>
          <w:sz w:val="28"/>
          <w:szCs w:val="28"/>
        </w:rPr>
        <w:t>вчителя</w:t>
      </w:r>
      <w:r w:rsidRPr="00BF6DE5">
        <w:rPr>
          <w:rFonts w:ascii="Times New Roman" w:hAnsi="Times New Roman"/>
          <w:bCs/>
          <w:sz w:val="28"/>
          <w:szCs w:val="28"/>
        </w:rPr>
        <w:t xml:space="preserve"> до застосування ігрових технологій навчання на </w:t>
      </w:r>
      <w:proofErr w:type="spellStart"/>
      <w:r w:rsidRPr="00BF6DE5">
        <w:rPr>
          <w:rFonts w:ascii="Times New Roman" w:hAnsi="Times New Roman"/>
          <w:bCs/>
          <w:sz w:val="28"/>
          <w:szCs w:val="28"/>
        </w:rPr>
        <w:t>уроках</w:t>
      </w:r>
      <w:proofErr w:type="spellEnd"/>
      <w:r w:rsidRPr="00BF6DE5">
        <w:rPr>
          <w:rFonts w:ascii="Times New Roman" w:hAnsi="Times New Roman"/>
          <w:bCs/>
          <w:sz w:val="28"/>
          <w:szCs w:val="28"/>
        </w:rPr>
        <w:t xml:space="preserve"> математики (вхідний моніторинг)); етап ІІІ – формувальний (мета: </w:t>
      </w:r>
      <w:proofErr w:type="spellStart"/>
      <w:r w:rsidRPr="00BF6DE5">
        <w:rPr>
          <w:rFonts w:ascii="Times New Roman" w:hAnsi="Times New Roman"/>
          <w:bCs/>
          <w:sz w:val="28"/>
          <w:szCs w:val="28"/>
        </w:rPr>
        <w:t>презентування</w:t>
      </w:r>
      <w:proofErr w:type="spellEnd"/>
      <w:r w:rsidRPr="00BF6DE5">
        <w:rPr>
          <w:rFonts w:ascii="Times New Roman" w:hAnsi="Times New Roman"/>
          <w:bCs/>
          <w:sz w:val="28"/>
          <w:szCs w:val="28"/>
        </w:rPr>
        <w:t xml:space="preserve"> </w:t>
      </w:r>
      <w:r w:rsidR="00CD2BB1" w:rsidRPr="00CD2BB1">
        <w:rPr>
          <w:rFonts w:ascii="Times New Roman" w:hAnsi="Times New Roman"/>
          <w:bCs/>
          <w:sz w:val="28"/>
          <w:szCs w:val="28"/>
        </w:rPr>
        <w:t>вчителям</w:t>
      </w:r>
      <w:r w:rsidRPr="00BF6DE5">
        <w:rPr>
          <w:rFonts w:ascii="Times New Roman" w:hAnsi="Times New Roman"/>
          <w:bCs/>
          <w:sz w:val="28"/>
          <w:szCs w:val="28"/>
        </w:rPr>
        <w:t xml:space="preserve"> можливостей сайту); етап IV – контрольний (мета: визначення готовності </w:t>
      </w:r>
      <w:r w:rsidR="00CD2BB1" w:rsidRPr="00CD2BB1">
        <w:rPr>
          <w:rFonts w:ascii="Times New Roman" w:hAnsi="Times New Roman"/>
          <w:bCs/>
          <w:sz w:val="28"/>
          <w:szCs w:val="28"/>
        </w:rPr>
        <w:t>вчителів</w:t>
      </w:r>
      <w:r w:rsidRPr="00BF6DE5">
        <w:rPr>
          <w:rFonts w:ascii="Times New Roman" w:hAnsi="Times New Roman"/>
          <w:bCs/>
          <w:sz w:val="28"/>
          <w:szCs w:val="28"/>
        </w:rPr>
        <w:t xml:space="preserve"> до застосування ігрових технологій навчання на </w:t>
      </w:r>
      <w:proofErr w:type="spellStart"/>
      <w:r w:rsidRPr="00BF6DE5">
        <w:rPr>
          <w:rFonts w:ascii="Times New Roman" w:hAnsi="Times New Roman"/>
          <w:bCs/>
          <w:sz w:val="28"/>
          <w:szCs w:val="28"/>
        </w:rPr>
        <w:t>уроках</w:t>
      </w:r>
      <w:proofErr w:type="spellEnd"/>
      <w:r w:rsidRPr="00BF6DE5">
        <w:rPr>
          <w:rFonts w:ascii="Times New Roman" w:hAnsi="Times New Roman"/>
          <w:bCs/>
          <w:sz w:val="28"/>
          <w:szCs w:val="28"/>
        </w:rPr>
        <w:t xml:space="preserve"> математики після впровадження організаційно-методичних рекомендацій (вихідний моніторинг)). </w:t>
      </w:r>
      <w:r>
        <w:rPr>
          <w:rFonts w:ascii="Times New Roman" w:hAnsi="Times New Roman"/>
          <w:bCs/>
          <w:sz w:val="28"/>
          <w:szCs w:val="28"/>
        </w:rPr>
        <w:t>Опитування на контрольному етапі довело ефективність розроблених о</w:t>
      </w:r>
      <w:r w:rsidRPr="00BF6DE5">
        <w:rPr>
          <w:rFonts w:ascii="Times New Roman" w:hAnsi="Times New Roman"/>
          <w:bCs/>
          <w:sz w:val="28"/>
          <w:szCs w:val="28"/>
        </w:rPr>
        <w:t>рганізаційно-методичн</w:t>
      </w:r>
      <w:r>
        <w:rPr>
          <w:rFonts w:ascii="Times New Roman" w:hAnsi="Times New Roman"/>
          <w:bCs/>
          <w:sz w:val="28"/>
          <w:szCs w:val="28"/>
        </w:rPr>
        <w:t>их</w:t>
      </w:r>
      <w:r w:rsidRPr="00BF6DE5">
        <w:rPr>
          <w:rFonts w:ascii="Times New Roman" w:hAnsi="Times New Roman"/>
          <w:bCs/>
          <w:sz w:val="28"/>
          <w:szCs w:val="28"/>
        </w:rPr>
        <w:t xml:space="preserve"> рекомендаці</w:t>
      </w:r>
      <w:r>
        <w:rPr>
          <w:rFonts w:ascii="Times New Roman" w:hAnsi="Times New Roman"/>
          <w:bCs/>
          <w:sz w:val="28"/>
          <w:szCs w:val="28"/>
        </w:rPr>
        <w:t>й</w:t>
      </w:r>
      <w:r w:rsidRPr="00BF6DE5">
        <w:rPr>
          <w:rFonts w:ascii="Times New Roman" w:hAnsi="Times New Roman"/>
          <w:bCs/>
          <w:sz w:val="28"/>
          <w:szCs w:val="28"/>
        </w:rPr>
        <w:t xml:space="preserve"> щодо застосування ігрових технологій навчання на </w:t>
      </w:r>
      <w:proofErr w:type="spellStart"/>
      <w:r w:rsidRPr="00BF6DE5">
        <w:rPr>
          <w:rFonts w:ascii="Times New Roman" w:hAnsi="Times New Roman"/>
          <w:bCs/>
          <w:sz w:val="28"/>
          <w:szCs w:val="28"/>
        </w:rPr>
        <w:t>уроках</w:t>
      </w:r>
      <w:proofErr w:type="spellEnd"/>
      <w:r w:rsidRPr="00BF6DE5">
        <w:rPr>
          <w:rFonts w:ascii="Times New Roman" w:hAnsi="Times New Roman"/>
          <w:bCs/>
          <w:sz w:val="28"/>
          <w:szCs w:val="28"/>
        </w:rPr>
        <w:t xml:space="preserve"> математики в початковій школі</w:t>
      </w:r>
      <w:r>
        <w:rPr>
          <w:rFonts w:ascii="Times New Roman" w:hAnsi="Times New Roman"/>
          <w:bCs/>
          <w:sz w:val="28"/>
          <w:szCs w:val="28"/>
        </w:rPr>
        <w:t xml:space="preserve">: підвищилась мотивація </w:t>
      </w:r>
      <w:r w:rsidR="00CD2BB1" w:rsidRPr="00CD2BB1">
        <w:rPr>
          <w:rFonts w:ascii="Times New Roman" w:hAnsi="Times New Roman"/>
          <w:bCs/>
          <w:sz w:val="28"/>
          <w:szCs w:val="28"/>
        </w:rPr>
        <w:t>вчителів</w:t>
      </w:r>
      <w:r>
        <w:rPr>
          <w:rFonts w:ascii="Times New Roman" w:hAnsi="Times New Roman"/>
          <w:bCs/>
          <w:sz w:val="28"/>
          <w:szCs w:val="28"/>
        </w:rPr>
        <w:t xml:space="preserve"> до застосування технологій, підвищився рівень задоволеності учнів від навчання математики, збільшився загальний рівень знань </w:t>
      </w:r>
      <w:r w:rsidR="00CD2BB1" w:rsidRPr="00CD2BB1">
        <w:rPr>
          <w:rFonts w:ascii="Times New Roman" w:hAnsi="Times New Roman"/>
          <w:bCs/>
          <w:sz w:val="28"/>
          <w:szCs w:val="28"/>
        </w:rPr>
        <w:t>вчителів</w:t>
      </w:r>
      <w:r>
        <w:rPr>
          <w:rFonts w:ascii="Times New Roman" w:hAnsi="Times New Roman"/>
          <w:bCs/>
          <w:sz w:val="28"/>
          <w:szCs w:val="28"/>
        </w:rPr>
        <w:t xml:space="preserve"> щодо можливостей використання ігрових технологій в педагогічній діяльності та </w:t>
      </w:r>
      <w:r w:rsidR="0010009B">
        <w:rPr>
          <w:rFonts w:ascii="Times New Roman" w:hAnsi="Times New Roman"/>
          <w:bCs/>
          <w:sz w:val="28"/>
          <w:szCs w:val="28"/>
        </w:rPr>
        <w:t xml:space="preserve">полегшився процес інтегрування розробок в навчальну програму. Доцільно рекомендувати впровадження розробок в освітній процес початкової школи. </w:t>
      </w:r>
    </w:p>
    <w:p w14:paraId="53B10A0F" w14:textId="77777777" w:rsidR="00BF6DE5" w:rsidRDefault="00BF6DE5">
      <w:pPr>
        <w:rPr>
          <w:rFonts w:ascii="Times New Roman" w:eastAsiaTheme="majorEastAsia" w:hAnsi="Times New Roman" w:cs="Times New Roman"/>
          <w:b/>
          <w:bCs/>
          <w:sz w:val="28"/>
          <w:szCs w:val="28"/>
        </w:rPr>
      </w:pPr>
      <w:bookmarkStart w:id="14" w:name="_Toc182060028"/>
      <w:r>
        <w:rPr>
          <w:rFonts w:ascii="Times New Roman" w:hAnsi="Times New Roman" w:cs="Times New Roman"/>
          <w:b/>
          <w:bCs/>
          <w:sz w:val="28"/>
          <w:szCs w:val="28"/>
        </w:rPr>
        <w:br w:type="page"/>
      </w:r>
    </w:p>
    <w:p w14:paraId="4ECD461F" w14:textId="70ADB977" w:rsidR="00620844" w:rsidRDefault="00620844" w:rsidP="00620844">
      <w:pPr>
        <w:pStyle w:val="2"/>
        <w:spacing w:before="0" w:line="360" w:lineRule="auto"/>
        <w:ind w:firstLine="709"/>
        <w:jc w:val="center"/>
        <w:rPr>
          <w:rFonts w:ascii="Times New Roman" w:hAnsi="Times New Roman" w:cs="Times New Roman"/>
          <w:b/>
          <w:bCs/>
          <w:color w:val="auto"/>
          <w:sz w:val="28"/>
          <w:szCs w:val="28"/>
        </w:rPr>
      </w:pPr>
      <w:r w:rsidRPr="00B03E01">
        <w:rPr>
          <w:rFonts w:ascii="Times New Roman" w:hAnsi="Times New Roman" w:cs="Times New Roman"/>
          <w:b/>
          <w:bCs/>
          <w:color w:val="auto"/>
          <w:sz w:val="28"/>
          <w:szCs w:val="28"/>
        </w:rPr>
        <w:lastRenderedPageBreak/>
        <w:t>ВИСНОВКИ</w:t>
      </w:r>
      <w:bookmarkEnd w:id="14"/>
    </w:p>
    <w:p w14:paraId="076B7927" w14:textId="77777777" w:rsidR="00143028" w:rsidRDefault="00143028" w:rsidP="00143028">
      <w:pPr>
        <w:spacing w:after="0" w:line="360" w:lineRule="auto"/>
        <w:ind w:firstLine="708"/>
        <w:jc w:val="both"/>
        <w:rPr>
          <w:rFonts w:ascii="Times New Roman" w:hAnsi="Times New Roman" w:cs="Times New Roman"/>
          <w:sz w:val="28"/>
          <w:szCs w:val="28"/>
        </w:rPr>
      </w:pPr>
      <w:r w:rsidRPr="00BF6DE5">
        <w:rPr>
          <w:rFonts w:ascii="Times New Roman" w:hAnsi="Times New Roman" w:cs="Times New Roman"/>
          <w:sz w:val="28"/>
          <w:szCs w:val="28"/>
        </w:rPr>
        <w:t xml:space="preserve">На основі дослідження, приведеного в магістерському проекті, </w:t>
      </w:r>
      <w:r w:rsidRPr="007A61B6">
        <w:rPr>
          <w:rFonts w:ascii="Times New Roman" w:hAnsi="Times New Roman" w:cs="Times New Roman"/>
          <w:sz w:val="28"/>
          <w:szCs w:val="28"/>
        </w:rPr>
        <w:t xml:space="preserve">та відповідно поставлених завдань </w:t>
      </w:r>
      <w:r w:rsidRPr="00BF6DE5">
        <w:rPr>
          <w:rFonts w:ascii="Times New Roman" w:hAnsi="Times New Roman" w:cs="Times New Roman"/>
          <w:sz w:val="28"/>
          <w:szCs w:val="28"/>
        </w:rPr>
        <w:t xml:space="preserve">слід зробити наступні висновки. </w:t>
      </w:r>
    </w:p>
    <w:p w14:paraId="3BFBEA61" w14:textId="686CDD90" w:rsidR="00CC65D2" w:rsidRPr="00CC65D2" w:rsidRDefault="00CC65D2" w:rsidP="00CC65D2">
      <w:pPr>
        <w:autoSpaceDE w:val="0"/>
        <w:autoSpaceDN w:val="0"/>
        <w:adjustRightInd w:val="0"/>
        <w:spacing w:after="0" w:line="360" w:lineRule="auto"/>
        <w:ind w:firstLine="709"/>
        <w:jc w:val="both"/>
        <w:rPr>
          <w:rFonts w:ascii="Times New Roman" w:hAnsi="Times New Roman" w:cs="Times New Roman"/>
          <w:sz w:val="28"/>
          <w:szCs w:val="28"/>
          <w:lang w:val="ru-RU"/>
        </w:rPr>
      </w:pPr>
      <w:r w:rsidRPr="00B03E01">
        <w:rPr>
          <w:rFonts w:ascii="Times New Roman" w:hAnsi="Times New Roman" w:cs="Times New Roman"/>
          <w:sz w:val="28"/>
          <w:szCs w:val="28"/>
        </w:rPr>
        <w:t>1. Визначити та охарактеризувати основні дефініції дослідження.</w:t>
      </w:r>
    </w:p>
    <w:p w14:paraId="411389C9" w14:textId="2D449B05" w:rsidR="00143028" w:rsidRDefault="00143028" w:rsidP="0014302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межах першого завдання магістерської роботи були в</w:t>
      </w:r>
      <w:r w:rsidRPr="00B03E01">
        <w:rPr>
          <w:rFonts w:ascii="Times New Roman" w:hAnsi="Times New Roman" w:cs="Times New Roman"/>
          <w:sz w:val="28"/>
          <w:szCs w:val="28"/>
        </w:rPr>
        <w:t>изнач</w:t>
      </w:r>
      <w:r>
        <w:rPr>
          <w:rFonts w:ascii="Times New Roman" w:hAnsi="Times New Roman" w:cs="Times New Roman"/>
          <w:sz w:val="28"/>
          <w:szCs w:val="28"/>
        </w:rPr>
        <w:t>ені</w:t>
      </w:r>
      <w:r w:rsidRPr="00B03E01">
        <w:rPr>
          <w:rFonts w:ascii="Times New Roman" w:hAnsi="Times New Roman" w:cs="Times New Roman"/>
          <w:sz w:val="28"/>
          <w:szCs w:val="28"/>
        </w:rPr>
        <w:t xml:space="preserve"> та охарактериз</w:t>
      </w:r>
      <w:r>
        <w:rPr>
          <w:rFonts w:ascii="Times New Roman" w:hAnsi="Times New Roman" w:cs="Times New Roman"/>
          <w:sz w:val="28"/>
          <w:szCs w:val="28"/>
        </w:rPr>
        <w:t>овані</w:t>
      </w:r>
      <w:r w:rsidRPr="00B03E01">
        <w:rPr>
          <w:rFonts w:ascii="Times New Roman" w:hAnsi="Times New Roman" w:cs="Times New Roman"/>
          <w:sz w:val="28"/>
          <w:szCs w:val="28"/>
        </w:rPr>
        <w:t xml:space="preserve"> основні дефініції дослідження</w:t>
      </w:r>
      <w:r>
        <w:rPr>
          <w:rFonts w:ascii="Times New Roman" w:hAnsi="Times New Roman" w:cs="Times New Roman"/>
          <w:sz w:val="28"/>
          <w:szCs w:val="28"/>
        </w:rPr>
        <w:t>. Наголошується, що ігрові технології навчання – це</w:t>
      </w:r>
      <w:r w:rsidRPr="00B03E01">
        <w:rPr>
          <w:rFonts w:ascii="Times New Roman" w:hAnsi="Times New Roman" w:cs="Times New Roman"/>
          <w:sz w:val="28"/>
          <w:szCs w:val="28"/>
        </w:rPr>
        <w:t xml:space="preserve"> потужни</w:t>
      </w:r>
      <w:r>
        <w:rPr>
          <w:rFonts w:ascii="Times New Roman" w:hAnsi="Times New Roman" w:cs="Times New Roman"/>
          <w:sz w:val="28"/>
          <w:szCs w:val="28"/>
        </w:rPr>
        <w:t>й навчальний</w:t>
      </w:r>
      <w:r w:rsidRPr="00B03E01">
        <w:rPr>
          <w:rFonts w:ascii="Times New Roman" w:hAnsi="Times New Roman" w:cs="Times New Roman"/>
          <w:sz w:val="28"/>
          <w:szCs w:val="28"/>
        </w:rPr>
        <w:t xml:space="preserve"> інструмент, який може </w:t>
      </w:r>
      <w:r>
        <w:rPr>
          <w:rFonts w:ascii="Times New Roman" w:hAnsi="Times New Roman" w:cs="Times New Roman"/>
          <w:sz w:val="28"/>
          <w:szCs w:val="28"/>
        </w:rPr>
        <w:t xml:space="preserve">суттєво </w:t>
      </w:r>
      <w:r w:rsidRPr="00B03E01">
        <w:rPr>
          <w:rFonts w:ascii="Times New Roman" w:hAnsi="Times New Roman" w:cs="Times New Roman"/>
          <w:sz w:val="28"/>
          <w:szCs w:val="28"/>
        </w:rPr>
        <w:t xml:space="preserve">підвищити </w:t>
      </w:r>
      <w:r w:rsidRPr="00BF6DE5">
        <w:rPr>
          <w:rFonts w:ascii="Times New Roman" w:hAnsi="Times New Roman" w:cs="Times New Roman"/>
          <w:sz w:val="28"/>
          <w:szCs w:val="28"/>
        </w:rPr>
        <w:t xml:space="preserve">ефективність вивчення математики. </w:t>
      </w:r>
      <w:r w:rsidRPr="00B03E01">
        <w:rPr>
          <w:rFonts w:ascii="Times New Roman" w:hAnsi="Times New Roman" w:cs="Times New Roman"/>
          <w:sz w:val="28"/>
          <w:szCs w:val="28"/>
        </w:rPr>
        <w:t>Ігров</w:t>
      </w:r>
      <w:r>
        <w:rPr>
          <w:rFonts w:ascii="Times New Roman" w:hAnsi="Times New Roman" w:cs="Times New Roman"/>
          <w:sz w:val="28"/>
          <w:szCs w:val="28"/>
        </w:rPr>
        <w:t>им</w:t>
      </w:r>
      <w:r w:rsidRPr="00B03E01">
        <w:rPr>
          <w:rFonts w:ascii="Times New Roman" w:hAnsi="Times New Roman" w:cs="Times New Roman"/>
          <w:sz w:val="28"/>
          <w:szCs w:val="28"/>
        </w:rPr>
        <w:t xml:space="preserve"> навчання</w:t>
      </w:r>
      <w:r>
        <w:rPr>
          <w:rFonts w:ascii="Times New Roman" w:hAnsi="Times New Roman" w:cs="Times New Roman"/>
          <w:sz w:val="28"/>
          <w:szCs w:val="28"/>
        </w:rPr>
        <w:t>м</w:t>
      </w:r>
      <w:r w:rsidRPr="00B03E01">
        <w:rPr>
          <w:rFonts w:ascii="Times New Roman" w:hAnsi="Times New Roman" w:cs="Times New Roman"/>
          <w:sz w:val="28"/>
          <w:szCs w:val="28"/>
        </w:rPr>
        <w:t xml:space="preserve"> </w:t>
      </w:r>
      <w:r>
        <w:rPr>
          <w:rFonts w:ascii="Times New Roman" w:hAnsi="Times New Roman" w:cs="Times New Roman"/>
          <w:sz w:val="28"/>
          <w:szCs w:val="28"/>
        </w:rPr>
        <w:t>охоплені</w:t>
      </w:r>
      <w:r w:rsidRPr="00B03E01">
        <w:rPr>
          <w:rFonts w:ascii="Times New Roman" w:hAnsi="Times New Roman" w:cs="Times New Roman"/>
          <w:sz w:val="28"/>
          <w:szCs w:val="28"/>
        </w:rPr>
        <w:t xml:space="preserve"> активні методи залучення учнів до навчального процесу через</w:t>
      </w:r>
      <w:r>
        <w:rPr>
          <w:rFonts w:ascii="Times New Roman" w:hAnsi="Times New Roman" w:cs="Times New Roman"/>
          <w:sz w:val="28"/>
          <w:szCs w:val="28"/>
        </w:rPr>
        <w:t xml:space="preserve"> організовану</w:t>
      </w:r>
      <w:r w:rsidRPr="00B03E01">
        <w:rPr>
          <w:rFonts w:ascii="Times New Roman" w:hAnsi="Times New Roman" w:cs="Times New Roman"/>
          <w:sz w:val="28"/>
          <w:szCs w:val="28"/>
        </w:rPr>
        <w:t xml:space="preserve"> гру, що сприяє розвитку логічного мислення, творчих здібностей та </w:t>
      </w:r>
      <w:r>
        <w:rPr>
          <w:rFonts w:ascii="Times New Roman" w:hAnsi="Times New Roman" w:cs="Times New Roman"/>
          <w:sz w:val="28"/>
          <w:szCs w:val="28"/>
        </w:rPr>
        <w:t xml:space="preserve">підвищенню </w:t>
      </w:r>
      <w:r w:rsidRPr="00B03E01">
        <w:rPr>
          <w:rFonts w:ascii="Times New Roman" w:hAnsi="Times New Roman" w:cs="Times New Roman"/>
          <w:sz w:val="28"/>
          <w:szCs w:val="28"/>
        </w:rPr>
        <w:t>мотивації до навчання. Інтерактивн</w:t>
      </w:r>
      <w:r>
        <w:rPr>
          <w:rFonts w:ascii="Times New Roman" w:hAnsi="Times New Roman" w:cs="Times New Roman"/>
          <w:sz w:val="28"/>
          <w:szCs w:val="28"/>
        </w:rPr>
        <w:t>ими</w:t>
      </w:r>
      <w:r w:rsidRPr="00B03E01">
        <w:rPr>
          <w:rFonts w:ascii="Times New Roman" w:hAnsi="Times New Roman" w:cs="Times New Roman"/>
          <w:sz w:val="28"/>
          <w:szCs w:val="28"/>
        </w:rPr>
        <w:t xml:space="preserve"> метод</w:t>
      </w:r>
      <w:r>
        <w:rPr>
          <w:rFonts w:ascii="Times New Roman" w:hAnsi="Times New Roman" w:cs="Times New Roman"/>
          <w:sz w:val="28"/>
          <w:szCs w:val="28"/>
        </w:rPr>
        <w:t>ами</w:t>
      </w:r>
      <w:r w:rsidRPr="00B03E01">
        <w:rPr>
          <w:rFonts w:ascii="Times New Roman" w:hAnsi="Times New Roman" w:cs="Times New Roman"/>
          <w:sz w:val="28"/>
          <w:szCs w:val="28"/>
        </w:rPr>
        <w:t xml:space="preserve"> навчання </w:t>
      </w:r>
      <w:r>
        <w:rPr>
          <w:rFonts w:ascii="Times New Roman" w:hAnsi="Times New Roman" w:cs="Times New Roman"/>
          <w:sz w:val="28"/>
          <w:szCs w:val="28"/>
        </w:rPr>
        <w:t xml:space="preserve">акцентована особлива </w:t>
      </w:r>
      <w:r w:rsidRPr="00B03E01">
        <w:rPr>
          <w:rFonts w:ascii="Times New Roman" w:hAnsi="Times New Roman" w:cs="Times New Roman"/>
          <w:sz w:val="28"/>
          <w:szCs w:val="28"/>
        </w:rPr>
        <w:t>ува</w:t>
      </w:r>
      <w:r>
        <w:rPr>
          <w:rFonts w:ascii="Times New Roman" w:hAnsi="Times New Roman" w:cs="Times New Roman"/>
          <w:sz w:val="28"/>
          <w:szCs w:val="28"/>
        </w:rPr>
        <w:t>га</w:t>
      </w:r>
      <w:r w:rsidRPr="00B03E01">
        <w:rPr>
          <w:rFonts w:ascii="Times New Roman" w:hAnsi="Times New Roman" w:cs="Times New Roman"/>
          <w:sz w:val="28"/>
          <w:szCs w:val="28"/>
        </w:rPr>
        <w:t xml:space="preserve"> на активній участі учнів у навчальному процесі, що створює сприятливе середовище для засвоєння нових знань.</w:t>
      </w:r>
      <w:r>
        <w:rPr>
          <w:rFonts w:ascii="Times New Roman" w:hAnsi="Times New Roman" w:cs="Times New Roman"/>
          <w:sz w:val="28"/>
          <w:szCs w:val="28"/>
        </w:rPr>
        <w:t xml:space="preserve"> </w:t>
      </w:r>
    </w:p>
    <w:p w14:paraId="2599BBD6" w14:textId="77777777" w:rsidR="00143028" w:rsidRDefault="00143028" w:rsidP="0014302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Проведений а</w:t>
      </w:r>
      <w:r w:rsidRPr="00B03E01">
        <w:rPr>
          <w:rFonts w:ascii="Times New Roman" w:hAnsi="Times New Roman" w:cs="Times New Roman"/>
          <w:sz w:val="28"/>
          <w:szCs w:val="28"/>
        </w:rPr>
        <w:t xml:space="preserve">наліз науково-методичної літератури </w:t>
      </w:r>
      <w:r>
        <w:rPr>
          <w:rFonts w:ascii="Times New Roman" w:hAnsi="Times New Roman" w:cs="Times New Roman"/>
          <w:sz w:val="28"/>
          <w:szCs w:val="28"/>
        </w:rPr>
        <w:t>дав змогу впевнитись</w:t>
      </w:r>
      <w:r w:rsidRPr="00B03E01">
        <w:rPr>
          <w:rFonts w:ascii="Times New Roman" w:hAnsi="Times New Roman" w:cs="Times New Roman"/>
          <w:sz w:val="28"/>
          <w:szCs w:val="28"/>
        </w:rPr>
        <w:t>, що використання ігрових технологій у навчанні математи</w:t>
      </w:r>
      <w:r>
        <w:rPr>
          <w:rFonts w:ascii="Times New Roman" w:hAnsi="Times New Roman" w:cs="Times New Roman"/>
          <w:sz w:val="28"/>
          <w:szCs w:val="28"/>
        </w:rPr>
        <w:t>ці</w:t>
      </w:r>
      <w:r w:rsidRPr="00B03E01">
        <w:rPr>
          <w:rFonts w:ascii="Times New Roman" w:hAnsi="Times New Roman" w:cs="Times New Roman"/>
          <w:sz w:val="28"/>
          <w:szCs w:val="28"/>
        </w:rPr>
        <w:t xml:space="preserve"> має широке визнання та </w:t>
      </w:r>
      <w:r>
        <w:rPr>
          <w:rFonts w:ascii="Times New Roman" w:hAnsi="Times New Roman" w:cs="Times New Roman"/>
          <w:sz w:val="28"/>
          <w:szCs w:val="28"/>
        </w:rPr>
        <w:t xml:space="preserve">отримує </w:t>
      </w:r>
      <w:r w:rsidRPr="00B03E01">
        <w:rPr>
          <w:rFonts w:ascii="Times New Roman" w:hAnsi="Times New Roman" w:cs="Times New Roman"/>
          <w:sz w:val="28"/>
          <w:szCs w:val="28"/>
        </w:rPr>
        <w:t xml:space="preserve">підтримку серед </w:t>
      </w:r>
      <w:r>
        <w:rPr>
          <w:rFonts w:ascii="Times New Roman" w:hAnsi="Times New Roman" w:cs="Times New Roman"/>
          <w:sz w:val="28"/>
          <w:szCs w:val="28"/>
        </w:rPr>
        <w:t>педагогів</w:t>
      </w:r>
      <w:r w:rsidRPr="00B03E01">
        <w:rPr>
          <w:rFonts w:ascii="Times New Roman" w:hAnsi="Times New Roman" w:cs="Times New Roman"/>
          <w:sz w:val="28"/>
          <w:szCs w:val="28"/>
        </w:rPr>
        <w:t xml:space="preserve"> і дослідників. Науковці відзначають, що інтеграція ігрових технологій у навчальний процес дозволяє адаптувати матеріал до індивідуальних потреб учнів, полегшуючи </w:t>
      </w:r>
      <w:r>
        <w:rPr>
          <w:rFonts w:ascii="Times New Roman" w:hAnsi="Times New Roman" w:cs="Times New Roman"/>
          <w:sz w:val="28"/>
          <w:szCs w:val="28"/>
        </w:rPr>
        <w:t xml:space="preserve">при цьому сприйняття </w:t>
      </w:r>
      <w:r w:rsidRPr="00B03E01">
        <w:rPr>
          <w:rFonts w:ascii="Times New Roman" w:hAnsi="Times New Roman" w:cs="Times New Roman"/>
          <w:sz w:val="28"/>
          <w:szCs w:val="28"/>
        </w:rPr>
        <w:t>складн</w:t>
      </w:r>
      <w:r>
        <w:rPr>
          <w:rFonts w:ascii="Times New Roman" w:hAnsi="Times New Roman" w:cs="Times New Roman"/>
          <w:sz w:val="28"/>
          <w:szCs w:val="28"/>
        </w:rPr>
        <w:t>их</w:t>
      </w:r>
      <w:r w:rsidRPr="00B03E01">
        <w:rPr>
          <w:rFonts w:ascii="Times New Roman" w:hAnsi="Times New Roman" w:cs="Times New Roman"/>
          <w:sz w:val="28"/>
          <w:szCs w:val="28"/>
        </w:rPr>
        <w:t xml:space="preserve"> тем. Таким чином, ігрові технології навчання є перспективним напрямом у сучасній педагогіці, що потребує подальшого дослідження та впровадження з урахуванням усіх наявних викликів та можливостей.</w:t>
      </w:r>
    </w:p>
    <w:p w14:paraId="6C4DF97E" w14:textId="7A9F8FE9" w:rsidR="00CC65D2" w:rsidRPr="00CC65D2" w:rsidRDefault="00CC65D2" w:rsidP="00CC65D2">
      <w:pPr>
        <w:autoSpaceDE w:val="0"/>
        <w:autoSpaceDN w:val="0"/>
        <w:adjustRightInd w:val="0"/>
        <w:spacing w:after="0" w:line="360" w:lineRule="auto"/>
        <w:ind w:firstLine="709"/>
        <w:jc w:val="both"/>
        <w:rPr>
          <w:rFonts w:ascii="Times New Roman" w:hAnsi="Times New Roman" w:cs="Times New Roman"/>
          <w:sz w:val="28"/>
          <w:szCs w:val="28"/>
          <w:lang w:val="ru-RU"/>
        </w:rPr>
      </w:pPr>
      <w:r w:rsidRPr="00B03E01">
        <w:rPr>
          <w:rFonts w:ascii="Times New Roman" w:hAnsi="Times New Roman" w:cs="Times New Roman"/>
          <w:sz w:val="28"/>
          <w:szCs w:val="28"/>
        </w:rPr>
        <w:t xml:space="preserve">2. Проаналізувати концептуальні ідеї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 початковій школі в науковій літературі.</w:t>
      </w:r>
    </w:p>
    <w:p w14:paraId="15C7D617" w14:textId="057ECB68" w:rsidR="00143028" w:rsidRDefault="00143028" w:rsidP="0014302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роботі також представлений аналіз </w:t>
      </w:r>
      <w:r w:rsidRPr="007A61B6">
        <w:rPr>
          <w:rFonts w:ascii="Times New Roman" w:hAnsi="Times New Roman" w:cs="Times New Roman"/>
          <w:sz w:val="28"/>
          <w:szCs w:val="28"/>
        </w:rPr>
        <w:t xml:space="preserve">концептуальних ідей </w:t>
      </w:r>
      <w:r>
        <w:rPr>
          <w:rFonts w:ascii="Times New Roman" w:hAnsi="Times New Roman" w:cs="Times New Roman"/>
          <w:sz w:val="28"/>
          <w:szCs w:val="28"/>
        </w:rPr>
        <w:t xml:space="preserve">щодо </w:t>
      </w:r>
      <w:r w:rsidRPr="007A61B6">
        <w:rPr>
          <w:rFonts w:ascii="Times New Roman" w:hAnsi="Times New Roman" w:cs="Times New Roman"/>
          <w:sz w:val="28"/>
          <w:szCs w:val="28"/>
        </w:rPr>
        <w:t xml:space="preserve">застосування ігрових технологій навчання на </w:t>
      </w:r>
      <w:proofErr w:type="spellStart"/>
      <w:r w:rsidRPr="007A61B6">
        <w:rPr>
          <w:rFonts w:ascii="Times New Roman" w:hAnsi="Times New Roman" w:cs="Times New Roman"/>
          <w:sz w:val="28"/>
          <w:szCs w:val="28"/>
        </w:rPr>
        <w:t>уроках</w:t>
      </w:r>
      <w:proofErr w:type="spellEnd"/>
      <w:r w:rsidRPr="007A61B6">
        <w:rPr>
          <w:rFonts w:ascii="Times New Roman" w:hAnsi="Times New Roman" w:cs="Times New Roman"/>
          <w:sz w:val="28"/>
          <w:szCs w:val="28"/>
        </w:rPr>
        <w:t xml:space="preserve"> математики в початковій школі.</w:t>
      </w:r>
      <w:r w:rsidRPr="00BF6DE5">
        <w:rPr>
          <w:rFonts w:ascii="Times New Roman" w:hAnsi="Times New Roman" w:cs="Times New Roman"/>
          <w:sz w:val="28"/>
          <w:szCs w:val="28"/>
        </w:rPr>
        <w:t xml:space="preserve"> </w:t>
      </w:r>
      <w:r>
        <w:rPr>
          <w:rFonts w:ascii="Times New Roman" w:hAnsi="Times New Roman" w:cs="Times New Roman"/>
          <w:sz w:val="28"/>
          <w:szCs w:val="28"/>
        </w:rPr>
        <w:t xml:space="preserve">Ігрові технології – це </w:t>
      </w:r>
      <w:r w:rsidRPr="00B03E01">
        <w:rPr>
          <w:rFonts w:ascii="Times New Roman" w:hAnsi="Times New Roman" w:cs="Times New Roman"/>
          <w:sz w:val="28"/>
          <w:szCs w:val="28"/>
        </w:rPr>
        <w:t>ефективни</w:t>
      </w:r>
      <w:r>
        <w:rPr>
          <w:rFonts w:ascii="Times New Roman" w:hAnsi="Times New Roman" w:cs="Times New Roman"/>
          <w:sz w:val="28"/>
          <w:szCs w:val="28"/>
        </w:rPr>
        <w:t>й</w:t>
      </w:r>
      <w:r w:rsidRPr="00B03E01">
        <w:rPr>
          <w:rFonts w:ascii="Times New Roman" w:hAnsi="Times New Roman" w:cs="Times New Roman"/>
          <w:sz w:val="28"/>
          <w:szCs w:val="28"/>
        </w:rPr>
        <w:t xml:space="preserve"> за</w:t>
      </w:r>
      <w:r>
        <w:rPr>
          <w:rFonts w:ascii="Times New Roman" w:hAnsi="Times New Roman" w:cs="Times New Roman"/>
          <w:sz w:val="28"/>
          <w:szCs w:val="28"/>
        </w:rPr>
        <w:t>сіб</w:t>
      </w:r>
      <w:r w:rsidRPr="00B03E01">
        <w:rPr>
          <w:rFonts w:ascii="Times New Roman" w:hAnsi="Times New Roman" w:cs="Times New Roman"/>
          <w:sz w:val="28"/>
          <w:szCs w:val="28"/>
        </w:rPr>
        <w:t xml:space="preserve"> залучення учнів до навчання математики, оскільки вони сприяють підвищенню мотивації та активності учнів. Встановлено, що ігрові технології сприяють активізації розумового розвитку дітей, формуванню математичних умінь та навичок, а також розвитку </w:t>
      </w:r>
      <w:r w:rsidRPr="00B03E01">
        <w:rPr>
          <w:rFonts w:ascii="Times New Roman" w:hAnsi="Times New Roman" w:cs="Times New Roman"/>
          <w:sz w:val="28"/>
          <w:szCs w:val="28"/>
        </w:rPr>
        <w:lastRenderedPageBreak/>
        <w:t>їх соціальних</w:t>
      </w:r>
      <w:r>
        <w:rPr>
          <w:rFonts w:ascii="Times New Roman" w:hAnsi="Times New Roman" w:cs="Times New Roman"/>
          <w:sz w:val="28"/>
          <w:szCs w:val="28"/>
        </w:rPr>
        <w:t xml:space="preserve"> навичок, проте перед впровадженням таких навчальних інструментів в</w:t>
      </w:r>
      <w:r w:rsidRPr="00B03E01">
        <w:rPr>
          <w:rFonts w:ascii="Times New Roman" w:hAnsi="Times New Roman" w:cs="Times New Roman"/>
          <w:sz w:val="28"/>
          <w:szCs w:val="28"/>
        </w:rPr>
        <w:t xml:space="preserve">ажливо ретельно продумувати ігрові ситуації та враховувати індивідуальні особливості учнів </w:t>
      </w:r>
      <w:r>
        <w:rPr>
          <w:rFonts w:ascii="Times New Roman" w:hAnsi="Times New Roman" w:cs="Times New Roman"/>
          <w:sz w:val="28"/>
          <w:szCs w:val="28"/>
        </w:rPr>
        <w:t xml:space="preserve">із метою забезпечення високої </w:t>
      </w:r>
      <w:r w:rsidRPr="00B03E01">
        <w:rPr>
          <w:rFonts w:ascii="Times New Roman" w:hAnsi="Times New Roman" w:cs="Times New Roman"/>
          <w:sz w:val="28"/>
          <w:szCs w:val="28"/>
        </w:rPr>
        <w:t>ефективності</w:t>
      </w:r>
      <w:r>
        <w:rPr>
          <w:rFonts w:ascii="Times New Roman" w:hAnsi="Times New Roman" w:cs="Times New Roman"/>
          <w:sz w:val="28"/>
          <w:szCs w:val="28"/>
        </w:rPr>
        <w:t xml:space="preserve"> навчальних </w:t>
      </w:r>
      <w:proofErr w:type="spellStart"/>
      <w:r>
        <w:rPr>
          <w:rFonts w:ascii="Times New Roman" w:hAnsi="Times New Roman" w:cs="Times New Roman"/>
          <w:sz w:val="28"/>
          <w:szCs w:val="28"/>
        </w:rPr>
        <w:t>методик</w:t>
      </w:r>
      <w:proofErr w:type="spellEnd"/>
      <w:r w:rsidRPr="00B03E01">
        <w:rPr>
          <w:rFonts w:ascii="Times New Roman" w:hAnsi="Times New Roman" w:cs="Times New Roman"/>
          <w:sz w:val="28"/>
          <w:szCs w:val="28"/>
        </w:rPr>
        <w:t xml:space="preserve">. </w:t>
      </w:r>
      <w:r>
        <w:rPr>
          <w:rFonts w:ascii="Times New Roman" w:hAnsi="Times New Roman" w:cs="Times New Roman"/>
          <w:sz w:val="28"/>
          <w:szCs w:val="28"/>
        </w:rPr>
        <w:t>П</w:t>
      </w:r>
      <w:r w:rsidRPr="00B03E01">
        <w:rPr>
          <w:rFonts w:ascii="Times New Roman" w:hAnsi="Times New Roman" w:cs="Times New Roman"/>
          <w:sz w:val="28"/>
          <w:szCs w:val="28"/>
        </w:rPr>
        <w:t>роведення ігор та використання ігрових елементів сприяє підвищенню ефективності навчання математи</w:t>
      </w:r>
      <w:r>
        <w:rPr>
          <w:rFonts w:ascii="Times New Roman" w:hAnsi="Times New Roman" w:cs="Times New Roman"/>
          <w:sz w:val="28"/>
          <w:szCs w:val="28"/>
        </w:rPr>
        <w:t>ці</w:t>
      </w:r>
      <w:r w:rsidRPr="00B03E01">
        <w:rPr>
          <w:rFonts w:ascii="Times New Roman" w:hAnsi="Times New Roman" w:cs="Times New Roman"/>
          <w:sz w:val="28"/>
          <w:szCs w:val="28"/>
        </w:rPr>
        <w:t xml:space="preserve"> та розвитку позитивного ставлення учнів до предмету.</w:t>
      </w:r>
    </w:p>
    <w:p w14:paraId="5D84BBA5" w14:textId="26E01DEA" w:rsidR="00CC65D2" w:rsidRPr="00CC65D2" w:rsidRDefault="00CC65D2" w:rsidP="00CC65D2">
      <w:pPr>
        <w:spacing w:after="0" w:line="360" w:lineRule="auto"/>
        <w:ind w:firstLine="709"/>
        <w:jc w:val="both"/>
        <w:rPr>
          <w:rFonts w:ascii="Times New Roman" w:eastAsia="Arimo" w:hAnsi="Times New Roman" w:cs="Times New Roman"/>
          <w:sz w:val="28"/>
          <w:szCs w:val="28"/>
          <w:lang w:val="ru-RU"/>
        </w:rPr>
      </w:pPr>
      <w:r w:rsidRPr="00B03E01">
        <w:rPr>
          <w:rFonts w:ascii="Times New Roman" w:eastAsia="Arimo" w:hAnsi="Times New Roman" w:cs="Times New Roman"/>
          <w:sz w:val="28"/>
          <w:szCs w:val="28"/>
        </w:rPr>
        <w:t>3. Організувати експериментальне дослідження та проаналізувати його результати.</w:t>
      </w:r>
    </w:p>
    <w:p w14:paraId="2E6CDF90" w14:textId="5660E02B" w:rsidR="00143028" w:rsidRDefault="00143028" w:rsidP="00143028">
      <w:pPr>
        <w:tabs>
          <w:tab w:val="left" w:pos="993"/>
        </w:tabs>
        <w:spacing w:after="0" w:line="360" w:lineRule="auto"/>
        <w:ind w:firstLine="708"/>
        <w:jc w:val="both"/>
        <w:rPr>
          <w:rFonts w:ascii="Times New Roman" w:hAnsi="Times New Roman" w:cs="Times New Roman"/>
          <w:sz w:val="28"/>
          <w:szCs w:val="28"/>
        </w:rPr>
      </w:pPr>
      <w:r w:rsidRPr="007A61B6">
        <w:rPr>
          <w:rFonts w:ascii="Times New Roman" w:hAnsi="Times New Roman" w:cs="Times New Roman"/>
          <w:sz w:val="28"/>
          <w:szCs w:val="28"/>
        </w:rPr>
        <w:t>В межах магістерського проекту організоване експериментальне дослідження та проаналізовані його результати</w:t>
      </w:r>
      <w:r>
        <w:rPr>
          <w:rFonts w:ascii="Times New Roman" w:hAnsi="Times New Roman" w:cs="Times New Roman"/>
          <w:sz w:val="28"/>
          <w:szCs w:val="28"/>
        </w:rPr>
        <w:t xml:space="preserve">. </w:t>
      </w:r>
      <w:r w:rsidRPr="00B03E01">
        <w:rPr>
          <w:rFonts w:ascii="Times New Roman" w:hAnsi="Times New Roman" w:cs="Times New Roman"/>
          <w:sz w:val="28"/>
          <w:szCs w:val="28"/>
        </w:rPr>
        <w:t xml:space="preserve">Для ефективного використання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w:t>
      </w:r>
      <w:r w:rsidRPr="006645AE">
        <w:rPr>
          <w:rFonts w:ascii="Times New Roman" w:hAnsi="Times New Roman" w:cs="Times New Roman"/>
          <w:sz w:val="28"/>
          <w:szCs w:val="28"/>
        </w:rPr>
        <w:t>вчи</w:t>
      </w:r>
      <w:proofErr w:type="spellStart"/>
      <w:r>
        <w:rPr>
          <w:rFonts w:ascii="Times New Roman" w:hAnsi="Times New Roman" w:cs="Times New Roman"/>
          <w:sz w:val="28"/>
          <w:szCs w:val="28"/>
          <w:lang w:val="ru-RU"/>
        </w:rPr>
        <w:t>тель</w:t>
      </w:r>
      <w:proofErr w:type="spellEnd"/>
      <w:r w:rsidRPr="00B03E01">
        <w:rPr>
          <w:rFonts w:ascii="Times New Roman" w:hAnsi="Times New Roman" w:cs="Times New Roman"/>
          <w:sz w:val="28"/>
          <w:szCs w:val="28"/>
        </w:rPr>
        <w:t>: повинен мати мотивацію до впровадження інноваційних технологій навчання та володіти навичками мотивування учнів до будь-чого нового та нетипового; повинен мати відповідні знання, як з курсу математики, так і розуміти принципи розробки комп’ютерних ігор та мобільних додатків; повинен балансувати між навчанням та грою (адже в 1 класі навчаються дітки після закладів дошкільної освіти, які ще не повністю адаптувались до шкільного життя і мають певні проблеми).</w:t>
      </w:r>
      <w:r>
        <w:rPr>
          <w:rFonts w:ascii="Times New Roman" w:hAnsi="Times New Roman" w:cs="Times New Roman"/>
          <w:sz w:val="28"/>
          <w:szCs w:val="28"/>
        </w:rPr>
        <w:t xml:space="preserve"> </w:t>
      </w:r>
      <w:r w:rsidRPr="00B03E01">
        <w:rPr>
          <w:rFonts w:ascii="Times New Roman" w:hAnsi="Times New Roman" w:cs="Times New Roman"/>
          <w:sz w:val="28"/>
          <w:szCs w:val="28"/>
        </w:rPr>
        <w:t xml:space="preserve">На основі виокремлених компонентів, які на нашу думку є характеристиками готовності вчителя початкової школи 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доцільними до впровадження є наступні критерії готовності педагогів: мотиваційний, змістовий</w:t>
      </w:r>
      <w:r>
        <w:rPr>
          <w:rFonts w:ascii="Times New Roman" w:hAnsi="Times New Roman" w:cs="Times New Roman"/>
          <w:sz w:val="28"/>
          <w:szCs w:val="28"/>
          <w:lang w:val="ru-RU"/>
        </w:rPr>
        <w:t xml:space="preserve">; </w:t>
      </w:r>
      <w:r w:rsidRPr="00B03E01">
        <w:rPr>
          <w:rFonts w:ascii="Times New Roman" w:hAnsi="Times New Roman" w:cs="Times New Roman"/>
          <w:sz w:val="28"/>
          <w:szCs w:val="28"/>
        </w:rPr>
        <w:t xml:space="preserve">комунікаційний. </w:t>
      </w:r>
    </w:p>
    <w:p w14:paraId="21C95B6D" w14:textId="77777777" w:rsidR="00143028" w:rsidRDefault="00143028" w:rsidP="00143028">
      <w:pPr>
        <w:tabs>
          <w:tab w:val="left" w:pos="5616"/>
        </w:tabs>
        <w:spacing w:after="0" w:line="360" w:lineRule="auto"/>
        <w:ind w:firstLine="709"/>
        <w:jc w:val="both"/>
        <w:rPr>
          <w:rFonts w:ascii="Times New Roman" w:hAnsi="Times New Roman"/>
          <w:bCs/>
          <w:sz w:val="28"/>
          <w:szCs w:val="28"/>
        </w:rPr>
      </w:pPr>
      <w:r>
        <w:rPr>
          <w:rFonts w:ascii="Times New Roman" w:hAnsi="Times New Roman" w:cs="Times New Roman"/>
          <w:sz w:val="28"/>
          <w:szCs w:val="28"/>
        </w:rPr>
        <w:t xml:space="preserve">Проведене експериментальне дослідження </w:t>
      </w:r>
      <w:r w:rsidRPr="00BF6DE5">
        <w:rPr>
          <w:rFonts w:ascii="Times New Roman" w:hAnsi="Times New Roman" w:cs="Times New Roman"/>
          <w:sz w:val="28"/>
          <w:szCs w:val="28"/>
        </w:rPr>
        <w:t xml:space="preserve">готовності вчителя початкової школи до застосування ігрових технологій навчання на </w:t>
      </w:r>
      <w:proofErr w:type="spellStart"/>
      <w:r w:rsidRPr="00BF6DE5">
        <w:rPr>
          <w:rFonts w:ascii="Times New Roman" w:hAnsi="Times New Roman" w:cs="Times New Roman"/>
          <w:sz w:val="28"/>
          <w:szCs w:val="28"/>
        </w:rPr>
        <w:t>уроках</w:t>
      </w:r>
      <w:proofErr w:type="spellEnd"/>
      <w:r w:rsidRPr="00BF6DE5">
        <w:rPr>
          <w:rFonts w:ascii="Times New Roman" w:hAnsi="Times New Roman" w:cs="Times New Roman"/>
          <w:sz w:val="28"/>
          <w:szCs w:val="28"/>
        </w:rPr>
        <w:t xml:space="preserve"> математики</w:t>
      </w:r>
      <w:r>
        <w:rPr>
          <w:rFonts w:ascii="Times New Roman" w:hAnsi="Times New Roman" w:cs="Times New Roman"/>
          <w:sz w:val="28"/>
          <w:szCs w:val="28"/>
        </w:rPr>
        <w:t xml:space="preserve"> до та після розробки веб-сайту. </w:t>
      </w:r>
      <w:r>
        <w:rPr>
          <w:rFonts w:ascii="Times New Roman" w:hAnsi="Times New Roman"/>
          <w:bCs/>
          <w:sz w:val="28"/>
          <w:szCs w:val="28"/>
        </w:rPr>
        <w:t xml:space="preserve">Проведення експерименту передбачало реалізацію 4 етапів: </w:t>
      </w:r>
      <w:r w:rsidRPr="00BF6DE5">
        <w:rPr>
          <w:rFonts w:ascii="Times New Roman" w:hAnsi="Times New Roman"/>
          <w:bCs/>
          <w:sz w:val="28"/>
          <w:szCs w:val="28"/>
        </w:rPr>
        <w:t xml:space="preserve">етап І – організаційний (мета: опрацювання літературних джерел із предметної області; виокремлення критеріїв та рівнів готовності вчителя початкової школи до застосування ігрових технологій); етап ІІ – </w:t>
      </w:r>
      <w:proofErr w:type="spellStart"/>
      <w:r w:rsidRPr="00BF6DE5">
        <w:rPr>
          <w:rFonts w:ascii="Times New Roman" w:hAnsi="Times New Roman"/>
          <w:bCs/>
          <w:sz w:val="28"/>
          <w:szCs w:val="28"/>
        </w:rPr>
        <w:t>констатувальний</w:t>
      </w:r>
      <w:proofErr w:type="spellEnd"/>
      <w:r w:rsidRPr="00BF6DE5">
        <w:rPr>
          <w:rFonts w:ascii="Times New Roman" w:hAnsi="Times New Roman"/>
          <w:bCs/>
          <w:sz w:val="28"/>
          <w:szCs w:val="28"/>
        </w:rPr>
        <w:t xml:space="preserve"> (мета: визначення готовності </w:t>
      </w:r>
      <w:r w:rsidRPr="00A1389E">
        <w:rPr>
          <w:rFonts w:ascii="Times New Roman" w:hAnsi="Times New Roman"/>
          <w:bCs/>
          <w:sz w:val="28"/>
          <w:szCs w:val="28"/>
        </w:rPr>
        <w:t>вчителів</w:t>
      </w:r>
      <w:r w:rsidRPr="00BF6DE5">
        <w:rPr>
          <w:rFonts w:ascii="Times New Roman" w:hAnsi="Times New Roman"/>
          <w:bCs/>
          <w:sz w:val="28"/>
          <w:szCs w:val="28"/>
        </w:rPr>
        <w:t xml:space="preserve"> до застосування ігрових технологій навчання на </w:t>
      </w:r>
      <w:proofErr w:type="spellStart"/>
      <w:r w:rsidRPr="00BF6DE5">
        <w:rPr>
          <w:rFonts w:ascii="Times New Roman" w:hAnsi="Times New Roman"/>
          <w:bCs/>
          <w:sz w:val="28"/>
          <w:szCs w:val="28"/>
        </w:rPr>
        <w:t>уроках</w:t>
      </w:r>
      <w:proofErr w:type="spellEnd"/>
      <w:r w:rsidRPr="00BF6DE5">
        <w:rPr>
          <w:rFonts w:ascii="Times New Roman" w:hAnsi="Times New Roman"/>
          <w:bCs/>
          <w:sz w:val="28"/>
          <w:szCs w:val="28"/>
        </w:rPr>
        <w:t xml:space="preserve"> математики (вхідний </w:t>
      </w:r>
      <w:r w:rsidRPr="00BF6DE5">
        <w:rPr>
          <w:rFonts w:ascii="Times New Roman" w:hAnsi="Times New Roman"/>
          <w:bCs/>
          <w:sz w:val="28"/>
          <w:szCs w:val="28"/>
        </w:rPr>
        <w:lastRenderedPageBreak/>
        <w:t xml:space="preserve">моніторинг)); етап ІІІ – формувальний (мета: </w:t>
      </w:r>
      <w:proofErr w:type="spellStart"/>
      <w:r w:rsidRPr="00BF6DE5">
        <w:rPr>
          <w:rFonts w:ascii="Times New Roman" w:hAnsi="Times New Roman"/>
          <w:bCs/>
          <w:sz w:val="28"/>
          <w:szCs w:val="28"/>
        </w:rPr>
        <w:t>презентування</w:t>
      </w:r>
      <w:proofErr w:type="spellEnd"/>
      <w:r w:rsidRPr="00BF6DE5">
        <w:rPr>
          <w:rFonts w:ascii="Times New Roman" w:hAnsi="Times New Roman"/>
          <w:bCs/>
          <w:sz w:val="28"/>
          <w:szCs w:val="28"/>
        </w:rPr>
        <w:t xml:space="preserve"> </w:t>
      </w:r>
      <w:r w:rsidRPr="00A1389E">
        <w:rPr>
          <w:rFonts w:ascii="Times New Roman" w:hAnsi="Times New Roman"/>
          <w:bCs/>
          <w:sz w:val="28"/>
          <w:szCs w:val="28"/>
        </w:rPr>
        <w:t>вчителям</w:t>
      </w:r>
      <w:r w:rsidRPr="00BF6DE5">
        <w:rPr>
          <w:rFonts w:ascii="Times New Roman" w:hAnsi="Times New Roman"/>
          <w:bCs/>
          <w:sz w:val="28"/>
          <w:szCs w:val="28"/>
        </w:rPr>
        <w:t xml:space="preserve"> можливостей сайту «</w:t>
      </w:r>
      <w:r w:rsidRPr="00833802">
        <w:rPr>
          <w:rFonts w:ascii="Times New Roman" w:hAnsi="Times New Roman" w:cs="Times New Roman"/>
          <w:sz w:val="28"/>
          <w:szCs w:val="28"/>
        </w:rPr>
        <w:t xml:space="preserve">Ігрові технології навчання на </w:t>
      </w:r>
      <w:proofErr w:type="spellStart"/>
      <w:r w:rsidRPr="00833802">
        <w:rPr>
          <w:rFonts w:ascii="Times New Roman" w:hAnsi="Times New Roman" w:cs="Times New Roman"/>
          <w:sz w:val="28"/>
          <w:szCs w:val="28"/>
        </w:rPr>
        <w:t>уроках</w:t>
      </w:r>
      <w:proofErr w:type="spellEnd"/>
      <w:r w:rsidRPr="00833802">
        <w:rPr>
          <w:rFonts w:ascii="Times New Roman" w:hAnsi="Times New Roman" w:cs="Times New Roman"/>
          <w:sz w:val="28"/>
          <w:szCs w:val="28"/>
        </w:rPr>
        <w:t xml:space="preserve"> математики</w:t>
      </w:r>
      <w:r w:rsidRPr="00BF6DE5">
        <w:rPr>
          <w:rFonts w:ascii="Times New Roman" w:hAnsi="Times New Roman"/>
          <w:bCs/>
          <w:sz w:val="28"/>
          <w:szCs w:val="28"/>
        </w:rPr>
        <w:t xml:space="preserve">»); етап IV – контрольний (мета: визначення готовності </w:t>
      </w:r>
      <w:r w:rsidRPr="00A1389E">
        <w:rPr>
          <w:rFonts w:ascii="Times New Roman" w:hAnsi="Times New Roman"/>
          <w:bCs/>
          <w:sz w:val="28"/>
          <w:szCs w:val="28"/>
        </w:rPr>
        <w:t>вчителів</w:t>
      </w:r>
      <w:r w:rsidRPr="00BF6DE5">
        <w:rPr>
          <w:rFonts w:ascii="Times New Roman" w:hAnsi="Times New Roman"/>
          <w:bCs/>
          <w:sz w:val="28"/>
          <w:szCs w:val="28"/>
        </w:rPr>
        <w:t xml:space="preserve"> до застосування ігрових технологій навчання на </w:t>
      </w:r>
      <w:proofErr w:type="spellStart"/>
      <w:r w:rsidRPr="00BF6DE5">
        <w:rPr>
          <w:rFonts w:ascii="Times New Roman" w:hAnsi="Times New Roman"/>
          <w:bCs/>
          <w:sz w:val="28"/>
          <w:szCs w:val="28"/>
        </w:rPr>
        <w:t>уроках</w:t>
      </w:r>
      <w:proofErr w:type="spellEnd"/>
      <w:r w:rsidRPr="00BF6DE5">
        <w:rPr>
          <w:rFonts w:ascii="Times New Roman" w:hAnsi="Times New Roman"/>
          <w:bCs/>
          <w:sz w:val="28"/>
          <w:szCs w:val="28"/>
        </w:rPr>
        <w:t xml:space="preserve"> математики після впровадження організаційно-методичних рекомендацій (вихідний моніторинг)). </w:t>
      </w:r>
      <w:r>
        <w:rPr>
          <w:rFonts w:ascii="Times New Roman" w:hAnsi="Times New Roman"/>
          <w:bCs/>
          <w:sz w:val="28"/>
          <w:szCs w:val="28"/>
        </w:rPr>
        <w:t>Опитування на контрольному етапі довело ефективність розроблених о</w:t>
      </w:r>
      <w:r w:rsidRPr="00BF6DE5">
        <w:rPr>
          <w:rFonts w:ascii="Times New Roman" w:hAnsi="Times New Roman"/>
          <w:bCs/>
          <w:sz w:val="28"/>
          <w:szCs w:val="28"/>
        </w:rPr>
        <w:t>рганізаційно-методичн</w:t>
      </w:r>
      <w:r>
        <w:rPr>
          <w:rFonts w:ascii="Times New Roman" w:hAnsi="Times New Roman"/>
          <w:bCs/>
          <w:sz w:val="28"/>
          <w:szCs w:val="28"/>
        </w:rPr>
        <w:t>их</w:t>
      </w:r>
      <w:r w:rsidRPr="00BF6DE5">
        <w:rPr>
          <w:rFonts w:ascii="Times New Roman" w:hAnsi="Times New Roman"/>
          <w:bCs/>
          <w:sz w:val="28"/>
          <w:szCs w:val="28"/>
        </w:rPr>
        <w:t xml:space="preserve"> рекомендаці</w:t>
      </w:r>
      <w:r>
        <w:rPr>
          <w:rFonts w:ascii="Times New Roman" w:hAnsi="Times New Roman"/>
          <w:bCs/>
          <w:sz w:val="28"/>
          <w:szCs w:val="28"/>
        </w:rPr>
        <w:t>й</w:t>
      </w:r>
      <w:r w:rsidRPr="00BF6DE5">
        <w:rPr>
          <w:rFonts w:ascii="Times New Roman" w:hAnsi="Times New Roman"/>
          <w:bCs/>
          <w:sz w:val="28"/>
          <w:szCs w:val="28"/>
        </w:rPr>
        <w:t xml:space="preserve"> щодо застосування ігрових технологій навчання на </w:t>
      </w:r>
      <w:proofErr w:type="spellStart"/>
      <w:r w:rsidRPr="00BF6DE5">
        <w:rPr>
          <w:rFonts w:ascii="Times New Roman" w:hAnsi="Times New Roman"/>
          <w:bCs/>
          <w:sz w:val="28"/>
          <w:szCs w:val="28"/>
        </w:rPr>
        <w:t>уроках</w:t>
      </w:r>
      <w:proofErr w:type="spellEnd"/>
      <w:r w:rsidRPr="00BF6DE5">
        <w:rPr>
          <w:rFonts w:ascii="Times New Roman" w:hAnsi="Times New Roman"/>
          <w:bCs/>
          <w:sz w:val="28"/>
          <w:szCs w:val="28"/>
        </w:rPr>
        <w:t xml:space="preserve"> математики в початковій школі</w:t>
      </w:r>
      <w:r>
        <w:rPr>
          <w:rFonts w:ascii="Times New Roman" w:hAnsi="Times New Roman"/>
          <w:bCs/>
          <w:sz w:val="28"/>
          <w:szCs w:val="28"/>
        </w:rPr>
        <w:t xml:space="preserve">: підвищилась мотивація </w:t>
      </w:r>
      <w:r w:rsidRPr="00A1389E">
        <w:rPr>
          <w:rFonts w:ascii="Times New Roman" w:hAnsi="Times New Roman"/>
          <w:bCs/>
          <w:sz w:val="28"/>
          <w:szCs w:val="28"/>
        </w:rPr>
        <w:t>вчителів</w:t>
      </w:r>
      <w:r>
        <w:rPr>
          <w:rFonts w:ascii="Times New Roman" w:hAnsi="Times New Roman"/>
          <w:bCs/>
          <w:sz w:val="28"/>
          <w:szCs w:val="28"/>
        </w:rPr>
        <w:t xml:space="preserve"> до застосування технологій, підвищився рівень задоволеності учнів від навчання математики, збільшився загальний рівень знань </w:t>
      </w:r>
      <w:r w:rsidRPr="00A1389E">
        <w:rPr>
          <w:rFonts w:ascii="Times New Roman" w:hAnsi="Times New Roman"/>
          <w:bCs/>
          <w:sz w:val="28"/>
          <w:szCs w:val="28"/>
        </w:rPr>
        <w:t>вчителів</w:t>
      </w:r>
      <w:r>
        <w:rPr>
          <w:rFonts w:ascii="Times New Roman" w:hAnsi="Times New Roman"/>
          <w:bCs/>
          <w:sz w:val="28"/>
          <w:szCs w:val="28"/>
        </w:rPr>
        <w:t xml:space="preserve"> щодо можливостей використання ігрових технологій в педагогічній діяльності та полегшився процес інтегрування розробок в навчальну програму. Доцільно рекомендувати впровадження розробок в освітній процес початкової школи. </w:t>
      </w:r>
    </w:p>
    <w:p w14:paraId="31309CE0" w14:textId="0040A8E4" w:rsidR="00CC65D2" w:rsidRPr="00CC65D2" w:rsidRDefault="00CC65D2" w:rsidP="00CC65D2">
      <w:pPr>
        <w:spacing w:after="0" w:line="360" w:lineRule="auto"/>
        <w:ind w:firstLine="709"/>
        <w:jc w:val="both"/>
        <w:rPr>
          <w:rFonts w:ascii="Times New Roman" w:eastAsia="Arimo" w:hAnsi="Times New Roman" w:cs="Times New Roman"/>
          <w:sz w:val="28"/>
          <w:szCs w:val="28"/>
          <w:lang w:val="ru-RU"/>
        </w:rPr>
      </w:pPr>
      <w:r w:rsidRPr="00B03E01">
        <w:rPr>
          <w:rFonts w:ascii="Times New Roman" w:eastAsia="Arimo" w:hAnsi="Times New Roman" w:cs="Times New Roman"/>
          <w:sz w:val="28"/>
          <w:szCs w:val="28"/>
        </w:rPr>
        <w:t xml:space="preserve">4. Розробити </w:t>
      </w:r>
      <w:r w:rsidRPr="00B03E01">
        <w:rPr>
          <w:rFonts w:ascii="Times New Roman" w:hAnsi="Times New Roman" w:cs="Times New Roman"/>
          <w:sz w:val="28"/>
          <w:szCs w:val="28"/>
        </w:rPr>
        <w:t xml:space="preserve">організаційно-методичні рекомендації щодо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 початковій школі.</w:t>
      </w:r>
    </w:p>
    <w:p w14:paraId="44C51C58" w14:textId="7EE84F21" w:rsidR="00143028" w:rsidRDefault="00143028" w:rsidP="00143028">
      <w:pPr>
        <w:tabs>
          <w:tab w:val="left" w:pos="993"/>
        </w:tabs>
        <w:spacing w:after="0" w:line="360" w:lineRule="auto"/>
        <w:ind w:firstLine="708"/>
        <w:jc w:val="both"/>
        <w:rPr>
          <w:rFonts w:ascii="Times New Roman" w:hAnsi="Times New Roman" w:cs="Times New Roman"/>
          <w:sz w:val="28"/>
          <w:szCs w:val="28"/>
        </w:rPr>
      </w:pPr>
      <w:r w:rsidRPr="007C5151">
        <w:rPr>
          <w:rFonts w:ascii="Times New Roman" w:hAnsi="Times New Roman" w:cs="Times New Roman"/>
          <w:sz w:val="28"/>
          <w:szCs w:val="28"/>
        </w:rPr>
        <w:t>Бул</w:t>
      </w:r>
      <w:r>
        <w:rPr>
          <w:rFonts w:ascii="Times New Roman" w:hAnsi="Times New Roman" w:cs="Times New Roman"/>
          <w:sz w:val="28"/>
          <w:szCs w:val="28"/>
        </w:rPr>
        <w:t>и</w:t>
      </w:r>
      <w:r w:rsidRPr="007C5151">
        <w:rPr>
          <w:rFonts w:ascii="Times New Roman" w:hAnsi="Times New Roman" w:cs="Times New Roman"/>
          <w:sz w:val="28"/>
          <w:szCs w:val="28"/>
        </w:rPr>
        <w:t xml:space="preserve"> розроблен</w:t>
      </w:r>
      <w:r>
        <w:rPr>
          <w:rFonts w:ascii="Times New Roman" w:hAnsi="Times New Roman" w:cs="Times New Roman"/>
          <w:sz w:val="28"/>
          <w:szCs w:val="28"/>
        </w:rPr>
        <w:t>і</w:t>
      </w:r>
      <w:r w:rsidRPr="007C5151">
        <w:rPr>
          <w:rFonts w:ascii="Times New Roman" w:hAnsi="Times New Roman" w:cs="Times New Roman"/>
          <w:sz w:val="28"/>
          <w:szCs w:val="28"/>
        </w:rPr>
        <w:t xml:space="preserve"> організаційно-методичні рекомендації щодо застосування ігрових технологій навчання на </w:t>
      </w:r>
      <w:proofErr w:type="spellStart"/>
      <w:r w:rsidRPr="007C5151">
        <w:rPr>
          <w:rFonts w:ascii="Times New Roman" w:hAnsi="Times New Roman" w:cs="Times New Roman"/>
          <w:sz w:val="28"/>
          <w:szCs w:val="28"/>
        </w:rPr>
        <w:t>уроках</w:t>
      </w:r>
      <w:proofErr w:type="spellEnd"/>
      <w:r w:rsidRPr="007C5151">
        <w:rPr>
          <w:rFonts w:ascii="Times New Roman" w:hAnsi="Times New Roman" w:cs="Times New Roman"/>
          <w:sz w:val="28"/>
          <w:szCs w:val="28"/>
        </w:rPr>
        <w:t xml:space="preserve"> математики в початковій школі.</w:t>
      </w:r>
      <w:r>
        <w:rPr>
          <w:rFonts w:ascii="Times New Roman" w:hAnsi="Times New Roman" w:cs="Times New Roman"/>
          <w:sz w:val="28"/>
          <w:szCs w:val="28"/>
        </w:rPr>
        <w:t xml:space="preserve"> </w:t>
      </w:r>
      <w:r w:rsidRPr="00B03E01">
        <w:rPr>
          <w:rFonts w:ascii="Times New Roman" w:hAnsi="Times New Roman" w:cs="Times New Roman"/>
          <w:sz w:val="28"/>
          <w:szCs w:val="28"/>
        </w:rPr>
        <w:t xml:space="preserve">Організаційно-методичні рекомендації щодо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 початковій школі представлені у формі розробки сайту із корисними </w:t>
      </w:r>
      <w:r w:rsidRPr="00833802">
        <w:rPr>
          <w:rFonts w:ascii="Times New Roman" w:hAnsi="Times New Roman" w:cs="Times New Roman"/>
          <w:sz w:val="28"/>
          <w:szCs w:val="28"/>
        </w:rPr>
        <w:t xml:space="preserve">матеріалами </w:t>
      </w:r>
      <w:r w:rsidRPr="00B03E01">
        <w:rPr>
          <w:rFonts w:ascii="Times New Roman" w:hAnsi="Times New Roman" w:cs="Times New Roman"/>
          <w:sz w:val="28"/>
          <w:szCs w:val="28"/>
        </w:rPr>
        <w:t xml:space="preserve">та інформацією щодо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 початковій школі. Сайт називається «</w:t>
      </w:r>
      <w:r w:rsidRPr="001B0D0C">
        <w:rPr>
          <w:rFonts w:ascii="Times New Roman" w:hAnsi="Times New Roman" w:cs="Times New Roman"/>
          <w:sz w:val="28"/>
          <w:szCs w:val="28"/>
        </w:rPr>
        <w:t xml:space="preserve">Ігрові технології навчання на </w:t>
      </w:r>
      <w:proofErr w:type="spellStart"/>
      <w:r w:rsidRPr="001B0D0C">
        <w:rPr>
          <w:rFonts w:ascii="Times New Roman" w:hAnsi="Times New Roman" w:cs="Times New Roman"/>
          <w:sz w:val="28"/>
          <w:szCs w:val="28"/>
        </w:rPr>
        <w:t>уроках</w:t>
      </w:r>
      <w:proofErr w:type="spellEnd"/>
      <w:r w:rsidRPr="001B0D0C">
        <w:rPr>
          <w:rFonts w:ascii="Times New Roman" w:hAnsi="Times New Roman" w:cs="Times New Roman"/>
          <w:sz w:val="28"/>
          <w:szCs w:val="28"/>
        </w:rPr>
        <w:t xml:space="preserve"> математики</w:t>
      </w:r>
      <w:r w:rsidRPr="00B03E01">
        <w:rPr>
          <w:rFonts w:ascii="Times New Roman" w:hAnsi="Times New Roman" w:cs="Times New Roman"/>
          <w:sz w:val="28"/>
          <w:szCs w:val="28"/>
        </w:rPr>
        <w:t xml:space="preserve">». Метою сайту є навчання педагогів практиці застосування ігрових технологій навчання на </w:t>
      </w:r>
      <w:proofErr w:type="spellStart"/>
      <w:r w:rsidRPr="00B03E01">
        <w:rPr>
          <w:rFonts w:ascii="Times New Roman" w:hAnsi="Times New Roman" w:cs="Times New Roman"/>
          <w:sz w:val="28"/>
          <w:szCs w:val="28"/>
        </w:rPr>
        <w:t>уроках</w:t>
      </w:r>
      <w:proofErr w:type="spellEnd"/>
      <w:r w:rsidRPr="00B03E01">
        <w:rPr>
          <w:rFonts w:ascii="Times New Roman" w:hAnsi="Times New Roman" w:cs="Times New Roman"/>
          <w:sz w:val="28"/>
          <w:szCs w:val="28"/>
        </w:rPr>
        <w:t xml:space="preserve"> математики в початковій школі. Навчання математики в грі дозволить підвищити інтерес учнів до вивчення цього складного предмету, підвищити їх мотивацію до вивчення складних тем із застосуванням ігрових аспектів та навчальних технологій.</w:t>
      </w:r>
    </w:p>
    <w:p w14:paraId="58DD3B34" w14:textId="77777777" w:rsidR="00143028" w:rsidRPr="007C5151" w:rsidRDefault="00143028" w:rsidP="00143028">
      <w:pPr>
        <w:tabs>
          <w:tab w:val="left" w:pos="5616"/>
        </w:tabs>
        <w:spacing w:after="0" w:line="360" w:lineRule="auto"/>
        <w:ind w:firstLine="709"/>
        <w:jc w:val="both"/>
        <w:rPr>
          <w:rFonts w:ascii="Times New Roman" w:hAnsi="Times New Roman"/>
          <w:bCs/>
          <w:sz w:val="28"/>
          <w:szCs w:val="28"/>
        </w:rPr>
      </w:pPr>
      <w:r w:rsidRPr="007C5151">
        <w:rPr>
          <w:rFonts w:ascii="Times New Roman" w:hAnsi="Times New Roman"/>
          <w:bCs/>
          <w:sz w:val="28"/>
          <w:szCs w:val="28"/>
        </w:rPr>
        <w:t xml:space="preserve">Дане дослідження не вичерпує всіх аспектів окресленої проблематики, а подальшого дослідження потребує уточнення критеріїв та рівнів готовності </w:t>
      </w:r>
      <w:r w:rsidRPr="007C5151">
        <w:rPr>
          <w:rFonts w:ascii="Times New Roman" w:hAnsi="Times New Roman"/>
          <w:bCs/>
          <w:sz w:val="28"/>
          <w:szCs w:val="28"/>
        </w:rPr>
        <w:lastRenderedPageBreak/>
        <w:t xml:space="preserve">вчителя початкової школи до застосування ігрових технологій навчання на </w:t>
      </w:r>
      <w:proofErr w:type="spellStart"/>
      <w:r w:rsidRPr="007C5151">
        <w:rPr>
          <w:rFonts w:ascii="Times New Roman" w:hAnsi="Times New Roman"/>
          <w:bCs/>
          <w:sz w:val="28"/>
          <w:szCs w:val="28"/>
        </w:rPr>
        <w:t>уроках</w:t>
      </w:r>
      <w:proofErr w:type="spellEnd"/>
      <w:r w:rsidRPr="007C5151">
        <w:rPr>
          <w:rFonts w:ascii="Times New Roman" w:hAnsi="Times New Roman"/>
          <w:bCs/>
          <w:sz w:val="28"/>
          <w:szCs w:val="28"/>
        </w:rPr>
        <w:t xml:space="preserve"> математики.</w:t>
      </w:r>
    </w:p>
    <w:p w14:paraId="3A350E8F" w14:textId="77777777" w:rsidR="00143028" w:rsidRPr="00B03E01" w:rsidRDefault="00143028" w:rsidP="00143028">
      <w:pPr>
        <w:spacing w:after="0" w:line="360" w:lineRule="auto"/>
        <w:ind w:firstLine="708"/>
        <w:jc w:val="both"/>
        <w:rPr>
          <w:rFonts w:ascii="Times New Roman" w:hAnsi="Times New Roman" w:cs="Times New Roman"/>
          <w:sz w:val="28"/>
          <w:szCs w:val="28"/>
        </w:rPr>
      </w:pPr>
    </w:p>
    <w:p w14:paraId="207C6788" w14:textId="77777777" w:rsidR="00143028" w:rsidRDefault="00143028" w:rsidP="00143028">
      <w:pPr>
        <w:spacing w:after="0" w:line="360" w:lineRule="auto"/>
        <w:ind w:firstLine="708"/>
        <w:jc w:val="both"/>
        <w:rPr>
          <w:rFonts w:ascii="Times New Roman" w:hAnsi="Times New Roman" w:cs="Times New Roman"/>
          <w:sz w:val="28"/>
          <w:szCs w:val="28"/>
        </w:rPr>
      </w:pPr>
    </w:p>
    <w:p w14:paraId="5F9C8F3E" w14:textId="77777777" w:rsidR="00143028" w:rsidRPr="00B03E01" w:rsidRDefault="00143028" w:rsidP="00143028">
      <w:pPr>
        <w:spacing w:after="0" w:line="360" w:lineRule="auto"/>
        <w:ind w:firstLine="708"/>
        <w:jc w:val="both"/>
        <w:rPr>
          <w:rFonts w:ascii="Times New Roman" w:hAnsi="Times New Roman" w:cs="Times New Roman"/>
          <w:sz w:val="28"/>
          <w:szCs w:val="28"/>
        </w:rPr>
      </w:pPr>
    </w:p>
    <w:p w14:paraId="33014DFF" w14:textId="20E1588B" w:rsidR="00BF6DE5" w:rsidRDefault="00BF6DE5" w:rsidP="00BF6DE5">
      <w:pPr>
        <w:spacing w:after="0" w:line="360" w:lineRule="auto"/>
        <w:ind w:firstLine="708"/>
        <w:jc w:val="both"/>
        <w:rPr>
          <w:rFonts w:ascii="Times New Roman" w:hAnsi="Times New Roman" w:cs="Times New Roman"/>
          <w:sz w:val="28"/>
          <w:szCs w:val="28"/>
          <w:lang w:val="ru-RU"/>
        </w:rPr>
      </w:pPr>
    </w:p>
    <w:p w14:paraId="35CB1C6D" w14:textId="77777777" w:rsidR="00CC65D2" w:rsidRDefault="00CC65D2" w:rsidP="00BF6DE5">
      <w:pPr>
        <w:spacing w:after="0" w:line="360" w:lineRule="auto"/>
        <w:ind w:firstLine="708"/>
        <w:jc w:val="both"/>
        <w:rPr>
          <w:rFonts w:ascii="Times New Roman" w:hAnsi="Times New Roman" w:cs="Times New Roman"/>
          <w:sz w:val="28"/>
          <w:szCs w:val="28"/>
          <w:lang w:val="ru-RU"/>
        </w:rPr>
      </w:pPr>
    </w:p>
    <w:p w14:paraId="5BF97ED3" w14:textId="77777777" w:rsidR="00CC65D2" w:rsidRDefault="00CC65D2" w:rsidP="00BF6DE5">
      <w:pPr>
        <w:spacing w:after="0" w:line="360" w:lineRule="auto"/>
        <w:ind w:firstLine="708"/>
        <w:jc w:val="both"/>
        <w:rPr>
          <w:rFonts w:ascii="Times New Roman" w:hAnsi="Times New Roman" w:cs="Times New Roman"/>
          <w:sz w:val="28"/>
          <w:szCs w:val="28"/>
          <w:lang w:val="ru-RU"/>
        </w:rPr>
      </w:pPr>
    </w:p>
    <w:p w14:paraId="744E4EF8" w14:textId="0EF59D52" w:rsidR="004E1DA2" w:rsidRPr="004E1DA2" w:rsidRDefault="004E1DA2" w:rsidP="004E1DA2">
      <w:pPr>
        <w:pStyle w:val="Default"/>
        <w:spacing w:line="276" w:lineRule="auto"/>
        <w:ind w:left="720"/>
        <w:jc w:val="center"/>
        <w:rPr>
          <w:rFonts w:eastAsia="Arimo"/>
          <w:bCs/>
          <w:sz w:val="28"/>
          <w:szCs w:val="28"/>
          <w:lang w:val="ru-RU"/>
        </w:rPr>
      </w:pPr>
    </w:p>
    <w:sectPr w:rsidR="004E1DA2" w:rsidRPr="004E1DA2" w:rsidSect="00620844">
      <w:headerReference w:type="default" r:id="rId38"/>
      <w:pgSz w:w="11906" w:h="16838"/>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A83F8" w14:textId="77777777" w:rsidR="00B50886" w:rsidRDefault="00B50886" w:rsidP="00620844">
      <w:pPr>
        <w:spacing w:after="0" w:line="240" w:lineRule="auto"/>
      </w:pPr>
      <w:r>
        <w:separator/>
      </w:r>
    </w:p>
  </w:endnote>
  <w:endnote w:type="continuationSeparator" w:id="0">
    <w:p w14:paraId="79390BB3" w14:textId="77777777" w:rsidR="00B50886" w:rsidRDefault="00B50886" w:rsidP="00620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Schoolbook">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Arimo">
    <w:altName w:val="Yu Gothic UI"/>
    <w:charset w:val="80"/>
    <w:family w:val="auto"/>
    <w:pitch w:val="default"/>
    <w:sig w:usb0="00000001" w:usb1="08070000" w:usb2="00000010" w:usb3="00000000" w:csb0="00020005" w:csb1="00000000"/>
  </w:font>
  <w:font w:name="TimesNewRomanPSMT">
    <w:altName w:val="Yu Gothic"/>
    <w:panose1 w:val="00000000000000000000"/>
    <w:charset w:val="80"/>
    <w:family w:val="auto"/>
    <w:notTrueType/>
    <w:pitch w:val="default"/>
    <w:sig w:usb0="00000000" w:usb1="08070000" w:usb2="00000010" w:usb3="00000000" w:csb0="00020000" w:csb1="00000000"/>
  </w:font>
  <w:font w:name="ArialNarrow">
    <w:altName w:val="MS Mincho"/>
    <w:panose1 w:val="00000000000000000000"/>
    <w:charset w:val="80"/>
    <w:family w:val="auto"/>
    <w:notTrueType/>
    <w:pitch w:val="default"/>
    <w:sig w:usb0="00000003" w:usb1="08070000" w:usb2="00000010" w:usb3="00000000" w:csb0="00020001" w:csb1="00000000"/>
  </w:font>
  <w:font w:name="Arimo-Italic">
    <w:altName w:val="Yu Gothic"/>
    <w:panose1 w:val="00000000000000000000"/>
    <w:charset w:val="80"/>
    <w:family w:val="auto"/>
    <w:notTrueType/>
    <w:pitch w:val="default"/>
    <w:sig w:usb0="00000003" w:usb1="08070000" w:usb2="00000010" w:usb3="00000000" w:csb0="0002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9A92B" w14:textId="77777777" w:rsidR="00B50886" w:rsidRDefault="00B50886" w:rsidP="00620844">
      <w:pPr>
        <w:spacing w:after="0" w:line="240" w:lineRule="auto"/>
      </w:pPr>
      <w:r>
        <w:separator/>
      </w:r>
    </w:p>
  </w:footnote>
  <w:footnote w:type="continuationSeparator" w:id="0">
    <w:p w14:paraId="42C096E0" w14:textId="77777777" w:rsidR="00B50886" w:rsidRDefault="00B50886" w:rsidP="00620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0158625"/>
      <w:docPartObj>
        <w:docPartGallery w:val="Page Numbers (Top of Page)"/>
        <w:docPartUnique/>
      </w:docPartObj>
    </w:sdtPr>
    <w:sdtContent>
      <w:p w14:paraId="35DB25D3" w14:textId="3EE081D4" w:rsidR="00A77F8E" w:rsidRDefault="00A77F8E">
        <w:pPr>
          <w:pStyle w:val="af4"/>
          <w:jc w:val="right"/>
        </w:pPr>
        <w:r>
          <w:fldChar w:fldCharType="begin"/>
        </w:r>
        <w:r>
          <w:instrText>PAGE   \* MERGEFORMAT</w:instrText>
        </w:r>
        <w:r>
          <w:fldChar w:fldCharType="separate"/>
        </w:r>
        <w:r w:rsidR="00220EFA" w:rsidRPr="00220EFA">
          <w:rPr>
            <w:noProof/>
            <w:lang w:val="ru-RU"/>
          </w:rPr>
          <w:t>14</w:t>
        </w:r>
        <w:r>
          <w:fldChar w:fldCharType="end"/>
        </w:r>
      </w:p>
    </w:sdtContent>
  </w:sdt>
  <w:p w14:paraId="45B878F7" w14:textId="77777777" w:rsidR="00A77F8E" w:rsidRDefault="00A77F8E">
    <w:pPr>
      <w:pStyle w:val="af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4D1"/>
    <w:rsid w:val="000015E8"/>
    <w:rsid w:val="00004165"/>
    <w:rsid w:val="00010E03"/>
    <w:rsid w:val="00031F1B"/>
    <w:rsid w:val="0003401E"/>
    <w:rsid w:val="00036D5B"/>
    <w:rsid w:val="00040620"/>
    <w:rsid w:val="00041C9B"/>
    <w:rsid w:val="00046F7C"/>
    <w:rsid w:val="00054111"/>
    <w:rsid w:val="00056E3F"/>
    <w:rsid w:val="0006205C"/>
    <w:rsid w:val="000642D0"/>
    <w:rsid w:val="000646E2"/>
    <w:rsid w:val="00065D54"/>
    <w:rsid w:val="00070519"/>
    <w:rsid w:val="00075005"/>
    <w:rsid w:val="00081D32"/>
    <w:rsid w:val="00090F4F"/>
    <w:rsid w:val="000A1EFA"/>
    <w:rsid w:val="000A3781"/>
    <w:rsid w:val="000A380F"/>
    <w:rsid w:val="000A474E"/>
    <w:rsid w:val="000B6512"/>
    <w:rsid w:val="000C1028"/>
    <w:rsid w:val="000C298E"/>
    <w:rsid w:val="000C3005"/>
    <w:rsid w:val="000C7C97"/>
    <w:rsid w:val="000D0298"/>
    <w:rsid w:val="000D6606"/>
    <w:rsid w:val="000D7C64"/>
    <w:rsid w:val="000E1E0A"/>
    <w:rsid w:val="000E2585"/>
    <w:rsid w:val="000E4BC4"/>
    <w:rsid w:val="000E7640"/>
    <w:rsid w:val="000F0282"/>
    <w:rsid w:val="000F5C04"/>
    <w:rsid w:val="0010009B"/>
    <w:rsid w:val="00103FF8"/>
    <w:rsid w:val="00104F21"/>
    <w:rsid w:val="001061C7"/>
    <w:rsid w:val="00107BF6"/>
    <w:rsid w:val="00112E72"/>
    <w:rsid w:val="001135B8"/>
    <w:rsid w:val="001177B9"/>
    <w:rsid w:val="00121135"/>
    <w:rsid w:val="0012169D"/>
    <w:rsid w:val="00122AD9"/>
    <w:rsid w:val="00123610"/>
    <w:rsid w:val="00127D1E"/>
    <w:rsid w:val="00127EFE"/>
    <w:rsid w:val="001331B8"/>
    <w:rsid w:val="00143028"/>
    <w:rsid w:val="00145E65"/>
    <w:rsid w:val="001558DD"/>
    <w:rsid w:val="00160034"/>
    <w:rsid w:val="00167CA9"/>
    <w:rsid w:val="00171749"/>
    <w:rsid w:val="00171F03"/>
    <w:rsid w:val="0017535D"/>
    <w:rsid w:val="00177C44"/>
    <w:rsid w:val="00177D9F"/>
    <w:rsid w:val="00190B2B"/>
    <w:rsid w:val="001A380F"/>
    <w:rsid w:val="001A41CB"/>
    <w:rsid w:val="001A50C8"/>
    <w:rsid w:val="001A6268"/>
    <w:rsid w:val="001B0254"/>
    <w:rsid w:val="001B0D0C"/>
    <w:rsid w:val="001B33CC"/>
    <w:rsid w:val="001B45ED"/>
    <w:rsid w:val="001C1B1E"/>
    <w:rsid w:val="001C2D74"/>
    <w:rsid w:val="001D0480"/>
    <w:rsid w:val="001D7317"/>
    <w:rsid w:val="001E0A92"/>
    <w:rsid w:val="001E2987"/>
    <w:rsid w:val="001E4232"/>
    <w:rsid w:val="001F055C"/>
    <w:rsid w:val="001F2300"/>
    <w:rsid w:val="001F59FB"/>
    <w:rsid w:val="001F6490"/>
    <w:rsid w:val="00202C40"/>
    <w:rsid w:val="00203243"/>
    <w:rsid w:val="0020427E"/>
    <w:rsid w:val="00207E3A"/>
    <w:rsid w:val="002127E5"/>
    <w:rsid w:val="00214F4A"/>
    <w:rsid w:val="00216046"/>
    <w:rsid w:val="00220EFA"/>
    <w:rsid w:val="0022709E"/>
    <w:rsid w:val="002270B4"/>
    <w:rsid w:val="0023417F"/>
    <w:rsid w:val="0024148A"/>
    <w:rsid w:val="002415C4"/>
    <w:rsid w:val="0024225A"/>
    <w:rsid w:val="00243767"/>
    <w:rsid w:val="00246C5B"/>
    <w:rsid w:val="00251D47"/>
    <w:rsid w:val="00254F71"/>
    <w:rsid w:val="0025548A"/>
    <w:rsid w:val="002603C7"/>
    <w:rsid w:val="0026295C"/>
    <w:rsid w:val="00270171"/>
    <w:rsid w:val="00273A15"/>
    <w:rsid w:val="00282927"/>
    <w:rsid w:val="0028717C"/>
    <w:rsid w:val="00292A8B"/>
    <w:rsid w:val="00293FB9"/>
    <w:rsid w:val="0029412D"/>
    <w:rsid w:val="0029423D"/>
    <w:rsid w:val="00294D09"/>
    <w:rsid w:val="00295558"/>
    <w:rsid w:val="0029587D"/>
    <w:rsid w:val="002975D9"/>
    <w:rsid w:val="002A6DFA"/>
    <w:rsid w:val="002B1822"/>
    <w:rsid w:val="002B34F1"/>
    <w:rsid w:val="002B4A34"/>
    <w:rsid w:val="002C12D8"/>
    <w:rsid w:val="002C2492"/>
    <w:rsid w:val="002C25DA"/>
    <w:rsid w:val="002C2960"/>
    <w:rsid w:val="002C317C"/>
    <w:rsid w:val="002C3712"/>
    <w:rsid w:val="002C4923"/>
    <w:rsid w:val="002C66B3"/>
    <w:rsid w:val="002C6D74"/>
    <w:rsid w:val="002C6DB7"/>
    <w:rsid w:val="002D5B0E"/>
    <w:rsid w:val="002D6477"/>
    <w:rsid w:val="002D65DD"/>
    <w:rsid w:val="002D7A62"/>
    <w:rsid w:val="002E0C7B"/>
    <w:rsid w:val="002E1664"/>
    <w:rsid w:val="002E6EF5"/>
    <w:rsid w:val="002F61FA"/>
    <w:rsid w:val="003041E6"/>
    <w:rsid w:val="00304723"/>
    <w:rsid w:val="0030539E"/>
    <w:rsid w:val="00305BB9"/>
    <w:rsid w:val="003160A8"/>
    <w:rsid w:val="0032587D"/>
    <w:rsid w:val="00326D86"/>
    <w:rsid w:val="00330127"/>
    <w:rsid w:val="0033158A"/>
    <w:rsid w:val="00331BB1"/>
    <w:rsid w:val="00336073"/>
    <w:rsid w:val="00336BEB"/>
    <w:rsid w:val="003424A6"/>
    <w:rsid w:val="00343BE4"/>
    <w:rsid w:val="00343E54"/>
    <w:rsid w:val="00351A02"/>
    <w:rsid w:val="00353089"/>
    <w:rsid w:val="003545B7"/>
    <w:rsid w:val="003574CC"/>
    <w:rsid w:val="00361F7B"/>
    <w:rsid w:val="00364A56"/>
    <w:rsid w:val="003660BF"/>
    <w:rsid w:val="00371825"/>
    <w:rsid w:val="00375EC4"/>
    <w:rsid w:val="0038158E"/>
    <w:rsid w:val="00384BE9"/>
    <w:rsid w:val="003855DE"/>
    <w:rsid w:val="003862BE"/>
    <w:rsid w:val="0039113A"/>
    <w:rsid w:val="003952B2"/>
    <w:rsid w:val="003A1A07"/>
    <w:rsid w:val="003A4501"/>
    <w:rsid w:val="003A7997"/>
    <w:rsid w:val="003B01E1"/>
    <w:rsid w:val="003B12B3"/>
    <w:rsid w:val="003B729F"/>
    <w:rsid w:val="003B772E"/>
    <w:rsid w:val="003C39FC"/>
    <w:rsid w:val="003D3719"/>
    <w:rsid w:val="003D6A02"/>
    <w:rsid w:val="003E1782"/>
    <w:rsid w:val="003E1E7A"/>
    <w:rsid w:val="003E1EEF"/>
    <w:rsid w:val="003E24F9"/>
    <w:rsid w:val="003E4D87"/>
    <w:rsid w:val="003E5695"/>
    <w:rsid w:val="003E5C75"/>
    <w:rsid w:val="003E77B0"/>
    <w:rsid w:val="003E79CA"/>
    <w:rsid w:val="003E7CED"/>
    <w:rsid w:val="003F2FD1"/>
    <w:rsid w:val="003F5B78"/>
    <w:rsid w:val="003F7E97"/>
    <w:rsid w:val="00400FBE"/>
    <w:rsid w:val="004021D8"/>
    <w:rsid w:val="00413179"/>
    <w:rsid w:val="004134FD"/>
    <w:rsid w:val="00415D1A"/>
    <w:rsid w:val="00416D00"/>
    <w:rsid w:val="00417005"/>
    <w:rsid w:val="00417B7E"/>
    <w:rsid w:val="004243BC"/>
    <w:rsid w:val="00427B59"/>
    <w:rsid w:val="00431002"/>
    <w:rsid w:val="00433AAF"/>
    <w:rsid w:val="0043476E"/>
    <w:rsid w:val="004404EF"/>
    <w:rsid w:val="00442723"/>
    <w:rsid w:val="004468AA"/>
    <w:rsid w:val="004468EA"/>
    <w:rsid w:val="0045115B"/>
    <w:rsid w:val="00451819"/>
    <w:rsid w:val="00454D00"/>
    <w:rsid w:val="004608E3"/>
    <w:rsid w:val="00461029"/>
    <w:rsid w:val="00462F34"/>
    <w:rsid w:val="004728C2"/>
    <w:rsid w:val="004731E4"/>
    <w:rsid w:val="0047740B"/>
    <w:rsid w:val="00477E7C"/>
    <w:rsid w:val="00477FB4"/>
    <w:rsid w:val="00480273"/>
    <w:rsid w:val="00483C65"/>
    <w:rsid w:val="00484ACE"/>
    <w:rsid w:val="00490389"/>
    <w:rsid w:val="00494540"/>
    <w:rsid w:val="004977A3"/>
    <w:rsid w:val="004B0C10"/>
    <w:rsid w:val="004B266B"/>
    <w:rsid w:val="004B44EB"/>
    <w:rsid w:val="004B57CA"/>
    <w:rsid w:val="004B732B"/>
    <w:rsid w:val="004B790E"/>
    <w:rsid w:val="004C207E"/>
    <w:rsid w:val="004C6A6C"/>
    <w:rsid w:val="004C7F1F"/>
    <w:rsid w:val="004D7941"/>
    <w:rsid w:val="004E1DA2"/>
    <w:rsid w:val="004E4682"/>
    <w:rsid w:val="004E4B21"/>
    <w:rsid w:val="004E7C2B"/>
    <w:rsid w:val="004E7C4A"/>
    <w:rsid w:val="004F08D8"/>
    <w:rsid w:val="004F50DE"/>
    <w:rsid w:val="004F66F5"/>
    <w:rsid w:val="00500133"/>
    <w:rsid w:val="005005D1"/>
    <w:rsid w:val="00505396"/>
    <w:rsid w:val="005053E9"/>
    <w:rsid w:val="00506AA5"/>
    <w:rsid w:val="00507CD3"/>
    <w:rsid w:val="00510247"/>
    <w:rsid w:val="00511D06"/>
    <w:rsid w:val="0051222A"/>
    <w:rsid w:val="00512845"/>
    <w:rsid w:val="00514C75"/>
    <w:rsid w:val="00515853"/>
    <w:rsid w:val="00521090"/>
    <w:rsid w:val="0052177A"/>
    <w:rsid w:val="005237BF"/>
    <w:rsid w:val="0052627A"/>
    <w:rsid w:val="005304D7"/>
    <w:rsid w:val="00534626"/>
    <w:rsid w:val="005407F4"/>
    <w:rsid w:val="00541E33"/>
    <w:rsid w:val="0054218E"/>
    <w:rsid w:val="00546A27"/>
    <w:rsid w:val="0055396F"/>
    <w:rsid w:val="00556BF1"/>
    <w:rsid w:val="00563777"/>
    <w:rsid w:val="0056383D"/>
    <w:rsid w:val="0056626B"/>
    <w:rsid w:val="00566C6C"/>
    <w:rsid w:val="00570C65"/>
    <w:rsid w:val="00574384"/>
    <w:rsid w:val="0057781F"/>
    <w:rsid w:val="00584E76"/>
    <w:rsid w:val="00585728"/>
    <w:rsid w:val="00587A1E"/>
    <w:rsid w:val="005924D1"/>
    <w:rsid w:val="005A6A2F"/>
    <w:rsid w:val="005A78A5"/>
    <w:rsid w:val="005B313D"/>
    <w:rsid w:val="005B358A"/>
    <w:rsid w:val="005B44F6"/>
    <w:rsid w:val="005C0CDD"/>
    <w:rsid w:val="005D0300"/>
    <w:rsid w:val="005D335C"/>
    <w:rsid w:val="005D4971"/>
    <w:rsid w:val="005D57C6"/>
    <w:rsid w:val="005E041A"/>
    <w:rsid w:val="005E0769"/>
    <w:rsid w:val="005E1A2D"/>
    <w:rsid w:val="005E1BA3"/>
    <w:rsid w:val="005E487C"/>
    <w:rsid w:val="005F3DF8"/>
    <w:rsid w:val="00600949"/>
    <w:rsid w:val="00600A42"/>
    <w:rsid w:val="00603C66"/>
    <w:rsid w:val="006067CC"/>
    <w:rsid w:val="00612078"/>
    <w:rsid w:val="00612D09"/>
    <w:rsid w:val="00616ED1"/>
    <w:rsid w:val="00620844"/>
    <w:rsid w:val="00622025"/>
    <w:rsid w:val="00633B37"/>
    <w:rsid w:val="00641274"/>
    <w:rsid w:val="006427FF"/>
    <w:rsid w:val="00643146"/>
    <w:rsid w:val="00647407"/>
    <w:rsid w:val="00650680"/>
    <w:rsid w:val="00652B64"/>
    <w:rsid w:val="00657EF5"/>
    <w:rsid w:val="006645AE"/>
    <w:rsid w:val="00666AE5"/>
    <w:rsid w:val="00676D34"/>
    <w:rsid w:val="00686B19"/>
    <w:rsid w:val="00695FCE"/>
    <w:rsid w:val="006A31B6"/>
    <w:rsid w:val="006A3A22"/>
    <w:rsid w:val="006B5F57"/>
    <w:rsid w:val="006B78D6"/>
    <w:rsid w:val="006C3D04"/>
    <w:rsid w:val="006C5129"/>
    <w:rsid w:val="006C62EC"/>
    <w:rsid w:val="006D2B3E"/>
    <w:rsid w:val="006D38ED"/>
    <w:rsid w:val="006D5CCD"/>
    <w:rsid w:val="006D79D1"/>
    <w:rsid w:val="006E393A"/>
    <w:rsid w:val="006E5F6A"/>
    <w:rsid w:val="006E6316"/>
    <w:rsid w:val="006F1050"/>
    <w:rsid w:val="006F2910"/>
    <w:rsid w:val="00702595"/>
    <w:rsid w:val="00704269"/>
    <w:rsid w:val="00714EA3"/>
    <w:rsid w:val="00717ED3"/>
    <w:rsid w:val="00722705"/>
    <w:rsid w:val="00723C54"/>
    <w:rsid w:val="0073219A"/>
    <w:rsid w:val="00732250"/>
    <w:rsid w:val="00733A8B"/>
    <w:rsid w:val="0073511C"/>
    <w:rsid w:val="00735186"/>
    <w:rsid w:val="007422E8"/>
    <w:rsid w:val="007455AD"/>
    <w:rsid w:val="00755433"/>
    <w:rsid w:val="00760FBB"/>
    <w:rsid w:val="007628D6"/>
    <w:rsid w:val="00763421"/>
    <w:rsid w:val="00772CD3"/>
    <w:rsid w:val="00774629"/>
    <w:rsid w:val="00775E9A"/>
    <w:rsid w:val="0077776E"/>
    <w:rsid w:val="00780276"/>
    <w:rsid w:val="00780C59"/>
    <w:rsid w:val="00781417"/>
    <w:rsid w:val="0078288C"/>
    <w:rsid w:val="00784DF4"/>
    <w:rsid w:val="00786136"/>
    <w:rsid w:val="00786DDC"/>
    <w:rsid w:val="00790FF6"/>
    <w:rsid w:val="007A09CF"/>
    <w:rsid w:val="007A269E"/>
    <w:rsid w:val="007A43C8"/>
    <w:rsid w:val="007A615D"/>
    <w:rsid w:val="007B6702"/>
    <w:rsid w:val="007C30E8"/>
    <w:rsid w:val="007C3BAF"/>
    <w:rsid w:val="007D017D"/>
    <w:rsid w:val="007D0C90"/>
    <w:rsid w:val="007D0F36"/>
    <w:rsid w:val="007D177F"/>
    <w:rsid w:val="007D3E79"/>
    <w:rsid w:val="007D5EFD"/>
    <w:rsid w:val="007E3989"/>
    <w:rsid w:val="007E4EEE"/>
    <w:rsid w:val="007F2EFE"/>
    <w:rsid w:val="007F35AB"/>
    <w:rsid w:val="007F3E36"/>
    <w:rsid w:val="007F3F75"/>
    <w:rsid w:val="007F5608"/>
    <w:rsid w:val="007F5ED7"/>
    <w:rsid w:val="007F79AE"/>
    <w:rsid w:val="00801740"/>
    <w:rsid w:val="00802142"/>
    <w:rsid w:val="008024F2"/>
    <w:rsid w:val="00805C6F"/>
    <w:rsid w:val="00812498"/>
    <w:rsid w:val="008135F8"/>
    <w:rsid w:val="00817842"/>
    <w:rsid w:val="00826D97"/>
    <w:rsid w:val="0083348A"/>
    <w:rsid w:val="00833802"/>
    <w:rsid w:val="008361E6"/>
    <w:rsid w:val="0083698C"/>
    <w:rsid w:val="00841CFD"/>
    <w:rsid w:val="008501E6"/>
    <w:rsid w:val="00854C38"/>
    <w:rsid w:val="00854CB2"/>
    <w:rsid w:val="00854FE9"/>
    <w:rsid w:val="00857606"/>
    <w:rsid w:val="0086041D"/>
    <w:rsid w:val="008604C0"/>
    <w:rsid w:val="00860540"/>
    <w:rsid w:val="0086218A"/>
    <w:rsid w:val="00862B10"/>
    <w:rsid w:val="00862F61"/>
    <w:rsid w:val="00866FF1"/>
    <w:rsid w:val="00882FED"/>
    <w:rsid w:val="00884E7D"/>
    <w:rsid w:val="00885807"/>
    <w:rsid w:val="00885AFF"/>
    <w:rsid w:val="00885C3E"/>
    <w:rsid w:val="008876A2"/>
    <w:rsid w:val="00890BBA"/>
    <w:rsid w:val="00896D03"/>
    <w:rsid w:val="008A14AE"/>
    <w:rsid w:val="008A31C2"/>
    <w:rsid w:val="008A5240"/>
    <w:rsid w:val="008A6955"/>
    <w:rsid w:val="008B744B"/>
    <w:rsid w:val="008C092E"/>
    <w:rsid w:val="008C3BEA"/>
    <w:rsid w:val="008C40FA"/>
    <w:rsid w:val="008C5B4B"/>
    <w:rsid w:val="008D18F8"/>
    <w:rsid w:val="008D4864"/>
    <w:rsid w:val="008E1103"/>
    <w:rsid w:val="008E36A4"/>
    <w:rsid w:val="0090553B"/>
    <w:rsid w:val="00906829"/>
    <w:rsid w:val="00910B7F"/>
    <w:rsid w:val="00911D0A"/>
    <w:rsid w:val="00911E68"/>
    <w:rsid w:val="00912018"/>
    <w:rsid w:val="00913EBC"/>
    <w:rsid w:val="00915F49"/>
    <w:rsid w:val="00917CCB"/>
    <w:rsid w:val="00920166"/>
    <w:rsid w:val="00925466"/>
    <w:rsid w:val="009267E7"/>
    <w:rsid w:val="00926B05"/>
    <w:rsid w:val="00940042"/>
    <w:rsid w:val="0094515D"/>
    <w:rsid w:val="0094569A"/>
    <w:rsid w:val="00950384"/>
    <w:rsid w:val="009520F1"/>
    <w:rsid w:val="00957CBF"/>
    <w:rsid w:val="0096027D"/>
    <w:rsid w:val="009614AF"/>
    <w:rsid w:val="009619D0"/>
    <w:rsid w:val="00962A1E"/>
    <w:rsid w:val="00964A22"/>
    <w:rsid w:val="00964A6F"/>
    <w:rsid w:val="009726A0"/>
    <w:rsid w:val="009728B4"/>
    <w:rsid w:val="00977DE6"/>
    <w:rsid w:val="00977F69"/>
    <w:rsid w:val="009837A4"/>
    <w:rsid w:val="00987281"/>
    <w:rsid w:val="009909AC"/>
    <w:rsid w:val="00992A57"/>
    <w:rsid w:val="009973D1"/>
    <w:rsid w:val="009A4C54"/>
    <w:rsid w:val="009A605D"/>
    <w:rsid w:val="009B1162"/>
    <w:rsid w:val="009B758D"/>
    <w:rsid w:val="009B7A8D"/>
    <w:rsid w:val="009C1F2E"/>
    <w:rsid w:val="009C588B"/>
    <w:rsid w:val="009D0031"/>
    <w:rsid w:val="009D3EE9"/>
    <w:rsid w:val="009D53C6"/>
    <w:rsid w:val="009D5746"/>
    <w:rsid w:val="009D60FB"/>
    <w:rsid w:val="009E1C0B"/>
    <w:rsid w:val="009E2328"/>
    <w:rsid w:val="009F29FB"/>
    <w:rsid w:val="009F502D"/>
    <w:rsid w:val="00A02383"/>
    <w:rsid w:val="00A1389E"/>
    <w:rsid w:val="00A16369"/>
    <w:rsid w:val="00A16A85"/>
    <w:rsid w:val="00A21537"/>
    <w:rsid w:val="00A23303"/>
    <w:rsid w:val="00A24F37"/>
    <w:rsid w:val="00A269C3"/>
    <w:rsid w:val="00A27C03"/>
    <w:rsid w:val="00A31927"/>
    <w:rsid w:val="00A32F9E"/>
    <w:rsid w:val="00A33713"/>
    <w:rsid w:val="00A342E7"/>
    <w:rsid w:val="00A371DE"/>
    <w:rsid w:val="00A377BF"/>
    <w:rsid w:val="00A44778"/>
    <w:rsid w:val="00A50D51"/>
    <w:rsid w:val="00A539AB"/>
    <w:rsid w:val="00A5428B"/>
    <w:rsid w:val="00A54A6E"/>
    <w:rsid w:val="00A6051C"/>
    <w:rsid w:val="00A62614"/>
    <w:rsid w:val="00A627A2"/>
    <w:rsid w:val="00A67049"/>
    <w:rsid w:val="00A70A14"/>
    <w:rsid w:val="00A731AC"/>
    <w:rsid w:val="00A741FA"/>
    <w:rsid w:val="00A77F8E"/>
    <w:rsid w:val="00A845A6"/>
    <w:rsid w:val="00A86467"/>
    <w:rsid w:val="00A932FC"/>
    <w:rsid w:val="00A942D6"/>
    <w:rsid w:val="00A94F99"/>
    <w:rsid w:val="00A96F56"/>
    <w:rsid w:val="00A974DE"/>
    <w:rsid w:val="00AA03F5"/>
    <w:rsid w:val="00AA11AE"/>
    <w:rsid w:val="00AA2435"/>
    <w:rsid w:val="00AA77EF"/>
    <w:rsid w:val="00AA79DB"/>
    <w:rsid w:val="00AC28CB"/>
    <w:rsid w:val="00AC2E8B"/>
    <w:rsid w:val="00AC2F24"/>
    <w:rsid w:val="00AC4AC0"/>
    <w:rsid w:val="00AC5DD6"/>
    <w:rsid w:val="00AC61C8"/>
    <w:rsid w:val="00AD3F84"/>
    <w:rsid w:val="00AD48D3"/>
    <w:rsid w:val="00AD6144"/>
    <w:rsid w:val="00AD7ABE"/>
    <w:rsid w:val="00AE08F1"/>
    <w:rsid w:val="00AE3850"/>
    <w:rsid w:val="00AE43CD"/>
    <w:rsid w:val="00AE6CFA"/>
    <w:rsid w:val="00AF3760"/>
    <w:rsid w:val="00AF7ABB"/>
    <w:rsid w:val="00B03A12"/>
    <w:rsid w:val="00B03E01"/>
    <w:rsid w:val="00B04C6A"/>
    <w:rsid w:val="00B054FF"/>
    <w:rsid w:val="00B12C78"/>
    <w:rsid w:val="00B12D34"/>
    <w:rsid w:val="00B13CF7"/>
    <w:rsid w:val="00B14427"/>
    <w:rsid w:val="00B159A9"/>
    <w:rsid w:val="00B17D11"/>
    <w:rsid w:val="00B21E12"/>
    <w:rsid w:val="00B23952"/>
    <w:rsid w:val="00B24AF1"/>
    <w:rsid w:val="00B35E3D"/>
    <w:rsid w:val="00B363C1"/>
    <w:rsid w:val="00B3699E"/>
    <w:rsid w:val="00B37CC9"/>
    <w:rsid w:val="00B453D5"/>
    <w:rsid w:val="00B4690D"/>
    <w:rsid w:val="00B50886"/>
    <w:rsid w:val="00B512DC"/>
    <w:rsid w:val="00B51CCC"/>
    <w:rsid w:val="00B57372"/>
    <w:rsid w:val="00B578F2"/>
    <w:rsid w:val="00B602A3"/>
    <w:rsid w:val="00B62979"/>
    <w:rsid w:val="00B65744"/>
    <w:rsid w:val="00B67B62"/>
    <w:rsid w:val="00B70A2C"/>
    <w:rsid w:val="00B7345E"/>
    <w:rsid w:val="00B73609"/>
    <w:rsid w:val="00B74627"/>
    <w:rsid w:val="00B7665A"/>
    <w:rsid w:val="00B80AAD"/>
    <w:rsid w:val="00B837BB"/>
    <w:rsid w:val="00B8387D"/>
    <w:rsid w:val="00B84222"/>
    <w:rsid w:val="00B95BD3"/>
    <w:rsid w:val="00B9795A"/>
    <w:rsid w:val="00BA0354"/>
    <w:rsid w:val="00BA0E89"/>
    <w:rsid w:val="00BB09F2"/>
    <w:rsid w:val="00BB0AFB"/>
    <w:rsid w:val="00BB212B"/>
    <w:rsid w:val="00BB35AD"/>
    <w:rsid w:val="00BB4269"/>
    <w:rsid w:val="00BB7791"/>
    <w:rsid w:val="00BC3699"/>
    <w:rsid w:val="00BD25F3"/>
    <w:rsid w:val="00BD2CCF"/>
    <w:rsid w:val="00BD2F03"/>
    <w:rsid w:val="00BE10A6"/>
    <w:rsid w:val="00BE2BC8"/>
    <w:rsid w:val="00BE2CD1"/>
    <w:rsid w:val="00BE3850"/>
    <w:rsid w:val="00BE6970"/>
    <w:rsid w:val="00BF10CE"/>
    <w:rsid w:val="00BF69A4"/>
    <w:rsid w:val="00BF6DE5"/>
    <w:rsid w:val="00C01841"/>
    <w:rsid w:val="00C1546C"/>
    <w:rsid w:val="00C202F2"/>
    <w:rsid w:val="00C23574"/>
    <w:rsid w:val="00C25D3C"/>
    <w:rsid w:val="00C30DFB"/>
    <w:rsid w:val="00C312CC"/>
    <w:rsid w:val="00C352A7"/>
    <w:rsid w:val="00C36345"/>
    <w:rsid w:val="00C4018B"/>
    <w:rsid w:val="00C41C48"/>
    <w:rsid w:val="00C42C2C"/>
    <w:rsid w:val="00C46057"/>
    <w:rsid w:val="00C460A2"/>
    <w:rsid w:val="00C4712F"/>
    <w:rsid w:val="00C47F9B"/>
    <w:rsid w:val="00C513C7"/>
    <w:rsid w:val="00C56ADD"/>
    <w:rsid w:val="00C60B6B"/>
    <w:rsid w:val="00C6270B"/>
    <w:rsid w:val="00C66326"/>
    <w:rsid w:val="00C66E6F"/>
    <w:rsid w:val="00C67BD9"/>
    <w:rsid w:val="00C736A2"/>
    <w:rsid w:val="00C7371A"/>
    <w:rsid w:val="00C73F71"/>
    <w:rsid w:val="00C7622E"/>
    <w:rsid w:val="00C8104D"/>
    <w:rsid w:val="00C84169"/>
    <w:rsid w:val="00C86B3C"/>
    <w:rsid w:val="00C90C80"/>
    <w:rsid w:val="00C91902"/>
    <w:rsid w:val="00C92631"/>
    <w:rsid w:val="00C928BC"/>
    <w:rsid w:val="00C93760"/>
    <w:rsid w:val="00C967AE"/>
    <w:rsid w:val="00C9684D"/>
    <w:rsid w:val="00C9728D"/>
    <w:rsid w:val="00CB1F5E"/>
    <w:rsid w:val="00CB2B37"/>
    <w:rsid w:val="00CC02E6"/>
    <w:rsid w:val="00CC65D2"/>
    <w:rsid w:val="00CC7FAC"/>
    <w:rsid w:val="00CD161E"/>
    <w:rsid w:val="00CD20B7"/>
    <w:rsid w:val="00CD2BB1"/>
    <w:rsid w:val="00CE256C"/>
    <w:rsid w:val="00CE27D9"/>
    <w:rsid w:val="00CE3A89"/>
    <w:rsid w:val="00CE5463"/>
    <w:rsid w:val="00CE57B9"/>
    <w:rsid w:val="00CE6ACB"/>
    <w:rsid w:val="00CF4059"/>
    <w:rsid w:val="00CF5EED"/>
    <w:rsid w:val="00CF6228"/>
    <w:rsid w:val="00CF662C"/>
    <w:rsid w:val="00CF74F8"/>
    <w:rsid w:val="00CF7ACE"/>
    <w:rsid w:val="00D076D7"/>
    <w:rsid w:val="00D079A3"/>
    <w:rsid w:val="00D11457"/>
    <w:rsid w:val="00D11C5A"/>
    <w:rsid w:val="00D205C2"/>
    <w:rsid w:val="00D23FED"/>
    <w:rsid w:val="00D259D9"/>
    <w:rsid w:val="00D26E8C"/>
    <w:rsid w:val="00D27AA4"/>
    <w:rsid w:val="00D31C12"/>
    <w:rsid w:val="00D33B0D"/>
    <w:rsid w:val="00D4147A"/>
    <w:rsid w:val="00D44807"/>
    <w:rsid w:val="00D46139"/>
    <w:rsid w:val="00D51828"/>
    <w:rsid w:val="00D53E7B"/>
    <w:rsid w:val="00D53F4B"/>
    <w:rsid w:val="00D54616"/>
    <w:rsid w:val="00D663DF"/>
    <w:rsid w:val="00D72DAF"/>
    <w:rsid w:val="00D757EC"/>
    <w:rsid w:val="00D77557"/>
    <w:rsid w:val="00D850CD"/>
    <w:rsid w:val="00D9066D"/>
    <w:rsid w:val="00D95BA8"/>
    <w:rsid w:val="00D96E32"/>
    <w:rsid w:val="00D97675"/>
    <w:rsid w:val="00DA0430"/>
    <w:rsid w:val="00DA161C"/>
    <w:rsid w:val="00DA29DD"/>
    <w:rsid w:val="00DA61CC"/>
    <w:rsid w:val="00DA6471"/>
    <w:rsid w:val="00DB2939"/>
    <w:rsid w:val="00DB517A"/>
    <w:rsid w:val="00DB61D4"/>
    <w:rsid w:val="00DC2FD6"/>
    <w:rsid w:val="00DC6A26"/>
    <w:rsid w:val="00DC743A"/>
    <w:rsid w:val="00DD0645"/>
    <w:rsid w:val="00DD1CCC"/>
    <w:rsid w:val="00DD7BB9"/>
    <w:rsid w:val="00DF047E"/>
    <w:rsid w:val="00DF2651"/>
    <w:rsid w:val="00DF3AB3"/>
    <w:rsid w:val="00E00ECE"/>
    <w:rsid w:val="00E016C2"/>
    <w:rsid w:val="00E021A7"/>
    <w:rsid w:val="00E02ABF"/>
    <w:rsid w:val="00E042B3"/>
    <w:rsid w:val="00E053EC"/>
    <w:rsid w:val="00E117F1"/>
    <w:rsid w:val="00E126A4"/>
    <w:rsid w:val="00E16170"/>
    <w:rsid w:val="00E16FC4"/>
    <w:rsid w:val="00E201C2"/>
    <w:rsid w:val="00E21EEA"/>
    <w:rsid w:val="00E336D1"/>
    <w:rsid w:val="00E456A2"/>
    <w:rsid w:val="00E461E8"/>
    <w:rsid w:val="00E467BA"/>
    <w:rsid w:val="00E50989"/>
    <w:rsid w:val="00E544D4"/>
    <w:rsid w:val="00E618CA"/>
    <w:rsid w:val="00E646B7"/>
    <w:rsid w:val="00E65FB6"/>
    <w:rsid w:val="00E71086"/>
    <w:rsid w:val="00E71E1D"/>
    <w:rsid w:val="00E82C79"/>
    <w:rsid w:val="00E84052"/>
    <w:rsid w:val="00E84660"/>
    <w:rsid w:val="00E91C31"/>
    <w:rsid w:val="00E9685B"/>
    <w:rsid w:val="00E976EB"/>
    <w:rsid w:val="00E97AF5"/>
    <w:rsid w:val="00EA0384"/>
    <w:rsid w:val="00EA3957"/>
    <w:rsid w:val="00EA46FD"/>
    <w:rsid w:val="00EA4D0C"/>
    <w:rsid w:val="00EA5FEC"/>
    <w:rsid w:val="00EB1BAC"/>
    <w:rsid w:val="00EB4542"/>
    <w:rsid w:val="00EB4C99"/>
    <w:rsid w:val="00EC2687"/>
    <w:rsid w:val="00EC581A"/>
    <w:rsid w:val="00EC7582"/>
    <w:rsid w:val="00EC7CA6"/>
    <w:rsid w:val="00EE240F"/>
    <w:rsid w:val="00EE2645"/>
    <w:rsid w:val="00EE5B7D"/>
    <w:rsid w:val="00EE6440"/>
    <w:rsid w:val="00EF162B"/>
    <w:rsid w:val="00EF18CF"/>
    <w:rsid w:val="00F00932"/>
    <w:rsid w:val="00F02F34"/>
    <w:rsid w:val="00F17145"/>
    <w:rsid w:val="00F23AE2"/>
    <w:rsid w:val="00F270D2"/>
    <w:rsid w:val="00F27841"/>
    <w:rsid w:val="00F31AC3"/>
    <w:rsid w:val="00F36611"/>
    <w:rsid w:val="00F41211"/>
    <w:rsid w:val="00F43C0B"/>
    <w:rsid w:val="00F45EE6"/>
    <w:rsid w:val="00F46C07"/>
    <w:rsid w:val="00F53F30"/>
    <w:rsid w:val="00F601C0"/>
    <w:rsid w:val="00F62E42"/>
    <w:rsid w:val="00F71953"/>
    <w:rsid w:val="00F72E3F"/>
    <w:rsid w:val="00F74E3F"/>
    <w:rsid w:val="00F758D0"/>
    <w:rsid w:val="00F84E0B"/>
    <w:rsid w:val="00F93BC9"/>
    <w:rsid w:val="00F95A1E"/>
    <w:rsid w:val="00F97057"/>
    <w:rsid w:val="00F978B6"/>
    <w:rsid w:val="00FA2713"/>
    <w:rsid w:val="00FB1D13"/>
    <w:rsid w:val="00FB2BB5"/>
    <w:rsid w:val="00FB4962"/>
    <w:rsid w:val="00FB6E82"/>
    <w:rsid w:val="00FC3A6E"/>
    <w:rsid w:val="00FC7D5F"/>
    <w:rsid w:val="00FD5C9A"/>
    <w:rsid w:val="00FD7FE4"/>
    <w:rsid w:val="00FE1466"/>
    <w:rsid w:val="00FE42A3"/>
    <w:rsid w:val="00FE7E2B"/>
    <w:rsid w:val="00FF56B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414D"/>
  <w15:docId w15:val="{F9FD1390-2679-4689-BC6E-77B8F4746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009B"/>
  </w:style>
  <w:style w:type="paragraph" w:styleId="1">
    <w:name w:val="heading 1"/>
    <w:aliases w:val="Заголовок 1 Знак1,Заголовок 1 Знак Знак,Заголовок 11,Заголовок 1 Знак Знак Знак Знак1,Заголовок 1 Знак Знак Знак Знак Знак,Заголовок 1 Знак Знак Знак Знак1 Знак"/>
    <w:basedOn w:val="a"/>
    <w:next w:val="a"/>
    <w:link w:val="10"/>
    <w:uiPriority w:val="99"/>
    <w:qFormat/>
    <w:rsid w:val="006D2B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F05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A61C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467B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E467B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544D4"/>
    <w:rPr>
      <w:color w:val="0000FF"/>
      <w:u w:val="single"/>
    </w:rPr>
  </w:style>
  <w:style w:type="character" w:customStyle="1" w:styleId="11">
    <w:name w:val="Неразрешенное упоминание1"/>
    <w:basedOn w:val="a0"/>
    <w:uiPriority w:val="99"/>
    <w:semiHidden/>
    <w:unhideWhenUsed/>
    <w:rsid w:val="00E544D4"/>
    <w:rPr>
      <w:color w:val="605E5C"/>
      <w:shd w:val="clear" w:color="auto" w:fill="E1DFDD"/>
    </w:rPr>
  </w:style>
  <w:style w:type="paragraph" w:styleId="a4">
    <w:name w:val="Normal (Web)"/>
    <w:aliases w:val="Обычный (Web),Обычный (веб)1,Обычный (Web)2,Обычный (веб) Знак Знак,Обычный (веб) Знак,webb,webb1"/>
    <w:basedOn w:val="a"/>
    <w:link w:val="a5"/>
    <w:uiPriority w:val="99"/>
    <w:unhideWhenUsed/>
    <w:rsid w:val="00E646B7"/>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6">
    <w:name w:val="Table Grid"/>
    <w:basedOn w:val="a1"/>
    <w:uiPriority w:val="59"/>
    <w:rsid w:val="007A0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9F29FB"/>
    <w:rPr>
      <w:b/>
      <w:bCs/>
    </w:rPr>
  </w:style>
  <w:style w:type="paragraph" w:styleId="a8">
    <w:name w:val="List Paragraph"/>
    <w:basedOn w:val="a"/>
    <w:uiPriority w:val="34"/>
    <w:qFormat/>
    <w:rsid w:val="00DC2FD6"/>
    <w:pPr>
      <w:spacing w:after="0" w:line="240" w:lineRule="auto"/>
      <w:ind w:left="720"/>
      <w:contextualSpacing/>
    </w:pPr>
    <w:rPr>
      <w:rFonts w:ascii="Times New Roman" w:eastAsia="Times New Roman" w:hAnsi="Times New Roman" w:cs="Times New Roman"/>
      <w:sz w:val="24"/>
      <w:szCs w:val="24"/>
      <w:lang w:eastAsia="uk-UA"/>
    </w:rPr>
  </w:style>
  <w:style w:type="character" w:customStyle="1" w:styleId="10">
    <w:name w:val="Заголовок 1 Знак"/>
    <w:aliases w:val="Заголовок 1 Знак1 Знак,Заголовок 1 Знак Знак Знак,Заголовок 11 Знак,Заголовок 1 Знак Знак Знак Знак1 Знак1,Заголовок 1 Знак Знак Знак Знак Знак Знак,Заголовок 1 Знак Знак Знак Знак1 Знак Знак"/>
    <w:basedOn w:val="a0"/>
    <w:link w:val="1"/>
    <w:uiPriority w:val="9"/>
    <w:rsid w:val="006D2B3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A61CC"/>
    <w:rPr>
      <w:rFonts w:asciiTheme="majorHAnsi" w:eastAsiaTheme="majorEastAsia" w:hAnsiTheme="majorHAnsi" w:cstheme="majorBidi"/>
      <w:color w:val="1F3763" w:themeColor="accent1" w:themeShade="7F"/>
      <w:sz w:val="24"/>
      <w:szCs w:val="24"/>
    </w:rPr>
  </w:style>
  <w:style w:type="paragraph" w:customStyle="1" w:styleId="Default">
    <w:name w:val="Default"/>
    <w:rsid w:val="005E041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6"/>
    <w:uiPriority w:val="59"/>
    <w:rsid w:val="00364A56"/>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8">
    <w:name w:val="Font Style28"/>
    <w:uiPriority w:val="99"/>
    <w:rsid w:val="005D0300"/>
    <w:rPr>
      <w:rFonts w:ascii="Times New Roman" w:hAnsi="Times New Roman"/>
      <w:sz w:val="24"/>
    </w:rPr>
  </w:style>
  <w:style w:type="character" w:styleId="a9">
    <w:name w:val="annotation reference"/>
    <w:basedOn w:val="a0"/>
    <w:uiPriority w:val="99"/>
    <w:semiHidden/>
    <w:unhideWhenUsed/>
    <w:rsid w:val="00802142"/>
    <w:rPr>
      <w:sz w:val="16"/>
      <w:szCs w:val="16"/>
    </w:rPr>
  </w:style>
  <w:style w:type="paragraph" w:styleId="aa">
    <w:name w:val="annotation text"/>
    <w:basedOn w:val="a"/>
    <w:link w:val="ab"/>
    <w:uiPriority w:val="99"/>
    <w:semiHidden/>
    <w:unhideWhenUsed/>
    <w:rsid w:val="00802142"/>
    <w:pPr>
      <w:spacing w:line="240" w:lineRule="auto"/>
    </w:pPr>
    <w:rPr>
      <w:rFonts w:ascii="Calibri" w:eastAsia="Calibri" w:hAnsi="Calibri" w:cs="Calibri"/>
      <w:sz w:val="20"/>
      <w:szCs w:val="20"/>
      <w:lang w:eastAsia="ru-RU"/>
    </w:rPr>
  </w:style>
  <w:style w:type="character" w:customStyle="1" w:styleId="ab">
    <w:name w:val="Текст примечания Знак"/>
    <w:basedOn w:val="a0"/>
    <w:link w:val="aa"/>
    <w:uiPriority w:val="99"/>
    <w:semiHidden/>
    <w:rsid w:val="00802142"/>
    <w:rPr>
      <w:rFonts w:ascii="Calibri" w:eastAsia="Calibri" w:hAnsi="Calibri" w:cs="Calibri"/>
      <w:sz w:val="20"/>
      <w:szCs w:val="20"/>
      <w:lang w:eastAsia="ru-RU"/>
    </w:rPr>
  </w:style>
  <w:style w:type="character" w:customStyle="1" w:styleId="20">
    <w:name w:val="Заголовок 2 Знак"/>
    <w:basedOn w:val="a0"/>
    <w:link w:val="2"/>
    <w:uiPriority w:val="9"/>
    <w:rsid w:val="001F055C"/>
    <w:rPr>
      <w:rFonts w:asciiTheme="majorHAnsi" w:eastAsiaTheme="majorEastAsia" w:hAnsiTheme="majorHAnsi" w:cstheme="majorBidi"/>
      <w:color w:val="2F5496" w:themeColor="accent1" w:themeShade="BF"/>
      <w:sz w:val="26"/>
      <w:szCs w:val="26"/>
    </w:rPr>
  </w:style>
  <w:style w:type="paragraph" w:customStyle="1" w:styleId="js-countp">
    <w:name w:val="js-countp"/>
    <w:basedOn w:val="a"/>
    <w:rsid w:val="00775E9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c">
    <w:name w:val="Body Text"/>
    <w:basedOn w:val="a"/>
    <w:link w:val="ad"/>
    <w:rsid w:val="00C91902"/>
    <w:pPr>
      <w:suppressAutoHyphens/>
      <w:spacing w:after="140" w:line="276" w:lineRule="auto"/>
    </w:pPr>
    <w:rPr>
      <w:rFonts w:ascii="Times New Roman" w:eastAsia="Times New Roman" w:hAnsi="Times New Roman" w:cs="Times New Roman"/>
      <w:sz w:val="24"/>
      <w:szCs w:val="24"/>
      <w:lang w:val="ru-RU" w:eastAsia="zh-CN"/>
    </w:rPr>
  </w:style>
  <w:style w:type="character" w:customStyle="1" w:styleId="ad">
    <w:name w:val="Основной текст Знак"/>
    <w:basedOn w:val="a0"/>
    <w:link w:val="ac"/>
    <w:rsid w:val="00C91902"/>
    <w:rPr>
      <w:rFonts w:ascii="Times New Roman" w:eastAsia="Times New Roman" w:hAnsi="Times New Roman" w:cs="Times New Roman"/>
      <w:sz w:val="24"/>
      <w:szCs w:val="24"/>
      <w:lang w:val="ru-RU" w:eastAsia="zh-CN"/>
    </w:rPr>
  </w:style>
  <w:style w:type="character" w:styleId="ae">
    <w:name w:val="Emphasis"/>
    <w:basedOn w:val="a0"/>
    <w:uiPriority w:val="20"/>
    <w:qFormat/>
    <w:rsid w:val="00B512DC"/>
    <w:rPr>
      <w:i/>
      <w:iCs/>
    </w:rPr>
  </w:style>
  <w:style w:type="character" w:styleId="af">
    <w:name w:val="FollowedHyperlink"/>
    <w:basedOn w:val="a0"/>
    <w:uiPriority w:val="99"/>
    <w:semiHidden/>
    <w:unhideWhenUsed/>
    <w:rsid w:val="00121135"/>
    <w:rPr>
      <w:color w:val="954F72" w:themeColor="followedHyperlink"/>
      <w:u w:val="single"/>
    </w:rPr>
  </w:style>
  <w:style w:type="paragraph" w:customStyle="1" w:styleId="af0">
    <w:name w:val="лит+нумерация"/>
    <w:basedOn w:val="a"/>
    <w:next w:val="a"/>
    <w:autoRedefine/>
    <w:uiPriority w:val="99"/>
    <w:rsid w:val="001F2300"/>
    <w:pPr>
      <w:spacing w:after="0" w:line="360" w:lineRule="auto"/>
      <w:jc w:val="both"/>
    </w:pPr>
    <w:rPr>
      <w:rFonts w:ascii="Times New Roman" w:eastAsia="Times New Roman" w:hAnsi="Times New Roman" w:cs="Times New Roman"/>
      <w:iCs/>
      <w:color w:val="000000"/>
      <w:sz w:val="28"/>
      <w:szCs w:val="28"/>
      <w:lang w:val="ru-RU" w:eastAsia="ru-RU"/>
    </w:rPr>
  </w:style>
  <w:style w:type="character" w:customStyle="1" w:styleId="40">
    <w:name w:val="Заголовок 4 Знак"/>
    <w:basedOn w:val="a0"/>
    <w:link w:val="4"/>
    <w:uiPriority w:val="9"/>
    <w:semiHidden/>
    <w:rsid w:val="00E467BA"/>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E467BA"/>
    <w:rPr>
      <w:rFonts w:asciiTheme="majorHAnsi" w:eastAsiaTheme="majorEastAsia" w:hAnsiTheme="majorHAnsi" w:cstheme="majorBidi"/>
      <w:color w:val="2F5496" w:themeColor="accent1" w:themeShade="BF"/>
    </w:rPr>
  </w:style>
  <w:style w:type="character" w:customStyle="1" w:styleId="a5">
    <w:name w:val="Обычный (Интернет) Знак"/>
    <w:aliases w:val="Обычный (Web) Знак,Обычный (веб)1 Знак,Обычный (Web)2 Знак,Обычный (веб) Знак Знак Знак,Обычный (веб) Знак Знак1,webb Знак,webb1 Знак"/>
    <w:basedOn w:val="a0"/>
    <w:link w:val="a4"/>
    <w:uiPriority w:val="99"/>
    <w:locked/>
    <w:rsid w:val="0056383D"/>
    <w:rPr>
      <w:rFonts w:ascii="Times New Roman" w:eastAsia="Times New Roman" w:hAnsi="Times New Roman" w:cs="Times New Roman"/>
      <w:sz w:val="24"/>
      <w:szCs w:val="24"/>
      <w:lang w:eastAsia="uk-UA"/>
    </w:rPr>
  </w:style>
  <w:style w:type="paragraph" w:styleId="13">
    <w:name w:val="toc 1"/>
    <w:basedOn w:val="a"/>
    <w:next w:val="a"/>
    <w:autoRedefine/>
    <w:uiPriority w:val="39"/>
    <w:unhideWhenUsed/>
    <w:rsid w:val="0096027D"/>
    <w:pPr>
      <w:spacing w:after="100" w:line="276" w:lineRule="auto"/>
    </w:pPr>
    <w:rPr>
      <w:rFonts w:eastAsiaTheme="minorEastAsia"/>
      <w:lang w:val="ru-RU" w:eastAsia="ru-RU"/>
    </w:rPr>
  </w:style>
  <w:style w:type="paragraph" w:styleId="HTML">
    <w:name w:val="HTML Preformatted"/>
    <w:basedOn w:val="a"/>
    <w:link w:val="HTML0"/>
    <w:uiPriority w:val="99"/>
    <w:unhideWhenUsed/>
    <w:rsid w:val="00600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600949"/>
    <w:rPr>
      <w:rFonts w:ascii="Courier New" w:eastAsia="Times New Roman" w:hAnsi="Courier New" w:cs="Courier New"/>
      <w:sz w:val="20"/>
      <w:szCs w:val="20"/>
      <w:lang w:val="ru-RU" w:eastAsia="ru-RU"/>
    </w:rPr>
  </w:style>
  <w:style w:type="character" w:customStyle="1" w:styleId="21">
    <w:name w:val="Неразрешенное упоминание2"/>
    <w:basedOn w:val="a0"/>
    <w:uiPriority w:val="99"/>
    <w:semiHidden/>
    <w:unhideWhenUsed/>
    <w:rsid w:val="0051222A"/>
    <w:rPr>
      <w:color w:val="605E5C"/>
      <w:shd w:val="clear" w:color="auto" w:fill="E1DFDD"/>
    </w:rPr>
  </w:style>
  <w:style w:type="character" w:customStyle="1" w:styleId="A20">
    <w:name w:val="A2"/>
    <w:uiPriority w:val="99"/>
    <w:rsid w:val="0094515D"/>
    <w:rPr>
      <w:color w:val="221E1F"/>
      <w:sz w:val="22"/>
      <w:szCs w:val="22"/>
    </w:rPr>
  </w:style>
  <w:style w:type="paragraph" w:customStyle="1" w:styleId="Pa17">
    <w:name w:val="Pa17"/>
    <w:basedOn w:val="Default"/>
    <w:next w:val="Default"/>
    <w:uiPriority w:val="99"/>
    <w:rsid w:val="008C40FA"/>
    <w:pPr>
      <w:spacing w:line="201" w:lineRule="atLeast"/>
    </w:pPr>
    <w:rPr>
      <w:rFonts w:ascii="Century Schoolbook" w:hAnsi="Century Schoolbook" w:cstheme="minorBidi"/>
      <w:color w:val="auto"/>
    </w:rPr>
  </w:style>
  <w:style w:type="paragraph" w:styleId="af1">
    <w:name w:val="TOC Heading"/>
    <w:basedOn w:val="1"/>
    <w:next w:val="a"/>
    <w:uiPriority w:val="39"/>
    <w:semiHidden/>
    <w:unhideWhenUsed/>
    <w:qFormat/>
    <w:rsid w:val="00620844"/>
    <w:pPr>
      <w:spacing w:before="480" w:line="276" w:lineRule="auto"/>
      <w:outlineLvl w:val="9"/>
    </w:pPr>
    <w:rPr>
      <w:b/>
      <w:bCs/>
      <w:sz w:val="28"/>
      <w:szCs w:val="28"/>
      <w:lang w:eastAsia="uk-UA"/>
    </w:rPr>
  </w:style>
  <w:style w:type="paragraph" w:styleId="22">
    <w:name w:val="toc 2"/>
    <w:basedOn w:val="a"/>
    <w:next w:val="a"/>
    <w:autoRedefine/>
    <w:uiPriority w:val="39"/>
    <w:unhideWhenUsed/>
    <w:rsid w:val="00620844"/>
    <w:pPr>
      <w:spacing w:after="100"/>
      <w:ind w:left="220"/>
    </w:pPr>
  </w:style>
  <w:style w:type="paragraph" w:styleId="af2">
    <w:name w:val="Balloon Text"/>
    <w:basedOn w:val="a"/>
    <w:link w:val="af3"/>
    <w:uiPriority w:val="99"/>
    <w:semiHidden/>
    <w:unhideWhenUsed/>
    <w:rsid w:val="0062084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620844"/>
    <w:rPr>
      <w:rFonts w:ascii="Tahoma" w:hAnsi="Tahoma" w:cs="Tahoma"/>
      <w:sz w:val="16"/>
      <w:szCs w:val="16"/>
    </w:rPr>
  </w:style>
  <w:style w:type="paragraph" w:styleId="af4">
    <w:name w:val="header"/>
    <w:basedOn w:val="a"/>
    <w:link w:val="af5"/>
    <w:uiPriority w:val="99"/>
    <w:unhideWhenUsed/>
    <w:rsid w:val="00620844"/>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620844"/>
  </w:style>
  <w:style w:type="paragraph" w:styleId="af6">
    <w:name w:val="footer"/>
    <w:basedOn w:val="a"/>
    <w:link w:val="af7"/>
    <w:uiPriority w:val="99"/>
    <w:unhideWhenUsed/>
    <w:rsid w:val="00620844"/>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620844"/>
  </w:style>
  <w:style w:type="character" w:styleId="af8">
    <w:name w:val="Unresolved Mention"/>
    <w:basedOn w:val="a0"/>
    <w:uiPriority w:val="99"/>
    <w:semiHidden/>
    <w:unhideWhenUsed/>
    <w:rsid w:val="00C96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48936">
      <w:bodyDiv w:val="1"/>
      <w:marLeft w:val="0"/>
      <w:marRight w:val="0"/>
      <w:marTop w:val="0"/>
      <w:marBottom w:val="0"/>
      <w:divBdr>
        <w:top w:val="none" w:sz="0" w:space="0" w:color="auto"/>
        <w:left w:val="none" w:sz="0" w:space="0" w:color="auto"/>
        <w:bottom w:val="none" w:sz="0" w:space="0" w:color="auto"/>
        <w:right w:val="none" w:sz="0" w:space="0" w:color="auto"/>
      </w:divBdr>
    </w:div>
    <w:div w:id="24332066">
      <w:bodyDiv w:val="1"/>
      <w:marLeft w:val="0"/>
      <w:marRight w:val="0"/>
      <w:marTop w:val="0"/>
      <w:marBottom w:val="0"/>
      <w:divBdr>
        <w:top w:val="none" w:sz="0" w:space="0" w:color="auto"/>
        <w:left w:val="none" w:sz="0" w:space="0" w:color="auto"/>
        <w:bottom w:val="none" w:sz="0" w:space="0" w:color="auto"/>
        <w:right w:val="none" w:sz="0" w:space="0" w:color="auto"/>
      </w:divBdr>
    </w:div>
    <w:div w:id="30233695">
      <w:bodyDiv w:val="1"/>
      <w:marLeft w:val="0"/>
      <w:marRight w:val="0"/>
      <w:marTop w:val="0"/>
      <w:marBottom w:val="0"/>
      <w:divBdr>
        <w:top w:val="none" w:sz="0" w:space="0" w:color="auto"/>
        <w:left w:val="none" w:sz="0" w:space="0" w:color="auto"/>
        <w:bottom w:val="none" w:sz="0" w:space="0" w:color="auto"/>
        <w:right w:val="none" w:sz="0" w:space="0" w:color="auto"/>
      </w:divBdr>
      <w:divsChild>
        <w:div w:id="181669544">
          <w:marLeft w:val="0"/>
          <w:marRight w:val="0"/>
          <w:marTop w:val="240"/>
          <w:marBottom w:val="240"/>
          <w:divBdr>
            <w:top w:val="none" w:sz="0" w:space="0" w:color="auto"/>
            <w:left w:val="none" w:sz="0" w:space="0" w:color="auto"/>
            <w:bottom w:val="none" w:sz="0" w:space="0" w:color="auto"/>
            <w:right w:val="none" w:sz="0" w:space="0" w:color="auto"/>
          </w:divBdr>
        </w:div>
        <w:div w:id="1444156751">
          <w:marLeft w:val="0"/>
          <w:marRight w:val="0"/>
          <w:marTop w:val="240"/>
          <w:marBottom w:val="240"/>
          <w:divBdr>
            <w:top w:val="none" w:sz="0" w:space="0" w:color="auto"/>
            <w:left w:val="none" w:sz="0" w:space="0" w:color="auto"/>
            <w:bottom w:val="none" w:sz="0" w:space="0" w:color="auto"/>
            <w:right w:val="none" w:sz="0" w:space="0" w:color="auto"/>
          </w:divBdr>
        </w:div>
      </w:divsChild>
    </w:div>
    <w:div w:id="76709613">
      <w:bodyDiv w:val="1"/>
      <w:marLeft w:val="0"/>
      <w:marRight w:val="0"/>
      <w:marTop w:val="0"/>
      <w:marBottom w:val="0"/>
      <w:divBdr>
        <w:top w:val="none" w:sz="0" w:space="0" w:color="auto"/>
        <w:left w:val="none" w:sz="0" w:space="0" w:color="auto"/>
        <w:bottom w:val="none" w:sz="0" w:space="0" w:color="auto"/>
        <w:right w:val="none" w:sz="0" w:space="0" w:color="auto"/>
      </w:divBdr>
    </w:div>
    <w:div w:id="81605488">
      <w:bodyDiv w:val="1"/>
      <w:marLeft w:val="0"/>
      <w:marRight w:val="0"/>
      <w:marTop w:val="0"/>
      <w:marBottom w:val="0"/>
      <w:divBdr>
        <w:top w:val="none" w:sz="0" w:space="0" w:color="auto"/>
        <w:left w:val="none" w:sz="0" w:space="0" w:color="auto"/>
        <w:bottom w:val="none" w:sz="0" w:space="0" w:color="auto"/>
        <w:right w:val="none" w:sz="0" w:space="0" w:color="auto"/>
      </w:divBdr>
    </w:div>
    <w:div w:id="128668188">
      <w:bodyDiv w:val="1"/>
      <w:marLeft w:val="0"/>
      <w:marRight w:val="0"/>
      <w:marTop w:val="0"/>
      <w:marBottom w:val="0"/>
      <w:divBdr>
        <w:top w:val="none" w:sz="0" w:space="0" w:color="auto"/>
        <w:left w:val="none" w:sz="0" w:space="0" w:color="auto"/>
        <w:bottom w:val="none" w:sz="0" w:space="0" w:color="auto"/>
        <w:right w:val="none" w:sz="0" w:space="0" w:color="auto"/>
      </w:divBdr>
    </w:div>
    <w:div w:id="184371216">
      <w:bodyDiv w:val="1"/>
      <w:marLeft w:val="0"/>
      <w:marRight w:val="0"/>
      <w:marTop w:val="0"/>
      <w:marBottom w:val="0"/>
      <w:divBdr>
        <w:top w:val="none" w:sz="0" w:space="0" w:color="auto"/>
        <w:left w:val="none" w:sz="0" w:space="0" w:color="auto"/>
        <w:bottom w:val="none" w:sz="0" w:space="0" w:color="auto"/>
        <w:right w:val="none" w:sz="0" w:space="0" w:color="auto"/>
      </w:divBdr>
    </w:div>
    <w:div w:id="212542826">
      <w:bodyDiv w:val="1"/>
      <w:marLeft w:val="0"/>
      <w:marRight w:val="0"/>
      <w:marTop w:val="0"/>
      <w:marBottom w:val="0"/>
      <w:divBdr>
        <w:top w:val="none" w:sz="0" w:space="0" w:color="auto"/>
        <w:left w:val="none" w:sz="0" w:space="0" w:color="auto"/>
        <w:bottom w:val="none" w:sz="0" w:space="0" w:color="auto"/>
        <w:right w:val="none" w:sz="0" w:space="0" w:color="auto"/>
      </w:divBdr>
      <w:divsChild>
        <w:div w:id="1330669572">
          <w:marLeft w:val="0"/>
          <w:marRight w:val="0"/>
          <w:marTop w:val="0"/>
          <w:marBottom w:val="0"/>
          <w:divBdr>
            <w:top w:val="none" w:sz="0" w:space="0" w:color="auto"/>
            <w:left w:val="none" w:sz="0" w:space="0" w:color="auto"/>
            <w:bottom w:val="none" w:sz="0" w:space="0" w:color="auto"/>
            <w:right w:val="none" w:sz="0" w:space="0" w:color="auto"/>
          </w:divBdr>
          <w:divsChild>
            <w:div w:id="797188247">
              <w:marLeft w:val="0"/>
              <w:marRight w:val="0"/>
              <w:marTop w:val="0"/>
              <w:marBottom w:val="0"/>
              <w:divBdr>
                <w:top w:val="none" w:sz="0" w:space="0" w:color="auto"/>
                <w:left w:val="none" w:sz="0" w:space="0" w:color="auto"/>
                <w:bottom w:val="none" w:sz="0" w:space="0" w:color="auto"/>
                <w:right w:val="none" w:sz="0" w:space="0" w:color="auto"/>
              </w:divBdr>
              <w:divsChild>
                <w:div w:id="143743701">
                  <w:marLeft w:val="0"/>
                  <w:marRight w:val="0"/>
                  <w:marTop w:val="0"/>
                  <w:marBottom w:val="0"/>
                  <w:divBdr>
                    <w:top w:val="none" w:sz="0" w:space="0" w:color="auto"/>
                    <w:left w:val="none" w:sz="0" w:space="0" w:color="auto"/>
                    <w:bottom w:val="none" w:sz="0" w:space="0" w:color="auto"/>
                    <w:right w:val="none" w:sz="0" w:space="0" w:color="auto"/>
                  </w:divBdr>
                  <w:divsChild>
                    <w:div w:id="2091582161">
                      <w:marLeft w:val="0"/>
                      <w:marRight w:val="0"/>
                      <w:marTop w:val="0"/>
                      <w:marBottom w:val="0"/>
                      <w:divBdr>
                        <w:top w:val="none" w:sz="0" w:space="0" w:color="auto"/>
                        <w:left w:val="none" w:sz="0" w:space="0" w:color="auto"/>
                        <w:bottom w:val="none" w:sz="0" w:space="0" w:color="auto"/>
                        <w:right w:val="none" w:sz="0" w:space="0" w:color="auto"/>
                      </w:divBdr>
                    </w:div>
                  </w:divsChild>
                </w:div>
                <w:div w:id="257523185">
                  <w:marLeft w:val="0"/>
                  <w:marRight w:val="0"/>
                  <w:marTop w:val="0"/>
                  <w:marBottom w:val="0"/>
                  <w:divBdr>
                    <w:top w:val="none" w:sz="0" w:space="0" w:color="auto"/>
                    <w:left w:val="none" w:sz="0" w:space="0" w:color="auto"/>
                    <w:bottom w:val="none" w:sz="0" w:space="0" w:color="auto"/>
                    <w:right w:val="none" w:sz="0" w:space="0" w:color="auto"/>
                  </w:divBdr>
                  <w:divsChild>
                    <w:div w:id="302588851">
                      <w:marLeft w:val="0"/>
                      <w:marRight w:val="0"/>
                      <w:marTop w:val="0"/>
                      <w:marBottom w:val="0"/>
                      <w:divBdr>
                        <w:top w:val="none" w:sz="0" w:space="0" w:color="auto"/>
                        <w:left w:val="none" w:sz="0" w:space="0" w:color="auto"/>
                        <w:bottom w:val="none" w:sz="0" w:space="0" w:color="auto"/>
                        <w:right w:val="none" w:sz="0" w:space="0" w:color="auto"/>
                      </w:divBdr>
                    </w:div>
                  </w:divsChild>
                </w:div>
                <w:div w:id="269169378">
                  <w:marLeft w:val="0"/>
                  <w:marRight w:val="0"/>
                  <w:marTop w:val="0"/>
                  <w:marBottom w:val="0"/>
                  <w:divBdr>
                    <w:top w:val="none" w:sz="0" w:space="0" w:color="auto"/>
                    <w:left w:val="none" w:sz="0" w:space="0" w:color="auto"/>
                    <w:bottom w:val="none" w:sz="0" w:space="0" w:color="auto"/>
                    <w:right w:val="none" w:sz="0" w:space="0" w:color="auto"/>
                  </w:divBdr>
                  <w:divsChild>
                    <w:div w:id="2016297999">
                      <w:marLeft w:val="0"/>
                      <w:marRight w:val="0"/>
                      <w:marTop w:val="0"/>
                      <w:marBottom w:val="0"/>
                      <w:divBdr>
                        <w:top w:val="none" w:sz="0" w:space="0" w:color="auto"/>
                        <w:left w:val="none" w:sz="0" w:space="0" w:color="auto"/>
                        <w:bottom w:val="none" w:sz="0" w:space="0" w:color="auto"/>
                        <w:right w:val="none" w:sz="0" w:space="0" w:color="auto"/>
                      </w:divBdr>
                    </w:div>
                  </w:divsChild>
                </w:div>
                <w:div w:id="495650048">
                  <w:marLeft w:val="0"/>
                  <w:marRight w:val="0"/>
                  <w:marTop w:val="0"/>
                  <w:marBottom w:val="0"/>
                  <w:divBdr>
                    <w:top w:val="none" w:sz="0" w:space="0" w:color="auto"/>
                    <w:left w:val="none" w:sz="0" w:space="0" w:color="auto"/>
                    <w:bottom w:val="none" w:sz="0" w:space="0" w:color="auto"/>
                    <w:right w:val="none" w:sz="0" w:space="0" w:color="auto"/>
                  </w:divBdr>
                  <w:divsChild>
                    <w:div w:id="1968974291">
                      <w:marLeft w:val="0"/>
                      <w:marRight w:val="0"/>
                      <w:marTop w:val="0"/>
                      <w:marBottom w:val="0"/>
                      <w:divBdr>
                        <w:top w:val="none" w:sz="0" w:space="0" w:color="auto"/>
                        <w:left w:val="none" w:sz="0" w:space="0" w:color="auto"/>
                        <w:bottom w:val="none" w:sz="0" w:space="0" w:color="auto"/>
                        <w:right w:val="none" w:sz="0" w:space="0" w:color="auto"/>
                      </w:divBdr>
                    </w:div>
                  </w:divsChild>
                </w:div>
                <w:div w:id="714305939">
                  <w:marLeft w:val="0"/>
                  <w:marRight w:val="0"/>
                  <w:marTop w:val="0"/>
                  <w:marBottom w:val="0"/>
                  <w:divBdr>
                    <w:top w:val="none" w:sz="0" w:space="0" w:color="auto"/>
                    <w:left w:val="none" w:sz="0" w:space="0" w:color="auto"/>
                    <w:bottom w:val="none" w:sz="0" w:space="0" w:color="auto"/>
                    <w:right w:val="none" w:sz="0" w:space="0" w:color="auto"/>
                  </w:divBdr>
                  <w:divsChild>
                    <w:div w:id="952245558">
                      <w:marLeft w:val="0"/>
                      <w:marRight w:val="0"/>
                      <w:marTop w:val="0"/>
                      <w:marBottom w:val="0"/>
                      <w:divBdr>
                        <w:top w:val="none" w:sz="0" w:space="0" w:color="auto"/>
                        <w:left w:val="none" w:sz="0" w:space="0" w:color="auto"/>
                        <w:bottom w:val="none" w:sz="0" w:space="0" w:color="auto"/>
                        <w:right w:val="none" w:sz="0" w:space="0" w:color="auto"/>
                      </w:divBdr>
                    </w:div>
                  </w:divsChild>
                </w:div>
                <w:div w:id="881593800">
                  <w:marLeft w:val="0"/>
                  <w:marRight w:val="0"/>
                  <w:marTop w:val="0"/>
                  <w:marBottom w:val="0"/>
                  <w:divBdr>
                    <w:top w:val="none" w:sz="0" w:space="0" w:color="auto"/>
                    <w:left w:val="none" w:sz="0" w:space="0" w:color="auto"/>
                    <w:bottom w:val="none" w:sz="0" w:space="0" w:color="auto"/>
                    <w:right w:val="none" w:sz="0" w:space="0" w:color="auto"/>
                  </w:divBdr>
                  <w:divsChild>
                    <w:div w:id="300237603">
                      <w:marLeft w:val="0"/>
                      <w:marRight w:val="0"/>
                      <w:marTop w:val="0"/>
                      <w:marBottom w:val="0"/>
                      <w:divBdr>
                        <w:top w:val="none" w:sz="0" w:space="0" w:color="auto"/>
                        <w:left w:val="none" w:sz="0" w:space="0" w:color="auto"/>
                        <w:bottom w:val="none" w:sz="0" w:space="0" w:color="auto"/>
                        <w:right w:val="none" w:sz="0" w:space="0" w:color="auto"/>
                      </w:divBdr>
                    </w:div>
                  </w:divsChild>
                </w:div>
                <w:div w:id="1550144014">
                  <w:marLeft w:val="0"/>
                  <w:marRight w:val="0"/>
                  <w:marTop w:val="0"/>
                  <w:marBottom w:val="0"/>
                  <w:divBdr>
                    <w:top w:val="none" w:sz="0" w:space="0" w:color="auto"/>
                    <w:left w:val="none" w:sz="0" w:space="0" w:color="auto"/>
                    <w:bottom w:val="none" w:sz="0" w:space="0" w:color="auto"/>
                    <w:right w:val="none" w:sz="0" w:space="0" w:color="auto"/>
                  </w:divBdr>
                  <w:divsChild>
                    <w:div w:id="1969434459">
                      <w:marLeft w:val="0"/>
                      <w:marRight w:val="0"/>
                      <w:marTop w:val="0"/>
                      <w:marBottom w:val="0"/>
                      <w:divBdr>
                        <w:top w:val="none" w:sz="0" w:space="0" w:color="auto"/>
                        <w:left w:val="none" w:sz="0" w:space="0" w:color="auto"/>
                        <w:bottom w:val="none" w:sz="0" w:space="0" w:color="auto"/>
                        <w:right w:val="none" w:sz="0" w:space="0" w:color="auto"/>
                      </w:divBdr>
                    </w:div>
                  </w:divsChild>
                </w:div>
                <w:div w:id="1651665367">
                  <w:marLeft w:val="0"/>
                  <w:marRight w:val="0"/>
                  <w:marTop w:val="0"/>
                  <w:marBottom w:val="0"/>
                  <w:divBdr>
                    <w:top w:val="none" w:sz="0" w:space="0" w:color="auto"/>
                    <w:left w:val="none" w:sz="0" w:space="0" w:color="auto"/>
                    <w:bottom w:val="none" w:sz="0" w:space="0" w:color="auto"/>
                    <w:right w:val="none" w:sz="0" w:space="0" w:color="auto"/>
                  </w:divBdr>
                  <w:divsChild>
                    <w:div w:id="2076735265">
                      <w:marLeft w:val="0"/>
                      <w:marRight w:val="0"/>
                      <w:marTop w:val="0"/>
                      <w:marBottom w:val="0"/>
                      <w:divBdr>
                        <w:top w:val="none" w:sz="0" w:space="0" w:color="auto"/>
                        <w:left w:val="none" w:sz="0" w:space="0" w:color="auto"/>
                        <w:bottom w:val="none" w:sz="0" w:space="0" w:color="auto"/>
                        <w:right w:val="none" w:sz="0" w:space="0" w:color="auto"/>
                      </w:divBdr>
                    </w:div>
                  </w:divsChild>
                </w:div>
                <w:div w:id="1826315578">
                  <w:marLeft w:val="0"/>
                  <w:marRight w:val="0"/>
                  <w:marTop w:val="0"/>
                  <w:marBottom w:val="0"/>
                  <w:divBdr>
                    <w:top w:val="none" w:sz="0" w:space="0" w:color="auto"/>
                    <w:left w:val="none" w:sz="0" w:space="0" w:color="auto"/>
                    <w:bottom w:val="none" w:sz="0" w:space="0" w:color="auto"/>
                    <w:right w:val="none" w:sz="0" w:space="0" w:color="auto"/>
                  </w:divBdr>
                  <w:divsChild>
                    <w:div w:id="1922834387">
                      <w:marLeft w:val="0"/>
                      <w:marRight w:val="0"/>
                      <w:marTop w:val="0"/>
                      <w:marBottom w:val="0"/>
                      <w:divBdr>
                        <w:top w:val="none" w:sz="0" w:space="0" w:color="auto"/>
                        <w:left w:val="none" w:sz="0" w:space="0" w:color="auto"/>
                        <w:bottom w:val="none" w:sz="0" w:space="0" w:color="auto"/>
                        <w:right w:val="none" w:sz="0" w:space="0" w:color="auto"/>
                      </w:divBdr>
                    </w:div>
                  </w:divsChild>
                </w:div>
                <w:div w:id="1962763733">
                  <w:marLeft w:val="0"/>
                  <w:marRight w:val="0"/>
                  <w:marTop w:val="0"/>
                  <w:marBottom w:val="0"/>
                  <w:divBdr>
                    <w:top w:val="none" w:sz="0" w:space="0" w:color="auto"/>
                    <w:left w:val="none" w:sz="0" w:space="0" w:color="auto"/>
                    <w:bottom w:val="none" w:sz="0" w:space="0" w:color="auto"/>
                    <w:right w:val="none" w:sz="0" w:space="0" w:color="auto"/>
                  </w:divBdr>
                  <w:divsChild>
                    <w:div w:id="18367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26263">
          <w:marLeft w:val="0"/>
          <w:marRight w:val="0"/>
          <w:marTop w:val="0"/>
          <w:marBottom w:val="0"/>
          <w:divBdr>
            <w:top w:val="none" w:sz="0" w:space="0" w:color="auto"/>
            <w:left w:val="none" w:sz="0" w:space="0" w:color="auto"/>
            <w:bottom w:val="none" w:sz="0" w:space="0" w:color="auto"/>
            <w:right w:val="none" w:sz="0" w:space="0" w:color="auto"/>
          </w:divBdr>
        </w:div>
      </w:divsChild>
    </w:div>
    <w:div w:id="274405455">
      <w:bodyDiv w:val="1"/>
      <w:marLeft w:val="0"/>
      <w:marRight w:val="0"/>
      <w:marTop w:val="0"/>
      <w:marBottom w:val="0"/>
      <w:divBdr>
        <w:top w:val="none" w:sz="0" w:space="0" w:color="auto"/>
        <w:left w:val="none" w:sz="0" w:space="0" w:color="auto"/>
        <w:bottom w:val="none" w:sz="0" w:space="0" w:color="auto"/>
        <w:right w:val="none" w:sz="0" w:space="0" w:color="auto"/>
      </w:divBdr>
    </w:div>
    <w:div w:id="294800343">
      <w:bodyDiv w:val="1"/>
      <w:marLeft w:val="0"/>
      <w:marRight w:val="0"/>
      <w:marTop w:val="0"/>
      <w:marBottom w:val="0"/>
      <w:divBdr>
        <w:top w:val="none" w:sz="0" w:space="0" w:color="auto"/>
        <w:left w:val="none" w:sz="0" w:space="0" w:color="auto"/>
        <w:bottom w:val="none" w:sz="0" w:space="0" w:color="auto"/>
        <w:right w:val="none" w:sz="0" w:space="0" w:color="auto"/>
      </w:divBdr>
    </w:div>
    <w:div w:id="294875711">
      <w:bodyDiv w:val="1"/>
      <w:marLeft w:val="0"/>
      <w:marRight w:val="0"/>
      <w:marTop w:val="0"/>
      <w:marBottom w:val="0"/>
      <w:divBdr>
        <w:top w:val="none" w:sz="0" w:space="0" w:color="auto"/>
        <w:left w:val="none" w:sz="0" w:space="0" w:color="auto"/>
        <w:bottom w:val="none" w:sz="0" w:space="0" w:color="auto"/>
        <w:right w:val="none" w:sz="0" w:space="0" w:color="auto"/>
      </w:divBdr>
    </w:div>
    <w:div w:id="328945970">
      <w:bodyDiv w:val="1"/>
      <w:marLeft w:val="0"/>
      <w:marRight w:val="0"/>
      <w:marTop w:val="0"/>
      <w:marBottom w:val="0"/>
      <w:divBdr>
        <w:top w:val="none" w:sz="0" w:space="0" w:color="auto"/>
        <w:left w:val="none" w:sz="0" w:space="0" w:color="auto"/>
        <w:bottom w:val="none" w:sz="0" w:space="0" w:color="auto"/>
        <w:right w:val="none" w:sz="0" w:space="0" w:color="auto"/>
      </w:divBdr>
    </w:div>
    <w:div w:id="371733546">
      <w:bodyDiv w:val="1"/>
      <w:marLeft w:val="0"/>
      <w:marRight w:val="0"/>
      <w:marTop w:val="0"/>
      <w:marBottom w:val="0"/>
      <w:divBdr>
        <w:top w:val="none" w:sz="0" w:space="0" w:color="auto"/>
        <w:left w:val="none" w:sz="0" w:space="0" w:color="auto"/>
        <w:bottom w:val="none" w:sz="0" w:space="0" w:color="auto"/>
        <w:right w:val="none" w:sz="0" w:space="0" w:color="auto"/>
      </w:divBdr>
    </w:div>
    <w:div w:id="372727576">
      <w:bodyDiv w:val="1"/>
      <w:marLeft w:val="0"/>
      <w:marRight w:val="0"/>
      <w:marTop w:val="0"/>
      <w:marBottom w:val="0"/>
      <w:divBdr>
        <w:top w:val="none" w:sz="0" w:space="0" w:color="auto"/>
        <w:left w:val="none" w:sz="0" w:space="0" w:color="auto"/>
        <w:bottom w:val="none" w:sz="0" w:space="0" w:color="auto"/>
        <w:right w:val="none" w:sz="0" w:space="0" w:color="auto"/>
      </w:divBdr>
    </w:div>
    <w:div w:id="395592355">
      <w:bodyDiv w:val="1"/>
      <w:marLeft w:val="0"/>
      <w:marRight w:val="0"/>
      <w:marTop w:val="0"/>
      <w:marBottom w:val="0"/>
      <w:divBdr>
        <w:top w:val="none" w:sz="0" w:space="0" w:color="auto"/>
        <w:left w:val="none" w:sz="0" w:space="0" w:color="auto"/>
        <w:bottom w:val="none" w:sz="0" w:space="0" w:color="auto"/>
        <w:right w:val="none" w:sz="0" w:space="0" w:color="auto"/>
      </w:divBdr>
    </w:div>
    <w:div w:id="425081837">
      <w:bodyDiv w:val="1"/>
      <w:marLeft w:val="0"/>
      <w:marRight w:val="0"/>
      <w:marTop w:val="0"/>
      <w:marBottom w:val="0"/>
      <w:divBdr>
        <w:top w:val="none" w:sz="0" w:space="0" w:color="auto"/>
        <w:left w:val="none" w:sz="0" w:space="0" w:color="auto"/>
        <w:bottom w:val="none" w:sz="0" w:space="0" w:color="auto"/>
        <w:right w:val="none" w:sz="0" w:space="0" w:color="auto"/>
      </w:divBdr>
    </w:div>
    <w:div w:id="435057264">
      <w:bodyDiv w:val="1"/>
      <w:marLeft w:val="0"/>
      <w:marRight w:val="0"/>
      <w:marTop w:val="0"/>
      <w:marBottom w:val="0"/>
      <w:divBdr>
        <w:top w:val="none" w:sz="0" w:space="0" w:color="auto"/>
        <w:left w:val="none" w:sz="0" w:space="0" w:color="auto"/>
        <w:bottom w:val="none" w:sz="0" w:space="0" w:color="auto"/>
        <w:right w:val="none" w:sz="0" w:space="0" w:color="auto"/>
      </w:divBdr>
    </w:div>
    <w:div w:id="436681833">
      <w:bodyDiv w:val="1"/>
      <w:marLeft w:val="0"/>
      <w:marRight w:val="0"/>
      <w:marTop w:val="0"/>
      <w:marBottom w:val="0"/>
      <w:divBdr>
        <w:top w:val="none" w:sz="0" w:space="0" w:color="auto"/>
        <w:left w:val="none" w:sz="0" w:space="0" w:color="auto"/>
        <w:bottom w:val="none" w:sz="0" w:space="0" w:color="auto"/>
        <w:right w:val="none" w:sz="0" w:space="0" w:color="auto"/>
      </w:divBdr>
    </w:div>
    <w:div w:id="438069007">
      <w:bodyDiv w:val="1"/>
      <w:marLeft w:val="0"/>
      <w:marRight w:val="0"/>
      <w:marTop w:val="0"/>
      <w:marBottom w:val="0"/>
      <w:divBdr>
        <w:top w:val="none" w:sz="0" w:space="0" w:color="auto"/>
        <w:left w:val="none" w:sz="0" w:space="0" w:color="auto"/>
        <w:bottom w:val="none" w:sz="0" w:space="0" w:color="auto"/>
        <w:right w:val="none" w:sz="0" w:space="0" w:color="auto"/>
      </w:divBdr>
    </w:div>
    <w:div w:id="445084541">
      <w:bodyDiv w:val="1"/>
      <w:marLeft w:val="0"/>
      <w:marRight w:val="0"/>
      <w:marTop w:val="0"/>
      <w:marBottom w:val="0"/>
      <w:divBdr>
        <w:top w:val="none" w:sz="0" w:space="0" w:color="auto"/>
        <w:left w:val="none" w:sz="0" w:space="0" w:color="auto"/>
        <w:bottom w:val="none" w:sz="0" w:space="0" w:color="auto"/>
        <w:right w:val="none" w:sz="0" w:space="0" w:color="auto"/>
      </w:divBdr>
    </w:div>
    <w:div w:id="465782863">
      <w:bodyDiv w:val="1"/>
      <w:marLeft w:val="0"/>
      <w:marRight w:val="0"/>
      <w:marTop w:val="0"/>
      <w:marBottom w:val="0"/>
      <w:divBdr>
        <w:top w:val="none" w:sz="0" w:space="0" w:color="auto"/>
        <w:left w:val="none" w:sz="0" w:space="0" w:color="auto"/>
        <w:bottom w:val="none" w:sz="0" w:space="0" w:color="auto"/>
        <w:right w:val="none" w:sz="0" w:space="0" w:color="auto"/>
      </w:divBdr>
    </w:div>
    <w:div w:id="483669491">
      <w:bodyDiv w:val="1"/>
      <w:marLeft w:val="0"/>
      <w:marRight w:val="0"/>
      <w:marTop w:val="0"/>
      <w:marBottom w:val="0"/>
      <w:divBdr>
        <w:top w:val="none" w:sz="0" w:space="0" w:color="auto"/>
        <w:left w:val="none" w:sz="0" w:space="0" w:color="auto"/>
        <w:bottom w:val="none" w:sz="0" w:space="0" w:color="auto"/>
        <w:right w:val="none" w:sz="0" w:space="0" w:color="auto"/>
      </w:divBdr>
    </w:div>
    <w:div w:id="491340367">
      <w:bodyDiv w:val="1"/>
      <w:marLeft w:val="0"/>
      <w:marRight w:val="0"/>
      <w:marTop w:val="0"/>
      <w:marBottom w:val="0"/>
      <w:divBdr>
        <w:top w:val="none" w:sz="0" w:space="0" w:color="auto"/>
        <w:left w:val="none" w:sz="0" w:space="0" w:color="auto"/>
        <w:bottom w:val="none" w:sz="0" w:space="0" w:color="auto"/>
        <w:right w:val="none" w:sz="0" w:space="0" w:color="auto"/>
      </w:divBdr>
    </w:div>
    <w:div w:id="532966113">
      <w:bodyDiv w:val="1"/>
      <w:marLeft w:val="0"/>
      <w:marRight w:val="0"/>
      <w:marTop w:val="0"/>
      <w:marBottom w:val="0"/>
      <w:divBdr>
        <w:top w:val="none" w:sz="0" w:space="0" w:color="auto"/>
        <w:left w:val="none" w:sz="0" w:space="0" w:color="auto"/>
        <w:bottom w:val="none" w:sz="0" w:space="0" w:color="auto"/>
        <w:right w:val="none" w:sz="0" w:space="0" w:color="auto"/>
      </w:divBdr>
      <w:divsChild>
        <w:div w:id="392126084">
          <w:marLeft w:val="-1650"/>
          <w:marRight w:val="-1650"/>
          <w:marTop w:val="0"/>
          <w:marBottom w:val="0"/>
          <w:divBdr>
            <w:top w:val="none" w:sz="0" w:space="0" w:color="auto"/>
            <w:left w:val="none" w:sz="0" w:space="0" w:color="auto"/>
            <w:bottom w:val="none" w:sz="0" w:space="0" w:color="auto"/>
            <w:right w:val="none" w:sz="0" w:space="0" w:color="auto"/>
          </w:divBdr>
        </w:div>
        <w:div w:id="972834876">
          <w:marLeft w:val="0"/>
          <w:marRight w:val="0"/>
          <w:marTop w:val="75"/>
          <w:marBottom w:val="0"/>
          <w:divBdr>
            <w:top w:val="none" w:sz="0" w:space="0" w:color="auto"/>
            <w:left w:val="none" w:sz="0" w:space="0" w:color="auto"/>
            <w:bottom w:val="none" w:sz="0" w:space="0" w:color="auto"/>
            <w:right w:val="none" w:sz="0" w:space="0" w:color="auto"/>
          </w:divBdr>
        </w:div>
        <w:div w:id="981082125">
          <w:marLeft w:val="0"/>
          <w:marRight w:val="0"/>
          <w:marTop w:val="0"/>
          <w:marBottom w:val="0"/>
          <w:divBdr>
            <w:top w:val="none" w:sz="0" w:space="0" w:color="auto"/>
            <w:left w:val="none" w:sz="0" w:space="0" w:color="auto"/>
            <w:bottom w:val="none" w:sz="0" w:space="0" w:color="auto"/>
            <w:right w:val="none" w:sz="0" w:space="0" w:color="auto"/>
          </w:divBdr>
        </w:div>
        <w:div w:id="1553496487">
          <w:marLeft w:val="0"/>
          <w:marRight w:val="0"/>
          <w:marTop w:val="75"/>
          <w:marBottom w:val="0"/>
          <w:divBdr>
            <w:top w:val="none" w:sz="0" w:space="0" w:color="auto"/>
            <w:left w:val="none" w:sz="0" w:space="0" w:color="auto"/>
            <w:bottom w:val="none" w:sz="0" w:space="0" w:color="auto"/>
            <w:right w:val="none" w:sz="0" w:space="0" w:color="auto"/>
          </w:divBdr>
        </w:div>
      </w:divsChild>
    </w:div>
    <w:div w:id="536427691">
      <w:bodyDiv w:val="1"/>
      <w:marLeft w:val="0"/>
      <w:marRight w:val="0"/>
      <w:marTop w:val="0"/>
      <w:marBottom w:val="0"/>
      <w:divBdr>
        <w:top w:val="none" w:sz="0" w:space="0" w:color="auto"/>
        <w:left w:val="none" w:sz="0" w:space="0" w:color="auto"/>
        <w:bottom w:val="none" w:sz="0" w:space="0" w:color="auto"/>
        <w:right w:val="none" w:sz="0" w:space="0" w:color="auto"/>
      </w:divBdr>
    </w:div>
    <w:div w:id="599337102">
      <w:bodyDiv w:val="1"/>
      <w:marLeft w:val="0"/>
      <w:marRight w:val="0"/>
      <w:marTop w:val="0"/>
      <w:marBottom w:val="0"/>
      <w:divBdr>
        <w:top w:val="none" w:sz="0" w:space="0" w:color="auto"/>
        <w:left w:val="none" w:sz="0" w:space="0" w:color="auto"/>
        <w:bottom w:val="none" w:sz="0" w:space="0" w:color="auto"/>
        <w:right w:val="none" w:sz="0" w:space="0" w:color="auto"/>
      </w:divBdr>
    </w:div>
    <w:div w:id="608588010">
      <w:bodyDiv w:val="1"/>
      <w:marLeft w:val="0"/>
      <w:marRight w:val="0"/>
      <w:marTop w:val="0"/>
      <w:marBottom w:val="0"/>
      <w:divBdr>
        <w:top w:val="none" w:sz="0" w:space="0" w:color="auto"/>
        <w:left w:val="none" w:sz="0" w:space="0" w:color="auto"/>
        <w:bottom w:val="none" w:sz="0" w:space="0" w:color="auto"/>
        <w:right w:val="none" w:sz="0" w:space="0" w:color="auto"/>
      </w:divBdr>
      <w:divsChild>
        <w:div w:id="1598251182">
          <w:marLeft w:val="0"/>
          <w:marRight w:val="0"/>
          <w:marTop w:val="0"/>
          <w:marBottom w:val="0"/>
          <w:divBdr>
            <w:top w:val="none" w:sz="0" w:space="0" w:color="auto"/>
            <w:left w:val="none" w:sz="0" w:space="0" w:color="auto"/>
            <w:bottom w:val="none" w:sz="0" w:space="0" w:color="auto"/>
            <w:right w:val="none" w:sz="0" w:space="0" w:color="auto"/>
          </w:divBdr>
          <w:divsChild>
            <w:div w:id="1122304376">
              <w:marLeft w:val="0"/>
              <w:marRight w:val="0"/>
              <w:marTop w:val="240"/>
              <w:marBottom w:val="0"/>
              <w:divBdr>
                <w:top w:val="none" w:sz="0" w:space="0" w:color="auto"/>
                <w:left w:val="none" w:sz="0" w:space="0" w:color="auto"/>
                <w:bottom w:val="none" w:sz="0" w:space="0" w:color="auto"/>
                <w:right w:val="none" w:sz="0" w:space="0" w:color="auto"/>
              </w:divBdr>
              <w:divsChild>
                <w:div w:id="1932932358">
                  <w:marLeft w:val="0"/>
                  <w:marRight w:val="0"/>
                  <w:marTop w:val="0"/>
                  <w:marBottom w:val="240"/>
                  <w:divBdr>
                    <w:top w:val="none" w:sz="0" w:space="0" w:color="auto"/>
                    <w:left w:val="none" w:sz="0" w:space="0" w:color="auto"/>
                    <w:bottom w:val="none" w:sz="0" w:space="0" w:color="auto"/>
                    <w:right w:val="none" w:sz="0" w:space="0" w:color="auto"/>
                  </w:divBdr>
                  <w:divsChild>
                    <w:div w:id="644815540">
                      <w:marLeft w:val="0"/>
                      <w:marRight w:val="0"/>
                      <w:marTop w:val="0"/>
                      <w:marBottom w:val="0"/>
                      <w:divBdr>
                        <w:top w:val="none" w:sz="0" w:space="0" w:color="auto"/>
                        <w:left w:val="none" w:sz="0" w:space="0" w:color="auto"/>
                        <w:bottom w:val="none" w:sz="0" w:space="0" w:color="auto"/>
                        <w:right w:val="none" w:sz="0" w:space="0" w:color="auto"/>
                      </w:divBdr>
                      <w:divsChild>
                        <w:div w:id="495147212">
                          <w:marLeft w:val="0"/>
                          <w:marRight w:val="0"/>
                          <w:marTop w:val="0"/>
                          <w:marBottom w:val="0"/>
                          <w:divBdr>
                            <w:top w:val="none" w:sz="0" w:space="0" w:color="auto"/>
                            <w:left w:val="none" w:sz="0" w:space="0" w:color="auto"/>
                            <w:bottom w:val="none" w:sz="0" w:space="0" w:color="auto"/>
                            <w:right w:val="none" w:sz="0" w:space="0" w:color="auto"/>
                          </w:divBdr>
                        </w:div>
                      </w:divsChild>
                    </w:div>
                    <w:div w:id="12518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99110">
      <w:bodyDiv w:val="1"/>
      <w:marLeft w:val="0"/>
      <w:marRight w:val="0"/>
      <w:marTop w:val="0"/>
      <w:marBottom w:val="0"/>
      <w:divBdr>
        <w:top w:val="none" w:sz="0" w:space="0" w:color="auto"/>
        <w:left w:val="none" w:sz="0" w:space="0" w:color="auto"/>
        <w:bottom w:val="none" w:sz="0" w:space="0" w:color="auto"/>
        <w:right w:val="none" w:sz="0" w:space="0" w:color="auto"/>
      </w:divBdr>
    </w:div>
    <w:div w:id="724253387">
      <w:bodyDiv w:val="1"/>
      <w:marLeft w:val="0"/>
      <w:marRight w:val="0"/>
      <w:marTop w:val="0"/>
      <w:marBottom w:val="0"/>
      <w:divBdr>
        <w:top w:val="none" w:sz="0" w:space="0" w:color="auto"/>
        <w:left w:val="none" w:sz="0" w:space="0" w:color="auto"/>
        <w:bottom w:val="none" w:sz="0" w:space="0" w:color="auto"/>
        <w:right w:val="none" w:sz="0" w:space="0" w:color="auto"/>
      </w:divBdr>
    </w:div>
    <w:div w:id="734012944">
      <w:bodyDiv w:val="1"/>
      <w:marLeft w:val="0"/>
      <w:marRight w:val="0"/>
      <w:marTop w:val="0"/>
      <w:marBottom w:val="0"/>
      <w:divBdr>
        <w:top w:val="none" w:sz="0" w:space="0" w:color="auto"/>
        <w:left w:val="none" w:sz="0" w:space="0" w:color="auto"/>
        <w:bottom w:val="none" w:sz="0" w:space="0" w:color="auto"/>
        <w:right w:val="none" w:sz="0" w:space="0" w:color="auto"/>
      </w:divBdr>
      <w:divsChild>
        <w:div w:id="639113402">
          <w:marLeft w:val="0"/>
          <w:marRight w:val="0"/>
          <w:marTop w:val="150"/>
          <w:marBottom w:val="0"/>
          <w:divBdr>
            <w:top w:val="none" w:sz="0" w:space="0" w:color="auto"/>
            <w:left w:val="none" w:sz="0" w:space="0" w:color="auto"/>
            <w:bottom w:val="none" w:sz="0" w:space="0" w:color="auto"/>
            <w:right w:val="none" w:sz="0" w:space="0" w:color="auto"/>
          </w:divBdr>
          <w:divsChild>
            <w:div w:id="1390883487">
              <w:marLeft w:val="0"/>
              <w:marRight w:val="0"/>
              <w:marTop w:val="0"/>
              <w:marBottom w:val="0"/>
              <w:divBdr>
                <w:top w:val="none" w:sz="0" w:space="0" w:color="auto"/>
                <w:left w:val="none" w:sz="0" w:space="0" w:color="auto"/>
                <w:bottom w:val="none" w:sz="0" w:space="0" w:color="auto"/>
                <w:right w:val="none" w:sz="0" w:space="0" w:color="auto"/>
              </w:divBdr>
              <w:divsChild>
                <w:div w:id="560100722">
                  <w:marLeft w:val="0"/>
                  <w:marRight w:val="0"/>
                  <w:marTop w:val="0"/>
                  <w:marBottom w:val="0"/>
                  <w:divBdr>
                    <w:top w:val="none" w:sz="0" w:space="0" w:color="auto"/>
                    <w:left w:val="none" w:sz="0" w:space="0" w:color="auto"/>
                    <w:bottom w:val="none" w:sz="0" w:space="0" w:color="auto"/>
                    <w:right w:val="none" w:sz="0" w:space="0" w:color="auto"/>
                  </w:divBdr>
                </w:div>
                <w:div w:id="1103722136">
                  <w:marLeft w:val="0"/>
                  <w:marRight w:val="0"/>
                  <w:marTop w:val="0"/>
                  <w:marBottom w:val="0"/>
                  <w:divBdr>
                    <w:top w:val="none" w:sz="0" w:space="0" w:color="auto"/>
                    <w:left w:val="none" w:sz="0" w:space="0" w:color="auto"/>
                    <w:bottom w:val="none" w:sz="0" w:space="0" w:color="auto"/>
                    <w:right w:val="none" w:sz="0" w:space="0" w:color="auto"/>
                  </w:divBdr>
                </w:div>
                <w:div w:id="13523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40968">
      <w:bodyDiv w:val="1"/>
      <w:marLeft w:val="0"/>
      <w:marRight w:val="0"/>
      <w:marTop w:val="0"/>
      <w:marBottom w:val="0"/>
      <w:divBdr>
        <w:top w:val="none" w:sz="0" w:space="0" w:color="auto"/>
        <w:left w:val="none" w:sz="0" w:space="0" w:color="auto"/>
        <w:bottom w:val="none" w:sz="0" w:space="0" w:color="auto"/>
        <w:right w:val="none" w:sz="0" w:space="0" w:color="auto"/>
      </w:divBdr>
    </w:div>
    <w:div w:id="797336122">
      <w:bodyDiv w:val="1"/>
      <w:marLeft w:val="0"/>
      <w:marRight w:val="0"/>
      <w:marTop w:val="0"/>
      <w:marBottom w:val="0"/>
      <w:divBdr>
        <w:top w:val="none" w:sz="0" w:space="0" w:color="auto"/>
        <w:left w:val="none" w:sz="0" w:space="0" w:color="auto"/>
        <w:bottom w:val="none" w:sz="0" w:space="0" w:color="auto"/>
        <w:right w:val="none" w:sz="0" w:space="0" w:color="auto"/>
      </w:divBdr>
    </w:div>
    <w:div w:id="828790280">
      <w:bodyDiv w:val="1"/>
      <w:marLeft w:val="0"/>
      <w:marRight w:val="0"/>
      <w:marTop w:val="0"/>
      <w:marBottom w:val="0"/>
      <w:divBdr>
        <w:top w:val="none" w:sz="0" w:space="0" w:color="auto"/>
        <w:left w:val="none" w:sz="0" w:space="0" w:color="auto"/>
        <w:bottom w:val="none" w:sz="0" w:space="0" w:color="auto"/>
        <w:right w:val="none" w:sz="0" w:space="0" w:color="auto"/>
      </w:divBdr>
      <w:divsChild>
        <w:div w:id="160048886">
          <w:marLeft w:val="0"/>
          <w:marRight w:val="0"/>
          <w:marTop w:val="150"/>
          <w:marBottom w:val="150"/>
          <w:divBdr>
            <w:top w:val="none" w:sz="0" w:space="0" w:color="auto"/>
            <w:left w:val="none" w:sz="0" w:space="0" w:color="auto"/>
            <w:bottom w:val="none" w:sz="0" w:space="0" w:color="auto"/>
            <w:right w:val="none" w:sz="0" w:space="0" w:color="auto"/>
          </w:divBdr>
          <w:divsChild>
            <w:div w:id="1932816856">
              <w:marLeft w:val="0"/>
              <w:marRight w:val="0"/>
              <w:marTop w:val="0"/>
              <w:marBottom w:val="0"/>
              <w:divBdr>
                <w:top w:val="none" w:sz="0" w:space="0" w:color="auto"/>
                <w:left w:val="none" w:sz="0" w:space="0" w:color="auto"/>
                <w:bottom w:val="none" w:sz="0" w:space="0" w:color="auto"/>
                <w:right w:val="none" w:sz="0" w:space="0" w:color="auto"/>
              </w:divBdr>
              <w:divsChild>
                <w:div w:id="7883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7218">
          <w:marLeft w:val="0"/>
          <w:marRight w:val="600"/>
          <w:marTop w:val="300"/>
          <w:marBottom w:val="300"/>
          <w:divBdr>
            <w:top w:val="none" w:sz="0" w:space="0" w:color="auto"/>
            <w:left w:val="none" w:sz="0" w:space="0" w:color="auto"/>
            <w:bottom w:val="none" w:sz="0" w:space="0" w:color="auto"/>
            <w:right w:val="none" w:sz="0" w:space="0" w:color="auto"/>
          </w:divBdr>
          <w:divsChild>
            <w:div w:id="341781137">
              <w:marLeft w:val="0"/>
              <w:marRight w:val="0"/>
              <w:marTop w:val="0"/>
              <w:marBottom w:val="0"/>
              <w:divBdr>
                <w:top w:val="none" w:sz="0" w:space="0" w:color="auto"/>
                <w:left w:val="none" w:sz="0" w:space="0" w:color="auto"/>
                <w:bottom w:val="none" w:sz="0" w:space="0" w:color="auto"/>
                <w:right w:val="none" w:sz="0" w:space="0" w:color="auto"/>
              </w:divBdr>
              <w:divsChild>
                <w:div w:id="17672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7816">
          <w:marLeft w:val="0"/>
          <w:marRight w:val="0"/>
          <w:marTop w:val="0"/>
          <w:marBottom w:val="0"/>
          <w:divBdr>
            <w:top w:val="none" w:sz="0" w:space="0" w:color="auto"/>
            <w:left w:val="none" w:sz="0" w:space="0" w:color="auto"/>
            <w:bottom w:val="none" w:sz="0" w:space="0" w:color="auto"/>
            <w:right w:val="none" w:sz="0" w:space="0" w:color="auto"/>
          </w:divBdr>
          <w:divsChild>
            <w:div w:id="1329141405">
              <w:marLeft w:val="0"/>
              <w:marRight w:val="0"/>
              <w:marTop w:val="0"/>
              <w:marBottom w:val="0"/>
              <w:divBdr>
                <w:top w:val="none" w:sz="0" w:space="0" w:color="auto"/>
                <w:left w:val="none" w:sz="0" w:space="0" w:color="auto"/>
                <w:bottom w:val="none" w:sz="0" w:space="0" w:color="auto"/>
                <w:right w:val="none" w:sz="0" w:space="0" w:color="auto"/>
              </w:divBdr>
              <w:divsChild>
                <w:div w:id="1055276426">
                  <w:marLeft w:val="0"/>
                  <w:marRight w:val="0"/>
                  <w:marTop w:val="0"/>
                  <w:marBottom w:val="0"/>
                  <w:divBdr>
                    <w:top w:val="none" w:sz="0" w:space="0" w:color="auto"/>
                    <w:left w:val="none" w:sz="0" w:space="0" w:color="auto"/>
                    <w:bottom w:val="none" w:sz="0" w:space="0" w:color="auto"/>
                    <w:right w:val="none" w:sz="0" w:space="0" w:color="auto"/>
                  </w:divBdr>
                </w:div>
                <w:div w:id="1106197644">
                  <w:marLeft w:val="0"/>
                  <w:marRight w:val="0"/>
                  <w:marTop w:val="0"/>
                  <w:marBottom w:val="0"/>
                  <w:divBdr>
                    <w:top w:val="none" w:sz="0" w:space="0" w:color="auto"/>
                    <w:left w:val="none" w:sz="0" w:space="0" w:color="auto"/>
                    <w:bottom w:val="none" w:sz="0" w:space="0" w:color="auto"/>
                    <w:right w:val="none" w:sz="0" w:space="0" w:color="auto"/>
                  </w:divBdr>
                  <w:divsChild>
                    <w:div w:id="307177256">
                      <w:marLeft w:val="0"/>
                      <w:marRight w:val="0"/>
                      <w:marTop w:val="225"/>
                      <w:marBottom w:val="0"/>
                      <w:divBdr>
                        <w:top w:val="none" w:sz="0" w:space="0" w:color="auto"/>
                        <w:left w:val="none" w:sz="0" w:space="0" w:color="auto"/>
                        <w:bottom w:val="none" w:sz="0" w:space="0" w:color="auto"/>
                        <w:right w:val="none" w:sz="0" w:space="0" w:color="auto"/>
                      </w:divBdr>
                      <w:divsChild>
                        <w:div w:id="76293867">
                          <w:marLeft w:val="0"/>
                          <w:marRight w:val="0"/>
                          <w:marTop w:val="0"/>
                          <w:marBottom w:val="0"/>
                          <w:divBdr>
                            <w:top w:val="none" w:sz="0" w:space="0" w:color="auto"/>
                            <w:left w:val="none" w:sz="0" w:space="0" w:color="auto"/>
                            <w:bottom w:val="none" w:sz="0" w:space="0" w:color="auto"/>
                            <w:right w:val="none" w:sz="0" w:space="0" w:color="auto"/>
                          </w:divBdr>
                          <w:divsChild>
                            <w:div w:id="17999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855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88506928">
          <w:marLeft w:val="0"/>
          <w:marRight w:val="0"/>
          <w:marTop w:val="150"/>
          <w:marBottom w:val="150"/>
          <w:divBdr>
            <w:top w:val="none" w:sz="0" w:space="0" w:color="auto"/>
            <w:left w:val="none" w:sz="0" w:space="0" w:color="auto"/>
            <w:bottom w:val="none" w:sz="0" w:space="0" w:color="auto"/>
            <w:right w:val="none" w:sz="0" w:space="0" w:color="auto"/>
          </w:divBdr>
          <w:divsChild>
            <w:div w:id="893396816">
              <w:marLeft w:val="0"/>
              <w:marRight w:val="0"/>
              <w:marTop w:val="0"/>
              <w:marBottom w:val="0"/>
              <w:divBdr>
                <w:top w:val="none" w:sz="0" w:space="0" w:color="auto"/>
                <w:left w:val="none" w:sz="0" w:space="0" w:color="auto"/>
                <w:bottom w:val="none" w:sz="0" w:space="0" w:color="auto"/>
                <w:right w:val="none" w:sz="0" w:space="0" w:color="auto"/>
              </w:divBdr>
              <w:divsChild>
                <w:div w:id="6329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8341">
      <w:bodyDiv w:val="1"/>
      <w:marLeft w:val="0"/>
      <w:marRight w:val="0"/>
      <w:marTop w:val="0"/>
      <w:marBottom w:val="0"/>
      <w:divBdr>
        <w:top w:val="none" w:sz="0" w:space="0" w:color="auto"/>
        <w:left w:val="none" w:sz="0" w:space="0" w:color="auto"/>
        <w:bottom w:val="none" w:sz="0" w:space="0" w:color="auto"/>
        <w:right w:val="none" w:sz="0" w:space="0" w:color="auto"/>
      </w:divBdr>
    </w:div>
    <w:div w:id="841699932">
      <w:bodyDiv w:val="1"/>
      <w:marLeft w:val="0"/>
      <w:marRight w:val="0"/>
      <w:marTop w:val="0"/>
      <w:marBottom w:val="0"/>
      <w:divBdr>
        <w:top w:val="none" w:sz="0" w:space="0" w:color="auto"/>
        <w:left w:val="none" w:sz="0" w:space="0" w:color="auto"/>
        <w:bottom w:val="none" w:sz="0" w:space="0" w:color="auto"/>
        <w:right w:val="none" w:sz="0" w:space="0" w:color="auto"/>
      </w:divBdr>
    </w:div>
    <w:div w:id="878587122">
      <w:bodyDiv w:val="1"/>
      <w:marLeft w:val="0"/>
      <w:marRight w:val="0"/>
      <w:marTop w:val="0"/>
      <w:marBottom w:val="0"/>
      <w:divBdr>
        <w:top w:val="none" w:sz="0" w:space="0" w:color="auto"/>
        <w:left w:val="none" w:sz="0" w:space="0" w:color="auto"/>
        <w:bottom w:val="none" w:sz="0" w:space="0" w:color="auto"/>
        <w:right w:val="none" w:sz="0" w:space="0" w:color="auto"/>
      </w:divBdr>
    </w:div>
    <w:div w:id="918488603">
      <w:bodyDiv w:val="1"/>
      <w:marLeft w:val="0"/>
      <w:marRight w:val="0"/>
      <w:marTop w:val="0"/>
      <w:marBottom w:val="0"/>
      <w:divBdr>
        <w:top w:val="none" w:sz="0" w:space="0" w:color="auto"/>
        <w:left w:val="none" w:sz="0" w:space="0" w:color="auto"/>
        <w:bottom w:val="none" w:sz="0" w:space="0" w:color="auto"/>
        <w:right w:val="none" w:sz="0" w:space="0" w:color="auto"/>
      </w:divBdr>
    </w:div>
    <w:div w:id="922687200">
      <w:bodyDiv w:val="1"/>
      <w:marLeft w:val="0"/>
      <w:marRight w:val="0"/>
      <w:marTop w:val="0"/>
      <w:marBottom w:val="0"/>
      <w:divBdr>
        <w:top w:val="none" w:sz="0" w:space="0" w:color="auto"/>
        <w:left w:val="none" w:sz="0" w:space="0" w:color="auto"/>
        <w:bottom w:val="none" w:sz="0" w:space="0" w:color="auto"/>
        <w:right w:val="none" w:sz="0" w:space="0" w:color="auto"/>
      </w:divBdr>
    </w:div>
    <w:div w:id="959260980">
      <w:bodyDiv w:val="1"/>
      <w:marLeft w:val="0"/>
      <w:marRight w:val="0"/>
      <w:marTop w:val="0"/>
      <w:marBottom w:val="0"/>
      <w:divBdr>
        <w:top w:val="none" w:sz="0" w:space="0" w:color="auto"/>
        <w:left w:val="none" w:sz="0" w:space="0" w:color="auto"/>
        <w:bottom w:val="none" w:sz="0" w:space="0" w:color="auto"/>
        <w:right w:val="none" w:sz="0" w:space="0" w:color="auto"/>
      </w:divBdr>
      <w:divsChild>
        <w:div w:id="1063869071">
          <w:blockQuote w:val="1"/>
          <w:marLeft w:val="-1500"/>
          <w:marRight w:val="720"/>
          <w:marTop w:val="100"/>
          <w:marBottom w:val="100"/>
          <w:divBdr>
            <w:top w:val="single" w:sz="12" w:space="0" w:color="FFA800"/>
            <w:left w:val="none" w:sz="0" w:space="0" w:color="auto"/>
            <w:bottom w:val="single" w:sz="12" w:space="0" w:color="FFA800"/>
            <w:right w:val="none" w:sz="0" w:space="0" w:color="auto"/>
          </w:divBdr>
        </w:div>
      </w:divsChild>
    </w:div>
    <w:div w:id="990789077">
      <w:bodyDiv w:val="1"/>
      <w:marLeft w:val="0"/>
      <w:marRight w:val="0"/>
      <w:marTop w:val="0"/>
      <w:marBottom w:val="0"/>
      <w:divBdr>
        <w:top w:val="none" w:sz="0" w:space="0" w:color="auto"/>
        <w:left w:val="none" w:sz="0" w:space="0" w:color="auto"/>
        <w:bottom w:val="none" w:sz="0" w:space="0" w:color="auto"/>
        <w:right w:val="none" w:sz="0" w:space="0" w:color="auto"/>
      </w:divBdr>
    </w:div>
    <w:div w:id="1002776518">
      <w:bodyDiv w:val="1"/>
      <w:marLeft w:val="0"/>
      <w:marRight w:val="0"/>
      <w:marTop w:val="0"/>
      <w:marBottom w:val="0"/>
      <w:divBdr>
        <w:top w:val="none" w:sz="0" w:space="0" w:color="auto"/>
        <w:left w:val="none" w:sz="0" w:space="0" w:color="auto"/>
        <w:bottom w:val="none" w:sz="0" w:space="0" w:color="auto"/>
        <w:right w:val="none" w:sz="0" w:space="0" w:color="auto"/>
      </w:divBdr>
    </w:div>
    <w:div w:id="1083648531">
      <w:bodyDiv w:val="1"/>
      <w:marLeft w:val="0"/>
      <w:marRight w:val="0"/>
      <w:marTop w:val="0"/>
      <w:marBottom w:val="0"/>
      <w:divBdr>
        <w:top w:val="none" w:sz="0" w:space="0" w:color="auto"/>
        <w:left w:val="none" w:sz="0" w:space="0" w:color="auto"/>
        <w:bottom w:val="none" w:sz="0" w:space="0" w:color="auto"/>
        <w:right w:val="none" w:sz="0" w:space="0" w:color="auto"/>
      </w:divBdr>
    </w:div>
    <w:div w:id="1093353433">
      <w:bodyDiv w:val="1"/>
      <w:marLeft w:val="0"/>
      <w:marRight w:val="0"/>
      <w:marTop w:val="0"/>
      <w:marBottom w:val="0"/>
      <w:divBdr>
        <w:top w:val="none" w:sz="0" w:space="0" w:color="auto"/>
        <w:left w:val="none" w:sz="0" w:space="0" w:color="auto"/>
        <w:bottom w:val="none" w:sz="0" w:space="0" w:color="auto"/>
        <w:right w:val="none" w:sz="0" w:space="0" w:color="auto"/>
      </w:divBdr>
    </w:div>
    <w:div w:id="1166895436">
      <w:bodyDiv w:val="1"/>
      <w:marLeft w:val="0"/>
      <w:marRight w:val="0"/>
      <w:marTop w:val="0"/>
      <w:marBottom w:val="0"/>
      <w:divBdr>
        <w:top w:val="none" w:sz="0" w:space="0" w:color="auto"/>
        <w:left w:val="none" w:sz="0" w:space="0" w:color="auto"/>
        <w:bottom w:val="none" w:sz="0" w:space="0" w:color="auto"/>
        <w:right w:val="none" w:sz="0" w:space="0" w:color="auto"/>
      </w:divBdr>
    </w:div>
    <w:div w:id="1200507951">
      <w:bodyDiv w:val="1"/>
      <w:marLeft w:val="0"/>
      <w:marRight w:val="0"/>
      <w:marTop w:val="0"/>
      <w:marBottom w:val="0"/>
      <w:divBdr>
        <w:top w:val="none" w:sz="0" w:space="0" w:color="auto"/>
        <w:left w:val="none" w:sz="0" w:space="0" w:color="auto"/>
        <w:bottom w:val="none" w:sz="0" w:space="0" w:color="auto"/>
        <w:right w:val="none" w:sz="0" w:space="0" w:color="auto"/>
      </w:divBdr>
      <w:divsChild>
        <w:div w:id="150408561">
          <w:marLeft w:val="547"/>
          <w:marRight w:val="0"/>
          <w:marTop w:val="0"/>
          <w:marBottom w:val="0"/>
          <w:divBdr>
            <w:top w:val="none" w:sz="0" w:space="0" w:color="auto"/>
            <w:left w:val="none" w:sz="0" w:space="0" w:color="auto"/>
            <w:bottom w:val="none" w:sz="0" w:space="0" w:color="auto"/>
            <w:right w:val="none" w:sz="0" w:space="0" w:color="auto"/>
          </w:divBdr>
        </w:div>
        <w:div w:id="417679035">
          <w:marLeft w:val="547"/>
          <w:marRight w:val="0"/>
          <w:marTop w:val="0"/>
          <w:marBottom w:val="0"/>
          <w:divBdr>
            <w:top w:val="none" w:sz="0" w:space="0" w:color="auto"/>
            <w:left w:val="none" w:sz="0" w:space="0" w:color="auto"/>
            <w:bottom w:val="none" w:sz="0" w:space="0" w:color="auto"/>
            <w:right w:val="none" w:sz="0" w:space="0" w:color="auto"/>
          </w:divBdr>
        </w:div>
        <w:div w:id="762608002">
          <w:marLeft w:val="547"/>
          <w:marRight w:val="0"/>
          <w:marTop w:val="0"/>
          <w:marBottom w:val="0"/>
          <w:divBdr>
            <w:top w:val="none" w:sz="0" w:space="0" w:color="auto"/>
            <w:left w:val="none" w:sz="0" w:space="0" w:color="auto"/>
            <w:bottom w:val="none" w:sz="0" w:space="0" w:color="auto"/>
            <w:right w:val="none" w:sz="0" w:space="0" w:color="auto"/>
          </w:divBdr>
        </w:div>
        <w:div w:id="1394235023">
          <w:marLeft w:val="547"/>
          <w:marRight w:val="0"/>
          <w:marTop w:val="0"/>
          <w:marBottom w:val="0"/>
          <w:divBdr>
            <w:top w:val="none" w:sz="0" w:space="0" w:color="auto"/>
            <w:left w:val="none" w:sz="0" w:space="0" w:color="auto"/>
            <w:bottom w:val="none" w:sz="0" w:space="0" w:color="auto"/>
            <w:right w:val="none" w:sz="0" w:space="0" w:color="auto"/>
          </w:divBdr>
        </w:div>
        <w:div w:id="1902515357">
          <w:marLeft w:val="547"/>
          <w:marRight w:val="0"/>
          <w:marTop w:val="0"/>
          <w:marBottom w:val="0"/>
          <w:divBdr>
            <w:top w:val="none" w:sz="0" w:space="0" w:color="auto"/>
            <w:left w:val="none" w:sz="0" w:space="0" w:color="auto"/>
            <w:bottom w:val="none" w:sz="0" w:space="0" w:color="auto"/>
            <w:right w:val="none" w:sz="0" w:space="0" w:color="auto"/>
          </w:divBdr>
        </w:div>
      </w:divsChild>
    </w:div>
    <w:div w:id="1202552364">
      <w:bodyDiv w:val="1"/>
      <w:marLeft w:val="0"/>
      <w:marRight w:val="0"/>
      <w:marTop w:val="0"/>
      <w:marBottom w:val="0"/>
      <w:divBdr>
        <w:top w:val="none" w:sz="0" w:space="0" w:color="auto"/>
        <w:left w:val="none" w:sz="0" w:space="0" w:color="auto"/>
        <w:bottom w:val="none" w:sz="0" w:space="0" w:color="auto"/>
        <w:right w:val="none" w:sz="0" w:space="0" w:color="auto"/>
      </w:divBdr>
    </w:div>
    <w:div w:id="1233857974">
      <w:bodyDiv w:val="1"/>
      <w:marLeft w:val="0"/>
      <w:marRight w:val="0"/>
      <w:marTop w:val="0"/>
      <w:marBottom w:val="0"/>
      <w:divBdr>
        <w:top w:val="none" w:sz="0" w:space="0" w:color="auto"/>
        <w:left w:val="none" w:sz="0" w:space="0" w:color="auto"/>
        <w:bottom w:val="none" w:sz="0" w:space="0" w:color="auto"/>
        <w:right w:val="none" w:sz="0" w:space="0" w:color="auto"/>
      </w:divBdr>
      <w:divsChild>
        <w:div w:id="601762581">
          <w:marLeft w:val="907"/>
          <w:marRight w:val="0"/>
          <w:marTop w:val="0"/>
          <w:marBottom w:val="0"/>
          <w:divBdr>
            <w:top w:val="none" w:sz="0" w:space="0" w:color="auto"/>
            <w:left w:val="none" w:sz="0" w:space="0" w:color="auto"/>
            <w:bottom w:val="none" w:sz="0" w:space="0" w:color="auto"/>
            <w:right w:val="none" w:sz="0" w:space="0" w:color="auto"/>
          </w:divBdr>
        </w:div>
        <w:div w:id="1265921449">
          <w:marLeft w:val="907"/>
          <w:marRight w:val="0"/>
          <w:marTop w:val="0"/>
          <w:marBottom w:val="0"/>
          <w:divBdr>
            <w:top w:val="none" w:sz="0" w:space="0" w:color="auto"/>
            <w:left w:val="none" w:sz="0" w:space="0" w:color="auto"/>
            <w:bottom w:val="none" w:sz="0" w:space="0" w:color="auto"/>
            <w:right w:val="none" w:sz="0" w:space="0" w:color="auto"/>
          </w:divBdr>
        </w:div>
        <w:div w:id="1784379767">
          <w:marLeft w:val="907"/>
          <w:marRight w:val="0"/>
          <w:marTop w:val="0"/>
          <w:marBottom w:val="0"/>
          <w:divBdr>
            <w:top w:val="none" w:sz="0" w:space="0" w:color="auto"/>
            <w:left w:val="none" w:sz="0" w:space="0" w:color="auto"/>
            <w:bottom w:val="none" w:sz="0" w:space="0" w:color="auto"/>
            <w:right w:val="none" w:sz="0" w:space="0" w:color="auto"/>
          </w:divBdr>
        </w:div>
        <w:div w:id="1829207284">
          <w:marLeft w:val="907"/>
          <w:marRight w:val="0"/>
          <w:marTop w:val="0"/>
          <w:marBottom w:val="0"/>
          <w:divBdr>
            <w:top w:val="none" w:sz="0" w:space="0" w:color="auto"/>
            <w:left w:val="none" w:sz="0" w:space="0" w:color="auto"/>
            <w:bottom w:val="none" w:sz="0" w:space="0" w:color="auto"/>
            <w:right w:val="none" w:sz="0" w:space="0" w:color="auto"/>
          </w:divBdr>
        </w:div>
      </w:divsChild>
    </w:div>
    <w:div w:id="1238124999">
      <w:bodyDiv w:val="1"/>
      <w:marLeft w:val="0"/>
      <w:marRight w:val="0"/>
      <w:marTop w:val="0"/>
      <w:marBottom w:val="0"/>
      <w:divBdr>
        <w:top w:val="none" w:sz="0" w:space="0" w:color="auto"/>
        <w:left w:val="none" w:sz="0" w:space="0" w:color="auto"/>
        <w:bottom w:val="none" w:sz="0" w:space="0" w:color="auto"/>
        <w:right w:val="none" w:sz="0" w:space="0" w:color="auto"/>
      </w:divBdr>
      <w:divsChild>
        <w:div w:id="985208729">
          <w:marLeft w:val="-75"/>
          <w:marRight w:val="300"/>
          <w:marTop w:val="300"/>
          <w:marBottom w:val="300"/>
          <w:divBdr>
            <w:top w:val="none" w:sz="0" w:space="0" w:color="auto"/>
            <w:left w:val="none" w:sz="0" w:space="0" w:color="auto"/>
            <w:bottom w:val="none" w:sz="0" w:space="0" w:color="auto"/>
            <w:right w:val="none" w:sz="0" w:space="0" w:color="auto"/>
          </w:divBdr>
          <w:divsChild>
            <w:div w:id="1238052405">
              <w:marLeft w:val="0"/>
              <w:marRight w:val="0"/>
              <w:marTop w:val="0"/>
              <w:marBottom w:val="0"/>
              <w:divBdr>
                <w:top w:val="none" w:sz="0" w:space="0" w:color="auto"/>
                <w:left w:val="none" w:sz="0" w:space="0" w:color="auto"/>
                <w:bottom w:val="none" w:sz="0" w:space="0" w:color="auto"/>
                <w:right w:val="none" w:sz="0" w:space="0" w:color="auto"/>
              </w:divBdr>
              <w:divsChild>
                <w:div w:id="1163354401">
                  <w:marLeft w:val="0"/>
                  <w:marRight w:val="0"/>
                  <w:marTop w:val="0"/>
                  <w:marBottom w:val="0"/>
                  <w:divBdr>
                    <w:top w:val="none" w:sz="0" w:space="0" w:color="auto"/>
                    <w:left w:val="none" w:sz="0" w:space="0" w:color="auto"/>
                    <w:bottom w:val="none" w:sz="0" w:space="0" w:color="auto"/>
                    <w:right w:val="none" w:sz="0" w:space="0" w:color="auto"/>
                  </w:divBdr>
                </w:div>
                <w:div w:id="1364286555">
                  <w:marLeft w:val="0"/>
                  <w:marRight w:val="0"/>
                  <w:marTop w:val="0"/>
                  <w:marBottom w:val="390"/>
                  <w:divBdr>
                    <w:top w:val="none" w:sz="0" w:space="0" w:color="auto"/>
                    <w:left w:val="none" w:sz="0" w:space="0" w:color="auto"/>
                    <w:bottom w:val="none" w:sz="0" w:space="0" w:color="auto"/>
                    <w:right w:val="none" w:sz="0" w:space="0" w:color="auto"/>
                  </w:divBdr>
                </w:div>
                <w:div w:id="1836795461">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1190221709">
          <w:blockQuote w:val="1"/>
          <w:marLeft w:val="0"/>
          <w:marRight w:val="0"/>
          <w:marTop w:val="264"/>
          <w:marBottom w:val="264"/>
          <w:divBdr>
            <w:top w:val="none" w:sz="0" w:space="0" w:color="auto"/>
            <w:left w:val="none" w:sz="0" w:space="0" w:color="auto"/>
            <w:bottom w:val="none" w:sz="0" w:space="0" w:color="auto"/>
            <w:right w:val="none" w:sz="0" w:space="0" w:color="auto"/>
          </w:divBdr>
        </w:div>
        <w:div w:id="1553686661">
          <w:blockQuote w:val="1"/>
          <w:marLeft w:val="0"/>
          <w:marRight w:val="0"/>
          <w:marTop w:val="264"/>
          <w:marBottom w:val="264"/>
          <w:divBdr>
            <w:top w:val="none" w:sz="0" w:space="0" w:color="auto"/>
            <w:left w:val="none" w:sz="0" w:space="0" w:color="auto"/>
            <w:bottom w:val="none" w:sz="0" w:space="0" w:color="auto"/>
            <w:right w:val="none" w:sz="0" w:space="0" w:color="auto"/>
          </w:divBdr>
        </w:div>
      </w:divsChild>
    </w:div>
    <w:div w:id="1258824701">
      <w:bodyDiv w:val="1"/>
      <w:marLeft w:val="0"/>
      <w:marRight w:val="0"/>
      <w:marTop w:val="0"/>
      <w:marBottom w:val="0"/>
      <w:divBdr>
        <w:top w:val="none" w:sz="0" w:space="0" w:color="auto"/>
        <w:left w:val="none" w:sz="0" w:space="0" w:color="auto"/>
        <w:bottom w:val="none" w:sz="0" w:space="0" w:color="auto"/>
        <w:right w:val="none" w:sz="0" w:space="0" w:color="auto"/>
      </w:divBdr>
    </w:div>
    <w:div w:id="1261260961">
      <w:bodyDiv w:val="1"/>
      <w:marLeft w:val="0"/>
      <w:marRight w:val="0"/>
      <w:marTop w:val="0"/>
      <w:marBottom w:val="0"/>
      <w:divBdr>
        <w:top w:val="none" w:sz="0" w:space="0" w:color="auto"/>
        <w:left w:val="none" w:sz="0" w:space="0" w:color="auto"/>
        <w:bottom w:val="none" w:sz="0" w:space="0" w:color="auto"/>
        <w:right w:val="none" w:sz="0" w:space="0" w:color="auto"/>
      </w:divBdr>
    </w:div>
    <w:div w:id="1345934722">
      <w:bodyDiv w:val="1"/>
      <w:marLeft w:val="0"/>
      <w:marRight w:val="0"/>
      <w:marTop w:val="0"/>
      <w:marBottom w:val="0"/>
      <w:divBdr>
        <w:top w:val="none" w:sz="0" w:space="0" w:color="auto"/>
        <w:left w:val="none" w:sz="0" w:space="0" w:color="auto"/>
        <w:bottom w:val="none" w:sz="0" w:space="0" w:color="auto"/>
        <w:right w:val="none" w:sz="0" w:space="0" w:color="auto"/>
      </w:divBdr>
    </w:div>
    <w:div w:id="1361785495">
      <w:bodyDiv w:val="1"/>
      <w:marLeft w:val="0"/>
      <w:marRight w:val="0"/>
      <w:marTop w:val="0"/>
      <w:marBottom w:val="0"/>
      <w:divBdr>
        <w:top w:val="none" w:sz="0" w:space="0" w:color="auto"/>
        <w:left w:val="none" w:sz="0" w:space="0" w:color="auto"/>
        <w:bottom w:val="none" w:sz="0" w:space="0" w:color="auto"/>
        <w:right w:val="none" w:sz="0" w:space="0" w:color="auto"/>
      </w:divBdr>
    </w:div>
    <w:div w:id="1372614119">
      <w:bodyDiv w:val="1"/>
      <w:marLeft w:val="0"/>
      <w:marRight w:val="0"/>
      <w:marTop w:val="0"/>
      <w:marBottom w:val="0"/>
      <w:divBdr>
        <w:top w:val="none" w:sz="0" w:space="0" w:color="auto"/>
        <w:left w:val="none" w:sz="0" w:space="0" w:color="auto"/>
        <w:bottom w:val="none" w:sz="0" w:space="0" w:color="auto"/>
        <w:right w:val="none" w:sz="0" w:space="0" w:color="auto"/>
      </w:divBdr>
      <w:divsChild>
        <w:div w:id="1537305676">
          <w:marLeft w:val="0"/>
          <w:marRight w:val="0"/>
          <w:marTop w:val="0"/>
          <w:marBottom w:val="0"/>
          <w:divBdr>
            <w:top w:val="none" w:sz="0" w:space="0" w:color="auto"/>
            <w:left w:val="none" w:sz="0" w:space="0" w:color="auto"/>
            <w:bottom w:val="none" w:sz="0" w:space="0" w:color="auto"/>
            <w:right w:val="none" w:sz="0" w:space="0" w:color="auto"/>
          </w:divBdr>
        </w:div>
        <w:div w:id="1633360396">
          <w:marLeft w:val="0"/>
          <w:marRight w:val="0"/>
          <w:marTop w:val="0"/>
          <w:marBottom w:val="300"/>
          <w:divBdr>
            <w:top w:val="none" w:sz="0" w:space="0" w:color="auto"/>
            <w:left w:val="none" w:sz="0" w:space="0" w:color="auto"/>
            <w:bottom w:val="single" w:sz="6" w:space="0" w:color="E6E8F7"/>
            <w:right w:val="none" w:sz="0" w:space="0" w:color="auto"/>
          </w:divBdr>
          <w:divsChild>
            <w:div w:id="475728819">
              <w:marLeft w:val="0"/>
              <w:marRight w:val="0"/>
              <w:marTop w:val="100"/>
              <w:marBottom w:val="0"/>
              <w:divBdr>
                <w:top w:val="none" w:sz="0" w:space="0" w:color="auto"/>
                <w:left w:val="none" w:sz="0" w:space="0" w:color="auto"/>
                <w:bottom w:val="none" w:sz="0" w:space="0" w:color="auto"/>
                <w:right w:val="none" w:sz="0" w:space="0" w:color="auto"/>
              </w:divBdr>
              <w:divsChild>
                <w:div w:id="307784864">
                  <w:marLeft w:val="0"/>
                  <w:marRight w:val="0"/>
                  <w:marTop w:val="0"/>
                  <w:marBottom w:val="0"/>
                  <w:divBdr>
                    <w:top w:val="none" w:sz="0" w:space="0" w:color="auto"/>
                    <w:left w:val="none" w:sz="0" w:space="0" w:color="auto"/>
                    <w:bottom w:val="none" w:sz="0" w:space="0" w:color="auto"/>
                    <w:right w:val="none" w:sz="0" w:space="0" w:color="auto"/>
                  </w:divBdr>
                </w:div>
                <w:div w:id="1311255312">
                  <w:marLeft w:val="0"/>
                  <w:marRight w:val="0"/>
                  <w:marTop w:val="0"/>
                  <w:marBottom w:val="0"/>
                  <w:divBdr>
                    <w:top w:val="none" w:sz="0" w:space="0" w:color="auto"/>
                    <w:left w:val="none" w:sz="0" w:space="0" w:color="auto"/>
                    <w:bottom w:val="none" w:sz="0" w:space="0" w:color="auto"/>
                    <w:right w:val="none" w:sz="0" w:space="0" w:color="auto"/>
                  </w:divBdr>
                </w:div>
                <w:div w:id="1664701892">
                  <w:marLeft w:val="0"/>
                  <w:marRight w:val="0"/>
                  <w:marTop w:val="0"/>
                  <w:marBottom w:val="0"/>
                  <w:divBdr>
                    <w:top w:val="none" w:sz="0" w:space="0" w:color="auto"/>
                    <w:left w:val="none" w:sz="0" w:space="0" w:color="auto"/>
                    <w:bottom w:val="none" w:sz="0" w:space="0" w:color="auto"/>
                    <w:right w:val="none" w:sz="0" w:space="0" w:color="auto"/>
                  </w:divBdr>
                </w:div>
                <w:div w:id="1918397625">
                  <w:marLeft w:val="0"/>
                  <w:marRight w:val="0"/>
                  <w:marTop w:val="0"/>
                  <w:marBottom w:val="0"/>
                  <w:divBdr>
                    <w:top w:val="none" w:sz="0" w:space="0" w:color="auto"/>
                    <w:left w:val="none" w:sz="0" w:space="0" w:color="auto"/>
                    <w:bottom w:val="none" w:sz="0" w:space="0" w:color="auto"/>
                    <w:right w:val="none" w:sz="0" w:space="0" w:color="auto"/>
                  </w:divBdr>
                  <w:divsChild>
                    <w:div w:id="347677524">
                      <w:marLeft w:val="0"/>
                      <w:marRight w:val="0"/>
                      <w:marTop w:val="0"/>
                      <w:marBottom w:val="0"/>
                      <w:divBdr>
                        <w:top w:val="none" w:sz="0" w:space="0" w:color="auto"/>
                        <w:left w:val="none" w:sz="0" w:space="0" w:color="auto"/>
                        <w:bottom w:val="none" w:sz="0" w:space="0" w:color="auto"/>
                        <w:right w:val="none" w:sz="0" w:space="0" w:color="auto"/>
                      </w:divBdr>
                      <w:divsChild>
                        <w:div w:id="593709512">
                          <w:marLeft w:val="0"/>
                          <w:marRight w:val="0"/>
                          <w:marTop w:val="0"/>
                          <w:marBottom w:val="0"/>
                          <w:divBdr>
                            <w:top w:val="none" w:sz="0" w:space="0" w:color="auto"/>
                            <w:left w:val="none" w:sz="0" w:space="0" w:color="auto"/>
                            <w:bottom w:val="none" w:sz="0" w:space="0" w:color="auto"/>
                            <w:right w:val="none" w:sz="0" w:space="0" w:color="auto"/>
                          </w:divBdr>
                        </w:div>
                        <w:div w:id="14987643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849878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22601258">
      <w:bodyDiv w:val="1"/>
      <w:marLeft w:val="0"/>
      <w:marRight w:val="0"/>
      <w:marTop w:val="0"/>
      <w:marBottom w:val="0"/>
      <w:divBdr>
        <w:top w:val="none" w:sz="0" w:space="0" w:color="auto"/>
        <w:left w:val="none" w:sz="0" w:space="0" w:color="auto"/>
        <w:bottom w:val="none" w:sz="0" w:space="0" w:color="auto"/>
        <w:right w:val="none" w:sz="0" w:space="0" w:color="auto"/>
      </w:divBdr>
      <w:divsChild>
        <w:div w:id="644773571">
          <w:marLeft w:val="0"/>
          <w:marRight w:val="0"/>
          <w:marTop w:val="0"/>
          <w:marBottom w:val="0"/>
          <w:divBdr>
            <w:top w:val="none" w:sz="0" w:space="0" w:color="auto"/>
            <w:left w:val="none" w:sz="0" w:space="0" w:color="auto"/>
            <w:bottom w:val="none" w:sz="0" w:space="0" w:color="auto"/>
            <w:right w:val="none" w:sz="0" w:space="0" w:color="auto"/>
          </w:divBdr>
          <w:divsChild>
            <w:div w:id="662049017">
              <w:marLeft w:val="0"/>
              <w:marRight w:val="0"/>
              <w:marTop w:val="0"/>
              <w:marBottom w:val="0"/>
              <w:divBdr>
                <w:top w:val="none" w:sz="0" w:space="0" w:color="auto"/>
                <w:left w:val="none" w:sz="0" w:space="0" w:color="auto"/>
                <w:bottom w:val="none" w:sz="0" w:space="0" w:color="auto"/>
                <w:right w:val="none" w:sz="0" w:space="0" w:color="auto"/>
              </w:divBdr>
            </w:div>
          </w:divsChild>
        </w:div>
        <w:div w:id="1781803793">
          <w:marLeft w:val="0"/>
          <w:marRight w:val="0"/>
          <w:marTop w:val="0"/>
          <w:marBottom w:val="0"/>
          <w:divBdr>
            <w:top w:val="none" w:sz="0" w:space="0" w:color="auto"/>
            <w:left w:val="none" w:sz="0" w:space="0" w:color="auto"/>
            <w:bottom w:val="none" w:sz="0" w:space="0" w:color="auto"/>
            <w:right w:val="none" w:sz="0" w:space="0" w:color="auto"/>
          </w:divBdr>
        </w:div>
      </w:divsChild>
    </w:div>
    <w:div w:id="1473644290">
      <w:bodyDiv w:val="1"/>
      <w:marLeft w:val="0"/>
      <w:marRight w:val="0"/>
      <w:marTop w:val="0"/>
      <w:marBottom w:val="0"/>
      <w:divBdr>
        <w:top w:val="none" w:sz="0" w:space="0" w:color="auto"/>
        <w:left w:val="none" w:sz="0" w:space="0" w:color="auto"/>
        <w:bottom w:val="none" w:sz="0" w:space="0" w:color="auto"/>
        <w:right w:val="none" w:sz="0" w:space="0" w:color="auto"/>
      </w:divBdr>
    </w:div>
    <w:div w:id="1506440792">
      <w:bodyDiv w:val="1"/>
      <w:marLeft w:val="0"/>
      <w:marRight w:val="0"/>
      <w:marTop w:val="0"/>
      <w:marBottom w:val="0"/>
      <w:divBdr>
        <w:top w:val="none" w:sz="0" w:space="0" w:color="auto"/>
        <w:left w:val="none" w:sz="0" w:space="0" w:color="auto"/>
        <w:bottom w:val="none" w:sz="0" w:space="0" w:color="auto"/>
        <w:right w:val="none" w:sz="0" w:space="0" w:color="auto"/>
      </w:divBdr>
    </w:div>
    <w:div w:id="1517965329">
      <w:bodyDiv w:val="1"/>
      <w:marLeft w:val="0"/>
      <w:marRight w:val="0"/>
      <w:marTop w:val="0"/>
      <w:marBottom w:val="0"/>
      <w:divBdr>
        <w:top w:val="none" w:sz="0" w:space="0" w:color="auto"/>
        <w:left w:val="none" w:sz="0" w:space="0" w:color="auto"/>
        <w:bottom w:val="none" w:sz="0" w:space="0" w:color="auto"/>
        <w:right w:val="none" w:sz="0" w:space="0" w:color="auto"/>
      </w:divBdr>
    </w:div>
    <w:div w:id="1525048884">
      <w:bodyDiv w:val="1"/>
      <w:marLeft w:val="0"/>
      <w:marRight w:val="0"/>
      <w:marTop w:val="0"/>
      <w:marBottom w:val="0"/>
      <w:divBdr>
        <w:top w:val="none" w:sz="0" w:space="0" w:color="auto"/>
        <w:left w:val="none" w:sz="0" w:space="0" w:color="auto"/>
        <w:bottom w:val="none" w:sz="0" w:space="0" w:color="auto"/>
        <w:right w:val="none" w:sz="0" w:space="0" w:color="auto"/>
      </w:divBdr>
    </w:div>
    <w:div w:id="1536887440">
      <w:bodyDiv w:val="1"/>
      <w:marLeft w:val="0"/>
      <w:marRight w:val="0"/>
      <w:marTop w:val="0"/>
      <w:marBottom w:val="0"/>
      <w:divBdr>
        <w:top w:val="none" w:sz="0" w:space="0" w:color="auto"/>
        <w:left w:val="none" w:sz="0" w:space="0" w:color="auto"/>
        <w:bottom w:val="none" w:sz="0" w:space="0" w:color="auto"/>
        <w:right w:val="none" w:sz="0" w:space="0" w:color="auto"/>
      </w:divBdr>
    </w:div>
    <w:div w:id="1543439677">
      <w:bodyDiv w:val="1"/>
      <w:marLeft w:val="0"/>
      <w:marRight w:val="0"/>
      <w:marTop w:val="0"/>
      <w:marBottom w:val="0"/>
      <w:divBdr>
        <w:top w:val="none" w:sz="0" w:space="0" w:color="auto"/>
        <w:left w:val="none" w:sz="0" w:space="0" w:color="auto"/>
        <w:bottom w:val="none" w:sz="0" w:space="0" w:color="auto"/>
        <w:right w:val="none" w:sz="0" w:space="0" w:color="auto"/>
      </w:divBdr>
      <w:divsChild>
        <w:div w:id="1348412905">
          <w:marLeft w:val="0"/>
          <w:marRight w:val="0"/>
          <w:marTop w:val="0"/>
          <w:marBottom w:val="150"/>
          <w:divBdr>
            <w:top w:val="none" w:sz="0" w:space="0" w:color="auto"/>
            <w:left w:val="none" w:sz="0" w:space="0" w:color="auto"/>
            <w:bottom w:val="none" w:sz="0" w:space="0" w:color="auto"/>
            <w:right w:val="none" w:sz="0" w:space="0" w:color="auto"/>
          </w:divBdr>
        </w:div>
      </w:divsChild>
    </w:div>
    <w:div w:id="1559701225">
      <w:bodyDiv w:val="1"/>
      <w:marLeft w:val="0"/>
      <w:marRight w:val="0"/>
      <w:marTop w:val="0"/>
      <w:marBottom w:val="0"/>
      <w:divBdr>
        <w:top w:val="none" w:sz="0" w:space="0" w:color="auto"/>
        <w:left w:val="none" w:sz="0" w:space="0" w:color="auto"/>
        <w:bottom w:val="none" w:sz="0" w:space="0" w:color="auto"/>
        <w:right w:val="none" w:sz="0" w:space="0" w:color="auto"/>
      </w:divBdr>
    </w:div>
    <w:div w:id="1563524508">
      <w:bodyDiv w:val="1"/>
      <w:marLeft w:val="0"/>
      <w:marRight w:val="0"/>
      <w:marTop w:val="0"/>
      <w:marBottom w:val="0"/>
      <w:divBdr>
        <w:top w:val="none" w:sz="0" w:space="0" w:color="auto"/>
        <w:left w:val="none" w:sz="0" w:space="0" w:color="auto"/>
        <w:bottom w:val="none" w:sz="0" w:space="0" w:color="auto"/>
        <w:right w:val="none" w:sz="0" w:space="0" w:color="auto"/>
      </w:divBdr>
      <w:divsChild>
        <w:div w:id="952244635">
          <w:marLeft w:val="0"/>
          <w:marRight w:val="0"/>
          <w:marTop w:val="0"/>
          <w:marBottom w:val="0"/>
          <w:divBdr>
            <w:top w:val="none" w:sz="0" w:space="0" w:color="auto"/>
            <w:left w:val="none" w:sz="0" w:space="0" w:color="auto"/>
            <w:bottom w:val="none" w:sz="0" w:space="0" w:color="auto"/>
            <w:right w:val="none" w:sz="0" w:space="0" w:color="auto"/>
          </w:divBdr>
          <w:divsChild>
            <w:div w:id="1854493783">
              <w:marLeft w:val="0"/>
              <w:marRight w:val="0"/>
              <w:marTop w:val="0"/>
              <w:marBottom w:val="0"/>
              <w:divBdr>
                <w:top w:val="none" w:sz="0" w:space="0" w:color="auto"/>
                <w:left w:val="none" w:sz="0" w:space="0" w:color="auto"/>
                <w:bottom w:val="none" w:sz="0" w:space="0" w:color="auto"/>
                <w:right w:val="none" w:sz="0" w:space="0" w:color="auto"/>
              </w:divBdr>
              <w:divsChild>
                <w:div w:id="1915167710">
                  <w:marLeft w:val="0"/>
                  <w:marRight w:val="0"/>
                  <w:marTop w:val="0"/>
                  <w:marBottom w:val="0"/>
                  <w:divBdr>
                    <w:top w:val="none" w:sz="0" w:space="0" w:color="auto"/>
                    <w:left w:val="none" w:sz="0" w:space="0" w:color="auto"/>
                    <w:bottom w:val="none" w:sz="0" w:space="0" w:color="auto"/>
                    <w:right w:val="none" w:sz="0" w:space="0" w:color="auto"/>
                  </w:divBdr>
                  <w:divsChild>
                    <w:div w:id="1448237265">
                      <w:marLeft w:val="0"/>
                      <w:marRight w:val="0"/>
                      <w:marTop w:val="675"/>
                      <w:marBottom w:val="0"/>
                      <w:divBdr>
                        <w:top w:val="none" w:sz="0" w:space="0" w:color="auto"/>
                        <w:left w:val="none" w:sz="0" w:space="0" w:color="auto"/>
                        <w:bottom w:val="none" w:sz="0" w:space="0" w:color="auto"/>
                        <w:right w:val="none" w:sz="0" w:space="0" w:color="auto"/>
                      </w:divBdr>
                      <w:divsChild>
                        <w:div w:id="5576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01412">
      <w:bodyDiv w:val="1"/>
      <w:marLeft w:val="0"/>
      <w:marRight w:val="0"/>
      <w:marTop w:val="0"/>
      <w:marBottom w:val="0"/>
      <w:divBdr>
        <w:top w:val="none" w:sz="0" w:space="0" w:color="auto"/>
        <w:left w:val="none" w:sz="0" w:space="0" w:color="auto"/>
        <w:bottom w:val="none" w:sz="0" w:space="0" w:color="auto"/>
        <w:right w:val="none" w:sz="0" w:space="0" w:color="auto"/>
      </w:divBdr>
    </w:div>
    <w:div w:id="1638216729">
      <w:bodyDiv w:val="1"/>
      <w:marLeft w:val="0"/>
      <w:marRight w:val="0"/>
      <w:marTop w:val="0"/>
      <w:marBottom w:val="0"/>
      <w:divBdr>
        <w:top w:val="none" w:sz="0" w:space="0" w:color="auto"/>
        <w:left w:val="none" w:sz="0" w:space="0" w:color="auto"/>
        <w:bottom w:val="none" w:sz="0" w:space="0" w:color="auto"/>
        <w:right w:val="none" w:sz="0" w:space="0" w:color="auto"/>
      </w:divBdr>
      <w:divsChild>
        <w:div w:id="703289539">
          <w:marLeft w:val="0"/>
          <w:marRight w:val="0"/>
          <w:marTop w:val="0"/>
          <w:marBottom w:val="0"/>
          <w:divBdr>
            <w:top w:val="none" w:sz="0" w:space="0" w:color="auto"/>
            <w:left w:val="none" w:sz="0" w:space="0" w:color="auto"/>
            <w:bottom w:val="none" w:sz="0" w:space="0" w:color="auto"/>
            <w:right w:val="none" w:sz="0" w:space="0" w:color="auto"/>
          </w:divBdr>
          <w:divsChild>
            <w:div w:id="495267871">
              <w:marLeft w:val="0"/>
              <w:marRight w:val="0"/>
              <w:marTop w:val="0"/>
              <w:marBottom w:val="0"/>
              <w:divBdr>
                <w:top w:val="none" w:sz="0" w:space="0" w:color="auto"/>
                <w:left w:val="none" w:sz="0" w:space="0" w:color="auto"/>
                <w:bottom w:val="none" w:sz="0" w:space="0" w:color="auto"/>
                <w:right w:val="none" w:sz="0" w:space="0" w:color="auto"/>
              </w:divBdr>
            </w:div>
            <w:div w:id="1350641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7973900">
      <w:bodyDiv w:val="1"/>
      <w:marLeft w:val="0"/>
      <w:marRight w:val="0"/>
      <w:marTop w:val="0"/>
      <w:marBottom w:val="0"/>
      <w:divBdr>
        <w:top w:val="none" w:sz="0" w:space="0" w:color="auto"/>
        <w:left w:val="none" w:sz="0" w:space="0" w:color="auto"/>
        <w:bottom w:val="none" w:sz="0" w:space="0" w:color="auto"/>
        <w:right w:val="none" w:sz="0" w:space="0" w:color="auto"/>
      </w:divBdr>
    </w:div>
    <w:div w:id="1668170647">
      <w:bodyDiv w:val="1"/>
      <w:marLeft w:val="0"/>
      <w:marRight w:val="0"/>
      <w:marTop w:val="0"/>
      <w:marBottom w:val="0"/>
      <w:divBdr>
        <w:top w:val="none" w:sz="0" w:space="0" w:color="auto"/>
        <w:left w:val="none" w:sz="0" w:space="0" w:color="auto"/>
        <w:bottom w:val="none" w:sz="0" w:space="0" w:color="auto"/>
        <w:right w:val="none" w:sz="0" w:space="0" w:color="auto"/>
      </w:divBdr>
    </w:div>
    <w:div w:id="1669554675">
      <w:bodyDiv w:val="1"/>
      <w:marLeft w:val="0"/>
      <w:marRight w:val="0"/>
      <w:marTop w:val="0"/>
      <w:marBottom w:val="0"/>
      <w:divBdr>
        <w:top w:val="none" w:sz="0" w:space="0" w:color="auto"/>
        <w:left w:val="none" w:sz="0" w:space="0" w:color="auto"/>
        <w:bottom w:val="none" w:sz="0" w:space="0" w:color="auto"/>
        <w:right w:val="none" w:sz="0" w:space="0" w:color="auto"/>
      </w:divBdr>
    </w:div>
    <w:div w:id="1679040104">
      <w:bodyDiv w:val="1"/>
      <w:marLeft w:val="0"/>
      <w:marRight w:val="0"/>
      <w:marTop w:val="0"/>
      <w:marBottom w:val="0"/>
      <w:divBdr>
        <w:top w:val="none" w:sz="0" w:space="0" w:color="auto"/>
        <w:left w:val="none" w:sz="0" w:space="0" w:color="auto"/>
        <w:bottom w:val="none" w:sz="0" w:space="0" w:color="auto"/>
        <w:right w:val="none" w:sz="0" w:space="0" w:color="auto"/>
      </w:divBdr>
    </w:div>
    <w:div w:id="1687369204">
      <w:bodyDiv w:val="1"/>
      <w:marLeft w:val="0"/>
      <w:marRight w:val="0"/>
      <w:marTop w:val="0"/>
      <w:marBottom w:val="0"/>
      <w:divBdr>
        <w:top w:val="none" w:sz="0" w:space="0" w:color="auto"/>
        <w:left w:val="none" w:sz="0" w:space="0" w:color="auto"/>
        <w:bottom w:val="none" w:sz="0" w:space="0" w:color="auto"/>
        <w:right w:val="none" w:sz="0" w:space="0" w:color="auto"/>
      </w:divBdr>
    </w:div>
    <w:div w:id="1713840992">
      <w:bodyDiv w:val="1"/>
      <w:marLeft w:val="0"/>
      <w:marRight w:val="0"/>
      <w:marTop w:val="0"/>
      <w:marBottom w:val="0"/>
      <w:divBdr>
        <w:top w:val="none" w:sz="0" w:space="0" w:color="auto"/>
        <w:left w:val="none" w:sz="0" w:space="0" w:color="auto"/>
        <w:bottom w:val="none" w:sz="0" w:space="0" w:color="auto"/>
        <w:right w:val="none" w:sz="0" w:space="0" w:color="auto"/>
      </w:divBdr>
      <w:divsChild>
        <w:div w:id="1694573460">
          <w:marLeft w:val="0"/>
          <w:marRight w:val="0"/>
          <w:marTop w:val="0"/>
          <w:marBottom w:val="0"/>
          <w:divBdr>
            <w:top w:val="none" w:sz="0" w:space="0" w:color="auto"/>
            <w:left w:val="none" w:sz="0" w:space="0" w:color="auto"/>
            <w:bottom w:val="none" w:sz="0" w:space="0" w:color="auto"/>
            <w:right w:val="none" w:sz="0" w:space="0" w:color="auto"/>
          </w:divBdr>
        </w:div>
      </w:divsChild>
    </w:div>
    <w:div w:id="1732118721">
      <w:bodyDiv w:val="1"/>
      <w:marLeft w:val="0"/>
      <w:marRight w:val="0"/>
      <w:marTop w:val="0"/>
      <w:marBottom w:val="0"/>
      <w:divBdr>
        <w:top w:val="none" w:sz="0" w:space="0" w:color="auto"/>
        <w:left w:val="none" w:sz="0" w:space="0" w:color="auto"/>
        <w:bottom w:val="none" w:sz="0" w:space="0" w:color="auto"/>
        <w:right w:val="none" w:sz="0" w:space="0" w:color="auto"/>
      </w:divBdr>
      <w:divsChild>
        <w:div w:id="429668295">
          <w:marLeft w:val="0"/>
          <w:marRight w:val="0"/>
          <w:marTop w:val="0"/>
          <w:marBottom w:val="0"/>
          <w:divBdr>
            <w:top w:val="none" w:sz="0" w:space="0" w:color="auto"/>
            <w:left w:val="none" w:sz="0" w:space="0" w:color="auto"/>
            <w:bottom w:val="none" w:sz="0" w:space="0" w:color="auto"/>
            <w:right w:val="none" w:sz="0" w:space="0" w:color="auto"/>
          </w:divBdr>
          <w:divsChild>
            <w:div w:id="981270552">
              <w:marLeft w:val="0"/>
              <w:marRight w:val="0"/>
              <w:marTop w:val="0"/>
              <w:marBottom w:val="0"/>
              <w:divBdr>
                <w:top w:val="none" w:sz="0" w:space="0" w:color="auto"/>
                <w:left w:val="none" w:sz="0" w:space="0" w:color="auto"/>
                <w:bottom w:val="none" w:sz="0" w:space="0" w:color="auto"/>
                <w:right w:val="none" w:sz="0" w:space="0" w:color="auto"/>
              </w:divBdr>
            </w:div>
          </w:divsChild>
        </w:div>
        <w:div w:id="612131851">
          <w:marLeft w:val="0"/>
          <w:marRight w:val="0"/>
          <w:marTop w:val="0"/>
          <w:marBottom w:val="0"/>
          <w:divBdr>
            <w:top w:val="none" w:sz="0" w:space="0" w:color="auto"/>
            <w:left w:val="none" w:sz="0" w:space="0" w:color="auto"/>
            <w:bottom w:val="none" w:sz="0" w:space="0" w:color="auto"/>
            <w:right w:val="none" w:sz="0" w:space="0" w:color="auto"/>
          </w:divBdr>
        </w:div>
        <w:div w:id="1133064152">
          <w:marLeft w:val="0"/>
          <w:marRight w:val="0"/>
          <w:marTop w:val="0"/>
          <w:marBottom w:val="0"/>
          <w:divBdr>
            <w:top w:val="none" w:sz="0" w:space="0" w:color="auto"/>
            <w:left w:val="none" w:sz="0" w:space="0" w:color="auto"/>
            <w:bottom w:val="none" w:sz="0" w:space="0" w:color="auto"/>
            <w:right w:val="none" w:sz="0" w:space="0" w:color="auto"/>
          </w:divBdr>
          <w:divsChild>
            <w:div w:id="6322539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735079365">
      <w:bodyDiv w:val="1"/>
      <w:marLeft w:val="0"/>
      <w:marRight w:val="0"/>
      <w:marTop w:val="0"/>
      <w:marBottom w:val="0"/>
      <w:divBdr>
        <w:top w:val="none" w:sz="0" w:space="0" w:color="auto"/>
        <w:left w:val="none" w:sz="0" w:space="0" w:color="auto"/>
        <w:bottom w:val="none" w:sz="0" w:space="0" w:color="auto"/>
        <w:right w:val="none" w:sz="0" w:space="0" w:color="auto"/>
      </w:divBdr>
    </w:div>
    <w:div w:id="1739790920">
      <w:bodyDiv w:val="1"/>
      <w:marLeft w:val="0"/>
      <w:marRight w:val="0"/>
      <w:marTop w:val="0"/>
      <w:marBottom w:val="0"/>
      <w:divBdr>
        <w:top w:val="none" w:sz="0" w:space="0" w:color="auto"/>
        <w:left w:val="none" w:sz="0" w:space="0" w:color="auto"/>
        <w:bottom w:val="none" w:sz="0" w:space="0" w:color="auto"/>
        <w:right w:val="none" w:sz="0" w:space="0" w:color="auto"/>
      </w:divBdr>
    </w:div>
    <w:div w:id="1742943558">
      <w:bodyDiv w:val="1"/>
      <w:marLeft w:val="0"/>
      <w:marRight w:val="0"/>
      <w:marTop w:val="0"/>
      <w:marBottom w:val="0"/>
      <w:divBdr>
        <w:top w:val="none" w:sz="0" w:space="0" w:color="auto"/>
        <w:left w:val="none" w:sz="0" w:space="0" w:color="auto"/>
        <w:bottom w:val="none" w:sz="0" w:space="0" w:color="auto"/>
        <w:right w:val="none" w:sz="0" w:space="0" w:color="auto"/>
      </w:divBdr>
    </w:div>
    <w:div w:id="1765763405">
      <w:bodyDiv w:val="1"/>
      <w:marLeft w:val="0"/>
      <w:marRight w:val="0"/>
      <w:marTop w:val="0"/>
      <w:marBottom w:val="0"/>
      <w:divBdr>
        <w:top w:val="none" w:sz="0" w:space="0" w:color="auto"/>
        <w:left w:val="none" w:sz="0" w:space="0" w:color="auto"/>
        <w:bottom w:val="none" w:sz="0" w:space="0" w:color="auto"/>
        <w:right w:val="none" w:sz="0" w:space="0" w:color="auto"/>
      </w:divBdr>
    </w:div>
    <w:div w:id="1792747155">
      <w:bodyDiv w:val="1"/>
      <w:marLeft w:val="0"/>
      <w:marRight w:val="0"/>
      <w:marTop w:val="0"/>
      <w:marBottom w:val="0"/>
      <w:divBdr>
        <w:top w:val="none" w:sz="0" w:space="0" w:color="auto"/>
        <w:left w:val="none" w:sz="0" w:space="0" w:color="auto"/>
        <w:bottom w:val="none" w:sz="0" w:space="0" w:color="auto"/>
        <w:right w:val="none" w:sz="0" w:space="0" w:color="auto"/>
      </w:divBdr>
    </w:div>
    <w:div w:id="1840387917">
      <w:bodyDiv w:val="1"/>
      <w:marLeft w:val="0"/>
      <w:marRight w:val="0"/>
      <w:marTop w:val="0"/>
      <w:marBottom w:val="0"/>
      <w:divBdr>
        <w:top w:val="none" w:sz="0" w:space="0" w:color="auto"/>
        <w:left w:val="none" w:sz="0" w:space="0" w:color="auto"/>
        <w:bottom w:val="none" w:sz="0" w:space="0" w:color="auto"/>
        <w:right w:val="none" w:sz="0" w:space="0" w:color="auto"/>
      </w:divBdr>
    </w:div>
    <w:div w:id="1877428841">
      <w:bodyDiv w:val="1"/>
      <w:marLeft w:val="0"/>
      <w:marRight w:val="0"/>
      <w:marTop w:val="0"/>
      <w:marBottom w:val="0"/>
      <w:divBdr>
        <w:top w:val="none" w:sz="0" w:space="0" w:color="auto"/>
        <w:left w:val="none" w:sz="0" w:space="0" w:color="auto"/>
        <w:bottom w:val="none" w:sz="0" w:space="0" w:color="auto"/>
        <w:right w:val="none" w:sz="0" w:space="0" w:color="auto"/>
      </w:divBdr>
    </w:div>
    <w:div w:id="1879704004">
      <w:bodyDiv w:val="1"/>
      <w:marLeft w:val="0"/>
      <w:marRight w:val="0"/>
      <w:marTop w:val="0"/>
      <w:marBottom w:val="0"/>
      <w:divBdr>
        <w:top w:val="none" w:sz="0" w:space="0" w:color="auto"/>
        <w:left w:val="none" w:sz="0" w:space="0" w:color="auto"/>
        <w:bottom w:val="none" w:sz="0" w:space="0" w:color="auto"/>
        <w:right w:val="none" w:sz="0" w:space="0" w:color="auto"/>
      </w:divBdr>
    </w:div>
    <w:div w:id="1917399854">
      <w:bodyDiv w:val="1"/>
      <w:marLeft w:val="0"/>
      <w:marRight w:val="0"/>
      <w:marTop w:val="0"/>
      <w:marBottom w:val="0"/>
      <w:divBdr>
        <w:top w:val="none" w:sz="0" w:space="0" w:color="auto"/>
        <w:left w:val="none" w:sz="0" w:space="0" w:color="auto"/>
        <w:bottom w:val="none" w:sz="0" w:space="0" w:color="auto"/>
        <w:right w:val="none" w:sz="0" w:space="0" w:color="auto"/>
      </w:divBdr>
    </w:div>
    <w:div w:id="1968898817">
      <w:bodyDiv w:val="1"/>
      <w:marLeft w:val="0"/>
      <w:marRight w:val="0"/>
      <w:marTop w:val="0"/>
      <w:marBottom w:val="0"/>
      <w:divBdr>
        <w:top w:val="none" w:sz="0" w:space="0" w:color="auto"/>
        <w:left w:val="none" w:sz="0" w:space="0" w:color="auto"/>
        <w:bottom w:val="none" w:sz="0" w:space="0" w:color="auto"/>
        <w:right w:val="none" w:sz="0" w:space="0" w:color="auto"/>
      </w:divBdr>
      <w:divsChild>
        <w:div w:id="1085107913">
          <w:marLeft w:val="0"/>
          <w:marRight w:val="0"/>
          <w:marTop w:val="15"/>
          <w:marBottom w:val="0"/>
          <w:divBdr>
            <w:top w:val="single" w:sz="48" w:space="0" w:color="auto"/>
            <w:left w:val="single" w:sz="48" w:space="0" w:color="auto"/>
            <w:bottom w:val="single" w:sz="48" w:space="0" w:color="auto"/>
            <w:right w:val="single" w:sz="48" w:space="0" w:color="auto"/>
          </w:divBdr>
          <w:divsChild>
            <w:div w:id="4997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72760">
      <w:bodyDiv w:val="1"/>
      <w:marLeft w:val="0"/>
      <w:marRight w:val="0"/>
      <w:marTop w:val="0"/>
      <w:marBottom w:val="0"/>
      <w:divBdr>
        <w:top w:val="none" w:sz="0" w:space="0" w:color="auto"/>
        <w:left w:val="none" w:sz="0" w:space="0" w:color="auto"/>
        <w:bottom w:val="none" w:sz="0" w:space="0" w:color="auto"/>
        <w:right w:val="none" w:sz="0" w:space="0" w:color="auto"/>
      </w:divBdr>
    </w:div>
    <w:div w:id="2046832863">
      <w:bodyDiv w:val="1"/>
      <w:marLeft w:val="0"/>
      <w:marRight w:val="0"/>
      <w:marTop w:val="0"/>
      <w:marBottom w:val="0"/>
      <w:divBdr>
        <w:top w:val="none" w:sz="0" w:space="0" w:color="auto"/>
        <w:left w:val="none" w:sz="0" w:space="0" w:color="auto"/>
        <w:bottom w:val="none" w:sz="0" w:space="0" w:color="auto"/>
        <w:right w:val="none" w:sz="0" w:space="0" w:color="auto"/>
      </w:divBdr>
    </w:div>
    <w:div w:id="2078279381">
      <w:bodyDiv w:val="1"/>
      <w:marLeft w:val="0"/>
      <w:marRight w:val="0"/>
      <w:marTop w:val="0"/>
      <w:marBottom w:val="0"/>
      <w:divBdr>
        <w:top w:val="none" w:sz="0" w:space="0" w:color="auto"/>
        <w:left w:val="none" w:sz="0" w:space="0" w:color="auto"/>
        <w:bottom w:val="none" w:sz="0" w:space="0" w:color="auto"/>
        <w:right w:val="none" w:sz="0" w:space="0" w:color="auto"/>
      </w:divBdr>
    </w:div>
    <w:div w:id="2125539815">
      <w:bodyDiv w:val="1"/>
      <w:marLeft w:val="0"/>
      <w:marRight w:val="0"/>
      <w:marTop w:val="0"/>
      <w:marBottom w:val="0"/>
      <w:divBdr>
        <w:top w:val="none" w:sz="0" w:space="0" w:color="auto"/>
        <w:left w:val="none" w:sz="0" w:space="0" w:color="auto"/>
        <w:bottom w:val="none" w:sz="0" w:space="0" w:color="auto"/>
        <w:right w:val="none" w:sz="0" w:space="0" w:color="auto"/>
      </w:divBdr>
    </w:div>
    <w:div w:id="2129658953">
      <w:bodyDiv w:val="1"/>
      <w:marLeft w:val="0"/>
      <w:marRight w:val="0"/>
      <w:marTop w:val="0"/>
      <w:marBottom w:val="0"/>
      <w:divBdr>
        <w:top w:val="none" w:sz="0" w:space="0" w:color="auto"/>
        <w:left w:val="none" w:sz="0" w:space="0" w:color="auto"/>
        <w:bottom w:val="none" w:sz="0" w:space="0" w:color="auto"/>
        <w:right w:val="none" w:sz="0" w:space="0" w:color="auto"/>
      </w:divBdr>
    </w:div>
    <w:div w:id="21385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chart" Target="charts/chart5.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4.xm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chart" Target="charts/chart6.xml"/><Relationship Id="rId8" Type="http://schemas.openxmlformats.org/officeDocument/2006/relationships/hyperlink" Target="https://www.canva.com/design/DAGV_bZRZXg/PVCTR3UzZLMekla5naeywQ/edit?utm_content=DAGV_bZRZXg&amp;utm_campaign=designshare&amp;utm_medium=link2&amp;utm_source=sharebutton"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42;%20&#1088;&#1072;&#1073;&#1086;&#1090;&#1077;\39102%20&#1043;&#1088;&#1110;&#1085;%20&#1044;&#1080;&#1087;&#1083;&#1086;&#1084;%2010.11\&#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1042;%20&#1088;&#1072;&#1073;&#1086;&#1090;&#1077;\39102%20&#1043;&#1088;&#1110;&#1085;%20&#1044;&#1080;&#1087;&#1083;&#1086;&#1084;%2010.11\&#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1042;%20&#1088;&#1072;&#1073;&#1086;&#1090;&#1077;\39102%20&#1043;&#1088;&#1110;&#1085;%20&#1044;&#1080;&#1087;&#1083;&#1086;&#1084;%2010.11\&#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1042;%20&#1088;&#1072;&#1073;&#1086;&#1090;&#1077;\39102%20&#1043;&#1088;&#1110;&#1085;%20&#1044;&#1080;&#1087;&#1083;&#1086;&#1084;%2010.11\&#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1042;%20&#1088;&#1072;&#1073;&#1086;&#1090;&#1077;\39102%20&#1043;&#1088;&#1110;&#1085;%20&#1044;&#1080;&#1087;&#1083;&#1086;&#1084;%2010.11\&#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1042;%20&#1088;&#1072;&#1073;&#1086;&#1090;&#1077;\39102%20&#1043;&#1088;&#1110;&#1085;%20&#1044;&#1080;&#1087;&#1083;&#1086;&#1084;%2010.11\&#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1042;%20&#1088;&#1072;&#1073;&#1086;&#1090;&#1077;\39102%20&#1043;&#1088;&#1110;&#1085;%20&#1044;&#1080;&#1087;&#1083;&#1086;&#1084;%2010.11\&#1050;&#1085;&#1080;&#1075;&#1072;1.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Лист1!$D$64:$D$67</c:f>
              <c:strCache>
                <c:ptCount val="4"/>
                <c:pt idx="0">
                  <c:v>Зовсім не маю</c:v>
                </c:pt>
                <c:pt idx="1">
                  <c:v>Недостатньо</c:v>
                </c:pt>
                <c:pt idx="2">
                  <c:v>Достатньо</c:v>
                </c:pt>
                <c:pt idx="3">
                  <c:v>Більше ніж достатньо</c:v>
                </c:pt>
              </c:strCache>
            </c:strRef>
          </c:cat>
          <c:val>
            <c:numRef>
              <c:f>Лист1!$E$64:$E$67</c:f>
              <c:numCache>
                <c:formatCode>General</c:formatCode>
                <c:ptCount val="4"/>
                <c:pt idx="0">
                  <c:v>1</c:v>
                </c:pt>
                <c:pt idx="1">
                  <c:v>11</c:v>
                </c:pt>
                <c:pt idx="2">
                  <c:v>9</c:v>
                </c:pt>
                <c:pt idx="3">
                  <c:v>2</c:v>
                </c:pt>
              </c:numCache>
            </c:numRef>
          </c:val>
          <c:extLst>
            <c:ext xmlns:c16="http://schemas.microsoft.com/office/drawing/2014/chart" uri="{C3380CC4-5D6E-409C-BE32-E72D297353CC}">
              <c16:uniqueId val="{00000000-9B9D-442B-A8BE-C6447F5E392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Лист1!$D$109:$D$112</c:f>
              <c:strCache>
                <c:ptCount val="4"/>
                <c:pt idx="0">
                  <c:v>Нерезультативні</c:v>
                </c:pt>
                <c:pt idx="1">
                  <c:v>Важко сказати</c:v>
                </c:pt>
                <c:pt idx="2">
                  <c:v>Результативні </c:v>
                </c:pt>
                <c:pt idx="3">
                  <c:v>Дуже результативні </c:v>
                </c:pt>
              </c:strCache>
            </c:strRef>
          </c:cat>
          <c:val>
            <c:numRef>
              <c:f>Лист1!$E$109:$E$112</c:f>
              <c:numCache>
                <c:formatCode>General</c:formatCode>
                <c:ptCount val="4"/>
                <c:pt idx="0">
                  <c:v>1</c:v>
                </c:pt>
                <c:pt idx="1">
                  <c:v>6</c:v>
                </c:pt>
                <c:pt idx="2">
                  <c:v>13</c:v>
                </c:pt>
                <c:pt idx="3">
                  <c:v>3</c:v>
                </c:pt>
              </c:numCache>
            </c:numRef>
          </c:val>
          <c:extLst>
            <c:ext xmlns:c16="http://schemas.microsoft.com/office/drawing/2014/chart" uri="{C3380CC4-5D6E-409C-BE32-E72D297353CC}">
              <c16:uniqueId val="{00000000-CE25-4214-A871-F694BD28DEA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Лист1!$D$159:$D$161</c:f>
              <c:strCache>
                <c:ptCount val="3"/>
                <c:pt idx="0">
                  <c:v>Не підтримує</c:v>
                </c:pt>
                <c:pt idx="1">
                  <c:v>Важко сказати</c:v>
                </c:pt>
                <c:pt idx="2">
                  <c:v>Підтримує</c:v>
                </c:pt>
              </c:strCache>
            </c:strRef>
          </c:cat>
          <c:val>
            <c:numRef>
              <c:f>Лист1!$E$159:$E$161</c:f>
              <c:numCache>
                <c:formatCode>General</c:formatCode>
                <c:ptCount val="3"/>
                <c:pt idx="0">
                  <c:v>1</c:v>
                </c:pt>
                <c:pt idx="1">
                  <c:v>3</c:v>
                </c:pt>
                <c:pt idx="2">
                  <c:v>19</c:v>
                </c:pt>
              </c:numCache>
            </c:numRef>
          </c:val>
          <c:extLst>
            <c:ext xmlns:c16="http://schemas.microsoft.com/office/drawing/2014/chart" uri="{C3380CC4-5D6E-409C-BE32-E72D297353CC}">
              <c16:uniqueId val="{00000000-1107-4CB7-B349-31474C21BC6D}"/>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Лист1!$D$183:$D$186</c:f>
              <c:strCache>
                <c:ptCount val="4"/>
                <c:pt idx="0">
                  <c:v>Складно</c:v>
                </c:pt>
                <c:pt idx="1">
                  <c:v>Важко сказати</c:v>
                </c:pt>
                <c:pt idx="2">
                  <c:v>Зручно</c:v>
                </c:pt>
                <c:pt idx="3">
                  <c:v>Дуже зручно</c:v>
                </c:pt>
              </c:strCache>
            </c:strRef>
          </c:cat>
          <c:val>
            <c:numRef>
              <c:f>Лист1!$E$183:$E$186</c:f>
              <c:numCache>
                <c:formatCode>General</c:formatCode>
                <c:ptCount val="4"/>
                <c:pt idx="0">
                  <c:v>7</c:v>
                </c:pt>
                <c:pt idx="1">
                  <c:v>5</c:v>
                </c:pt>
                <c:pt idx="2">
                  <c:v>8</c:v>
                </c:pt>
                <c:pt idx="3">
                  <c:v>3</c:v>
                </c:pt>
              </c:numCache>
            </c:numRef>
          </c:val>
          <c:extLst>
            <c:ext xmlns:c16="http://schemas.microsoft.com/office/drawing/2014/chart" uri="{C3380CC4-5D6E-409C-BE32-E72D297353CC}">
              <c16:uniqueId val="{00000000-1A86-4CC0-91F6-21EE3D672B0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Лист1!$D$296:$D$298</c:f>
              <c:strCache>
                <c:ptCount val="3"/>
                <c:pt idx="0">
                  <c:v>Недостатньо</c:v>
                </c:pt>
                <c:pt idx="1">
                  <c:v>Достатньо</c:v>
                </c:pt>
                <c:pt idx="2">
                  <c:v>Більше ніж достатньо</c:v>
                </c:pt>
              </c:strCache>
            </c:strRef>
          </c:cat>
          <c:val>
            <c:numRef>
              <c:f>Лист1!$F$296:$F$298</c:f>
              <c:numCache>
                <c:formatCode>General</c:formatCode>
                <c:ptCount val="3"/>
                <c:pt idx="0">
                  <c:v>2</c:v>
                </c:pt>
                <c:pt idx="1">
                  <c:v>5</c:v>
                </c:pt>
                <c:pt idx="2">
                  <c:v>16</c:v>
                </c:pt>
              </c:numCache>
            </c:numRef>
          </c:val>
          <c:extLst>
            <c:ext xmlns:c16="http://schemas.microsoft.com/office/drawing/2014/chart" uri="{C3380CC4-5D6E-409C-BE32-E72D297353CC}">
              <c16:uniqueId val="{00000000-CB24-406A-AE4D-4B2D315D0607}"/>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UA"/>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Лист1!$D$344:$D$345</c:f>
              <c:strCache>
                <c:ptCount val="2"/>
                <c:pt idx="0">
                  <c:v>Результативні </c:v>
                </c:pt>
                <c:pt idx="1">
                  <c:v>Дуже результативні </c:v>
                </c:pt>
              </c:strCache>
            </c:strRef>
          </c:cat>
          <c:val>
            <c:numRef>
              <c:f>Лист1!$E$344:$E$345</c:f>
              <c:numCache>
                <c:formatCode>General</c:formatCode>
                <c:ptCount val="2"/>
                <c:pt idx="0">
                  <c:v>4</c:v>
                </c:pt>
                <c:pt idx="1">
                  <c:v>19</c:v>
                </c:pt>
              </c:numCache>
            </c:numRef>
          </c:val>
          <c:extLst>
            <c:ext xmlns:c16="http://schemas.microsoft.com/office/drawing/2014/chart" uri="{C3380CC4-5D6E-409C-BE32-E72D297353CC}">
              <c16:uniqueId val="{00000000-1470-4258-B3A1-F4D45B76A76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Лист1!$D$392:$D$393</c:f>
              <c:strCache>
                <c:ptCount val="2"/>
                <c:pt idx="0">
                  <c:v>Зручно</c:v>
                </c:pt>
                <c:pt idx="1">
                  <c:v>Дуже зручно</c:v>
                </c:pt>
              </c:strCache>
            </c:strRef>
          </c:cat>
          <c:val>
            <c:numRef>
              <c:f>Лист1!$E$392:$E$393</c:f>
              <c:numCache>
                <c:formatCode>General</c:formatCode>
                <c:ptCount val="2"/>
                <c:pt idx="0">
                  <c:v>19</c:v>
                </c:pt>
                <c:pt idx="1">
                  <c:v>4</c:v>
                </c:pt>
              </c:numCache>
            </c:numRef>
          </c:val>
          <c:extLst>
            <c:ext xmlns:c16="http://schemas.microsoft.com/office/drawing/2014/chart" uri="{C3380CC4-5D6E-409C-BE32-E72D297353CC}">
              <c16:uniqueId val="{00000000-218A-4776-B76B-962715E19F7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10970954632479"/>
          <c:y val="4.5633685957270277E-2"/>
          <c:w val="0.85474777764861343"/>
          <c:h val="0.6512825287007139"/>
        </c:manualLayout>
      </c:layout>
      <c:bar3DChart>
        <c:barDir val="col"/>
        <c:grouping val="clustered"/>
        <c:varyColors val="0"/>
        <c:ser>
          <c:idx val="0"/>
          <c:order val="0"/>
          <c:tx>
            <c:strRef>
              <c:f>Лист1!$K$262</c:f>
              <c:strCache>
                <c:ptCount val="1"/>
                <c:pt idx="0">
                  <c:v>До розробки сайту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Лист1!$J$263:$J$265</c:f>
              <c:strCache>
                <c:ptCount val="3"/>
                <c:pt idx="0">
                  <c:v>Високий (професійний)</c:v>
                </c:pt>
                <c:pt idx="1">
                  <c:v>Середній </c:v>
                </c:pt>
                <c:pt idx="2">
                  <c:v>Низький (початковий)</c:v>
                </c:pt>
              </c:strCache>
            </c:strRef>
          </c:cat>
          <c:val>
            <c:numRef>
              <c:f>Лист1!$K$263:$K$265</c:f>
              <c:numCache>
                <c:formatCode>0.0%</c:formatCode>
                <c:ptCount val="3"/>
                <c:pt idx="0">
                  <c:v>0.34782608695652173</c:v>
                </c:pt>
                <c:pt idx="1">
                  <c:v>0.39130434782608697</c:v>
                </c:pt>
                <c:pt idx="2">
                  <c:v>0.2608695652173913</c:v>
                </c:pt>
              </c:numCache>
            </c:numRef>
          </c:val>
          <c:extLst>
            <c:ext xmlns:c16="http://schemas.microsoft.com/office/drawing/2014/chart" uri="{C3380CC4-5D6E-409C-BE32-E72D297353CC}">
              <c16:uniqueId val="{00000003-AE38-43F6-8F6C-E5AB760D553B}"/>
            </c:ext>
          </c:extLst>
        </c:ser>
        <c:ser>
          <c:idx val="1"/>
          <c:order val="1"/>
          <c:tx>
            <c:strRef>
              <c:f>Лист1!$L$262</c:f>
              <c:strCache>
                <c:ptCount val="1"/>
                <c:pt idx="0">
                  <c:v>Після розробки сайту</c:v>
                </c:pt>
              </c:strCache>
            </c:strRef>
          </c:tx>
          <c:spPr>
            <a:solidFill>
              <a:schemeClr val="accent2"/>
            </a:solidFill>
            <a:ln>
              <a:noFill/>
            </a:ln>
            <a:effectLst/>
            <a:sp3d/>
          </c:spPr>
          <c:invertIfNegative val="0"/>
          <c:dLbls>
            <c:dLbl>
              <c:idx val="1"/>
              <c:layout>
                <c:manualLayout>
                  <c:x val="3.20718409236690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38-43F6-8F6C-E5AB760D553B}"/>
                </c:ext>
              </c:extLst>
            </c:dLbl>
            <c:dLbl>
              <c:idx val="2"/>
              <c:layout>
                <c:manualLayout>
                  <c:x val="3.20718409236689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38-43F6-8F6C-E5AB760D55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Лист1!$J$263:$J$265</c:f>
              <c:strCache>
                <c:ptCount val="3"/>
                <c:pt idx="0">
                  <c:v>Високий (професійний)</c:v>
                </c:pt>
                <c:pt idx="1">
                  <c:v>Середній </c:v>
                </c:pt>
                <c:pt idx="2">
                  <c:v>Низький (початковий)</c:v>
                </c:pt>
              </c:strCache>
            </c:strRef>
          </c:cat>
          <c:val>
            <c:numRef>
              <c:f>Лист1!$L$263:$L$265</c:f>
              <c:numCache>
                <c:formatCode>0.0%</c:formatCode>
                <c:ptCount val="3"/>
                <c:pt idx="0">
                  <c:v>0.79710144927536231</c:v>
                </c:pt>
                <c:pt idx="1">
                  <c:v>0.15942028985507245</c:v>
                </c:pt>
                <c:pt idx="2">
                  <c:v>4.3478260869565216E-2</c:v>
                </c:pt>
              </c:numCache>
            </c:numRef>
          </c:val>
          <c:extLst>
            <c:ext xmlns:c16="http://schemas.microsoft.com/office/drawing/2014/chart" uri="{C3380CC4-5D6E-409C-BE32-E72D297353CC}">
              <c16:uniqueId val="{00000007-AE38-43F6-8F6C-E5AB760D553B}"/>
            </c:ext>
          </c:extLst>
        </c:ser>
        <c:dLbls>
          <c:showLegendKey val="0"/>
          <c:showVal val="1"/>
          <c:showCatName val="0"/>
          <c:showSerName val="0"/>
          <c:showPercent val="0"/>
          <c:showBubbleSize val="0"/>
        </c:dLbls>
        <c:gapWidth val="150"/>
        <c:shape val="box"/>
        <c:axId val="308583808"/>
        <c:axId val="308597888"/>
        <c:axId val="0"/>
      </c:bar3DChart>
      <c:catAx>
        <c:axId val="308583808"/>
        <c:scaling>
          <c:orientation val="minMax"/>
        </c:scaling>
        <c:delete val="1"/>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Високий                    Середній                    Початковий</a:t>
                </a:r>
                <a:r>
                  <a:rPr lang="ru-RU" baseline="0"/>
                  <a:t> </a:t>
                </a:r>
                <a:endParaRPr lang="ru-RU"/>
              </a:p>
            </c:rich>
          </c:tx>
          <c:layout>
            <c:manualLayout>
              <c:xMode val="edge"/>
              <c:yMode val="edge"/>
              <c:x val="0.20897931973628334"/>
              <c:y val="0.70151878183864225"/>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UA"/>
            </a:p>
          </c:txPr>
        </c:title>
        <c:numFmt formatCode="General" sourceLinked="0"/>
        <c:majorTickMark val="out"/>
        <c:minorTickMark val="none"/>
        <c:tickLblPos val="nextTo"/>
        <c:crossAx val="308597888"/>
        <c:crosses val="autoZero"/>
        <c:auto val="1"/>
        <c:lblAlgn val="ctr"/>
        <c:lblOffset val="100"/>
        <c:noMultiLvlLbl val="0"/>
      </c:catAx>
      <c:valAx>
        <c:axId val="308597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308583808"/>
        <c:crosses val="autoZero"/>
        <c:crossBetween val="between"/>
      </c:valAx>
      <c:spPr>
        <a:noFill/>
        <a:ln>
          <a:noFill/>
        </a:ln>
        <a:effectLst/>
      </c:spPr>
    </c:plotArea>
    <c:legend>
      <c:legendPos val="b"/>
      <c:layout>
        <c:manualLayout>
          <c:xMode val="edge"/>
          <c:yMode val="edge"/>
          <c:x val="0.18350750747901012"/>
          <c:y val="0.82213184770696446"/>
          <c:w val="0.67378972993994735"/>
          <c:h val="7.63234649942841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B7847-3AE3-41DD-9DF0-B5AD92E1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52</Pages>
  <Words>11744</Words>
  <Characters>66941</Characters>
  <Application>Microsoft Office Word</Application>
  <DocSecurity>0</DocSecurity>
  <Lines>557</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Анна Юріївна Дяченко</cp:lastModifiedBy>
  <cp:revision>12</cp:revision>
  <cp:lastPrinted>2024-12-02T20:50:00Z</cp:lastPrinted>
  <dcterms:created xsi:type="dcterms:W3CDTF">2024-12-04T08:11:00Z</dcterms:created>
  <dcterms:modified xsi:type="dcterms:W3CDTF">2024-12-05T17:37:00Z</dcterms:modified>
</cp:coreProperties>
</file>