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837" w:rsidRDefault="00164837" w:rsidP="00164837">
      <w:pPr>
        <w:spacing w:after="0" w:line="240" w:lineRule="auto"/>
        <w:jc w:val="center"/>
        <w:rPr>
          <w:rFonts w:ascii="Times New Roman" w:hAnsi="Times New Roman"/>
          <w:b/>
          <w:sz w:val="32"/>
          <w:szCs w:val="28"/>
        </w:rPr>
      </w:pPr>
      <w:bookmarkStart w:id="0" w:name="_Toc172371932"/>
      <w:r>
        <w:rPr>
          <w:rFonts w:ascii="Times New Roman" w:hAnsi="Times New Roman"/>
          <w:b/>
          <w:sz w:val="32"/>
          <w:szCs w:val="28"/>
        </w:rPr>
        <w:t>КИЇВСЬКИЙ СТОЛИЧНИЙ УНІВЕРСИТЕТ ІМЕНІ БОРИСА ГРІНЧЕНКА</w:t>
      </w:r>
    </w:p>
    <w:p w:rsidR="00164837" w:rsidRDefault="00164837" w:rsidP="00164837">
      <w:pPr>
        <w:spacing w:after="0" w:line="240" w:lineRule="auto"/>
        <w:jc w:val="right"/>
        <w:rPr>
          <w:rFonts w:ascii="Times New Roman" w:hAnsi="Times New Roman"/>
          <w:b/>
          <w:sz w:val="24"/>
          <w:szCs w:val="24"/>
        </w:rPr>
      </w:pPr>
    </w:p>
    <w:p w:rsidR="00164837" w:rsidRDefault="00164837" w:rsidP="00164837">
      <w:pPr>
        <w:spacing w:after="0" w:line="240" w:lineRule="auto"/>
        <w:jc w:val="center"/>
        <w:rPr>
          <w:rFonts w:ascii="Times New Roman" w:hAnsi="Times New Roman"/>
          <w:b/>
          <w:sz w:val="24"/>
          <w:szCs w:val="24"/>
        </w:rPr>
      </w:pPr>
      <w:r>
        <w:rPr>
          <w:rFonts w:ascii="Times New Roman" w:hAnsi="Times New Roman"/>
          <w:sz w:val="28"/>
          <w:szCs w:val="24"/>
        </w:rPr>
        <w:t>Факультет економіки та управління</w:t>
      </w:r>
    </w:p>
    <w:p w:rsidR="00164837" w:rsidRDefault="00164837" w:rsidP="00164837">
      <w:pPr>
        <w:spacing w:after="0" w:line="240" w:lineRule="auto"/>
        <w:jc w:val="right"/>
        <w:rPr>
          <w:rFonts w:ascii="Times New Roman" w:hAnsi="Times New Roman"/>
          <w:sz w:val="24"/>
          <w:szCs w:val="24"/>
        </w:rPr>
      </w:pPr>
    </w:p>
    <w:p w:rsidR="00164837" w:rsidRDefault="00164837" w:rsidP="00164837">
      <w:pPr>
        <w:spacing w:after="0" w:line="240" w:lineRule="auto"/>
        <w:jc w:val="right"/>
        <w:rPr>
          <w:rFonts w:ascii="Times New Roman" w:hAnsi="Times New Roman"/>
          <w:sz w:val="24"/>
          <w:szCs w:val="24"/>
        </w:rPr>
      </w:pPr>
    </w:p>
    <w:p w:rsidR="00164837" w:rsidRDefault="00164837" w:rsidP="00164837">
      <w:pPr>
        <w:spacing w:after="0" w:line="240" w:lineRule="auto"/>
        <w:jc w:val="right"/>
        <w:rPr>
          <w:rFonts w:ascii="Times New Roman" w:hAnsi="Times New Roman"/>
          <w:sz w:val="24"/>
          <w:szCs w:val="24"/>
        </w:rPr>
      </w:pPr>
    </w:p>
    <w:p w:rsidR="00164837" w:rsidRDefault="00164837" w:rsidP="00164837">
      <w:pPr>
        <w:spacing w:after="0" w:line="240" w:lineRule="auto"/>
        <w:ind w:left="3402"/>
        <w:rPr>
          <w:rFonts w:ascii="Times New Roman" w:hAnsi="Times New Roman"/>
          <w:sz w:val="28"/>
          <w:szCs w:val="24"/>
        </w:rPr>
      </w:pPr>
      <w:r>
        <w:rPr>
          <w:rFonts w:ascii="Times New Roman" w:hAnsi="Times New Roman"/>
          <w:sz w:val="28"/>
          <w:szCs w:val="24"/>
        </w:rPr>
        <w:t>Допущено до захисту:</w:t>
      </w:r>
    </w:p>
    <w:p w:rsidR="00164837" w:rsidRDefault="00164837" w:rsidP="00164837">
      <w:pPr>
        <w:spacing w:after="0" w:line="240" w:lineRule="auto"/>
        <w:ind w:left="3402"/>
        <w:jc w:val="right"/>
        <w:rPr>
          <w:rFonts w:ascii="Times New Roman" w:hAnsi="Times New Roman"/>
          <w:sz w:val="28"/>
          <w:szCs w:val="24"/>
        </w:rPr>
      </w:pPr>
    </w:p>
    <w:p w:rsidR="00164837" w:rsidRDefault="00164837" w:rsidP="00164837">
      <w:pPr>
        <w:spacing w:after="0" w:line="240" w:lineRule="auto"/>
        <w:ind w:left="3402"/>
        <w:jc w:val="both"/>
        <w:rPr>
          <w:rFonts w:ascii="Times New Roman" w:hAnsi="Times New Roman"/>
          <w:sz w:val="24"/>
          <w:szCs w:val="24"/>
        </w:rPr>
      </w:pPr>
      <w:r>
        <w:rPr>
          <w:rFonts w:ascii="Times New Roman" w:hAnsi="Times New Roman"/>
          <w:sz w:val="28"/>
          <w:szCs w:val="24"/>
        </w:rPr>
        <w:t>Завідувач кафедри _________</w:t>
      </w:r>
      <w:r>
        <w:rPr>
          <w:rFonts w:ascii="Times New Roman" w:hAnsi="Times New Roman"/>
          <w:sz w:val="28"/>
          <w:szCs w:val="24"/>
        </w:rPr>
        <w:tab/>
        <w:t>О.В.Марухленко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bookmarkStart w:id="1" w:name="_GoBack"/>
      <w:bookmarkEnd w:id="1"/>
      <w:r>
        <w:rPr>
          <w:rFonts w:ascii="Times New Roman" w:hAnsi="Times New Roman"/>
          <w:sz w:val="24"/>
          <w:szCs w:val="24"/>
        </w:rPr>
        <w:t xml:space="preserve"> підпис, дата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64837" w:rsidRDefault="00164837" w:rsidP="00164837">
      <w:pPr>
        <w:spacing w:after="0" w:line="240" w:lineRule="auto"/>
        <w:jc w:val="right"/>
        <w:rPr>
          <w:rFonts w:ascii="Times New Roman" w:hAnsi="Times New Roman"/>
          <w:sz w:val="24"/>
          <w:szCs w:val="24"/>
        </w:rPr>
      </w:pPr>
    </w:p>
    <w:p w:rsidR="00164837" w:rsidRDefault="00164837" w:rsidP="00164837">
      <w:pPr>
        <w:spacing w:after="0" w:line="240" w:lineRule="auto"/>
        <w:jc w:val="right"/>
        <w:rPr>
          <w:rFonts w:ascii="Times New Roman" w:hAnsi="Times New Roman"/>
          <w:sz w:val="24"/>
          <w:szCs w:val="24"/>
        </w:rPr>
      </w:pPr>
    </w:p>
    <w:p w:rsidR="00164837" w:rsidRDefault="00164837" w:rsidP="00164837">
      <w:pPr>
        <w:spacing w:after="0" w:line="240" w:lineRule="auto"/>
        <w:jc w:val="center"/>
        <w:rPr>
          <w:rFonts w:ascii="Times New Roman" w:hAnsi="Times New Roman"/>
          <w:b/>
          <w:sz w:val="32"/>
          <w:szCs w:val="32"/>
        </w:rPr>
      </w:pPr>
      <w:r>
        <w:rPr>
          <w:rFonts w:ascii="Times New Roman" w:hAnsi="Times New Roman"/>
          <w:b/>
          <w:sz w:val="32"/>
          <w:szCs w:val="32"/>
        </w:rPr>
        <w:t>МАГІСТЕРСЬКА РОБОТА</w:t>
      </w:r>
    </w:p>
    <w:p w:rsidR="00164837" w:rsidRDefault="00164837" w:rsidP="00164837">
      <w:pPr>
        <w:spacing w:after="0" w:line="240" w:lineRule="auto"/>
        <w:jc w:val="center"/>
        <w:rPr>
          <w:rFonts w:ascii="Times New Roman" w:hAnsi="Times New Roman"/>
          <w:b/>
          <w:sz w:val="24"/>
          <w:szCs w:val="24"/>
        </w:rPr>
      </w:pPr>
    </w:p>
    <w:p w:rsidR="00164837" w:rsidRDefault="00164837" w:rsidP="00164837">
      <w:pPr>
        <w:spacing w:after="0" w:line="240" w:lineRule="auto"/>
        <w:jc w:val="center"/>
        <w:rPr>
          <w:rFonts w:ascii="Times New Roman" w:hAnsi="Times New Roman"/>
          <w:sz w:val="32"/>
          <w:szCs w:val="32"/>
        </w:rPr>
      </w:pPr>
      <w:r>
        <w:rPr>
          <w:rFonts w:ascii="Times New Roman" w:hAnsi="Times New Roman"/>
          <w:sz w:val="32"/>
          <w:szCs w:val="32"/>
        </w:rPr>
        <w:t>зі спеціальності 073 Менеджмент</w:t>
      </w:r>
    </w:p>
    <w:p w:rsidR="00164837" w:rsidRDefault="00164837" w:rsidP="00164837">
      <w:pPr>
        <w:spacing w:after="0" w:line="240" w:lineRule="auto"/>
        <w:jc w:val="center"/>
        <w:rPr>
          <w:rFonts w:ascii="Times New Roman" w:hAnsi="Times New Roman"/>
          <w:sz w:val="32"/>
          <w:szCs w:val="32"/>
        </w:rPr>
      </w:pPr>
      <w:r>
        <w:rPr>
          <w:rFonts w:ascii="Times New Roman" w:hAnsi="Times New Roman"/>
          <w:sz w:val="32"/>
          <w:szCs w:val="32"/>
        </w:rPr>
        <w:t>(освітня програма 073.00.03 Управління закладом освіти (за рівнями))</w:t>
      </w:r>
    </w:p>
    <w:p w:rsidR="00164837" w:rsidRDefault="00164837" w:rsidP="00164837">
      <w:pPr>
        <w:spacing w:after="0" w:line="240" w:lineRule="auto"/>
        <w:jc w:val="center"/>
        <w:rPr>
          <w:rFonts w:ascii="Times New Roman" w:hAnsi="Times New Roman"/>
          <w:sz w:val="24"/>
          <w:szCs w:val="24"/>
        </w:rPr>
      </w:pPr>
    </w:p>
    <w:p w:rsidR="00164837" w:rsidRDefault="00164837" w:rsidP="00164837">
      <w:pPr>
        <w:spacing w:after="0" w:line="240" w:lineRule="auto"/>
        <w:jc w:val="center"/>
        <w:rPr>
          <w:rFonts w:ascii="Times New Roman" w:hAnsi="Times New Roman"/>
          <w:sz w:val="24"/>
          <w:szCs w:val="24"/>
        </w:rPr>
      </w:pPr>
    </w:p>
    <w:p w:rsidR="00164837" w:rsidRDefault="00164837" w:rsidP="00164837">
      <w:pPr>
        <w:spacing w:after="0" w:line="240" w:lineRule="auto"/>
        <w:jc w:val="center"/>
        <w:rPr>
          <w:rFonts w:ascii="Times New Roman" w:hAnsi="Times New Roman"/>
          <w:sz w:val="24"/>
          <w:szCs w:val="24"/>
        </w:rPr>
      </w:pPr>
    </w:p>
    <w:p w:rsidR="00164837" w:rsidRDefault="00164837" w:rsidP="00164837">
      <w:pPr>
        <w:spacing w:after="0" w:line="240" w:lineRule="auto"/>
        <w:jc w:val="center"/>
        <w:rPr>
          <w:rFonts w:ascii="Times New Roman" w:hAnsi="Times New Roman"/>
          <w:sz w:val="24"/>
          <w:szCs w:val="24"/>
        </w:rPr>
      </w:pPr>
    </w:p>
    <w:p w:rsidR="00164837" w:rsidRDefault="00164837" w:rsidP="00164837">
      <w:pPr>
        <w:spacing w:after="0" w:line="240" w:lineRule="auto"/>
        <w:jc w:val="center"/>
        <w:rPr>
          <w:rFonts w:ascii="Times New Roman" w:eastAsiaTheme="majorEastAsia" w:hAnsi="Times New Roman"/>
          <w:b/>
          <w:bCs/>
          <w:kern w:val="2"/>
          <w:sz w:val="28"/>
          <w:szCs w:val="28"/>
          <w14:ligatures w14:val="standardContextual"/>
        </w:rPr>
      </w:pPr>
      <w:r>
        <w:rPr>
          <w:rFonts w:ascii="Times New Roman" w:eastAsiaTheme="majorEastAsia" w:hAnsi="Times New Roman"/>
          <w:b/>
          <w:bCs/>
          <w:kern w:val="2"/>
          <w:sz w:val="28"/>
          <w:szCs w:val="28"/>
          <w14:ligatures w14:val="standardContextual"/>
        </w:rPr>
        <w:t>Партнерські відносини як ключовий фактор розвитку керівника закладу освіти</w:t>
      </w:r>
    </w:p>
    <w:p w:rsidR="00164837" w:rsidRDefault="00164837" w:rsidP="00164837">
      <w:pPr>
        <w:spacing w:after="0" w:line="240" w:lineRule="auto"/>
        <w:jc w:val="center"/>
        <w:rPr>
          <w:rFonts w:ascii="Times New Roman" w:eastAsia="Cambria" w:hAnsi="Times New Roman"/>
          <w:sz w:val="24"/>
          <w:szCs w:val="24"/>
        </w:rPr>
      </w:pPr>
    </w:p>
    <w:p w:rsidR="00164837" w:rsidRDefault="00164837" w:rsidP="00164837">
      <w:pPr>
        <w:spacing w:after="0" w:line="240" w:lineRule="auto"/>
        <w:jc w:val="center"/>
        <w:rPr>
          <w:rFonts w:ascii="Times New Roman" w:hAnsi="Times New Roman"/>
          <w:sz w:val="24"/>
          <w:szCs w:val="24"/>
        </w:rPr>
      </w:pPr>
    </w:p>
    <w:p w:rsidR="00164837" w:rsidRDefault="00164837" w:rsidP="00164837">
      <w:pPr>
        <w:spacing w:after="0" w:line="240" w:lineRule="auto"/>
        <w:jc w:val="center"/>
        <w:rPr>
          <w:rFonts w:ascii="Times New Roman" w:hAnsi="Times New Roman"/>
          <w:sz w:val="24"/>
          <w:szCs w:val="24"/>
        </w:rPr>
      </w:pPr>
    </w:p>
    <w:p w:rsidR="00164837" w:rsidRDefault="00164837" w:rsidP="00164837">
      <w:pPr>
        <w:spacing w:after="0" w:line="240" w:lineRule="auto"/>
        <w:jc w:val="center"/>
        <w:rPr>
          <w:rFonts w:ascii="Times New Roman" w:hAnsi="Times New Roman"/>
          <w:sz w:val="24"/>
          <w:szCs w:val="24"/>
        </w:rPr>
      </w:pPr>
    </w:p>
    <w:p w:rsidR="00164837" w:rsidRDefault="00164837" w:rsidP="00164837">
      <w:pPr>
        <w:spacing w:after="0" w:line="240" w:lineRule="auto"/>
        <w:jc w:val="center"/>
        <w:rPr>
          <w:rFonts w:ascii="Times New Roman" w:hAnsi="Times New Roman"/>
          <w:sz w:val="24"/>
          <w:szCs w:val="24"/>
        </w:rPr>
      </w:pPr>
    </w:p>
    <w:p w:rsidR="00164837" w:rsidRDefault="00164837" w:rsidP="00164837">
      <w:pPr>
        <w:spacing w:after="0" w:line="240" w:lineRule="auto"/>
        <w:jc w:val="center"/>
        <w:rPr>
          <w:rFonts w:ascii="Times New Roman" w:hAnsi="Times New Roman"/>
          <w:sz w:val="24"/>
          <w:szCs w:val="24"/>
        </w:rPr>
      </w:pPr>
    </w:p>
    <w:p w:rsidR="00164837" w:rsidRDefault="00164837" w:rsidP="00164837">
      <w:pPr>
        <w:spacing w:after="0" w:line="240" w:lineRule="auto"/>
        <w:jc w:val="center"/>
        <w:rPr>
          <w:rFonts w:ascii="Times New Roman" w:hAnsi="Times New Roman"/>
          <w:sz w:val="24"/>
          <w:szCs w:val="24"/>
        </w:rPr>
      </w:pPr>
    </w:p>
    <w:p w:rsidR="00164837" w:rsidRDefault="00164837" w:rsidP="00164837">
      <w:pPr>
        <w:spacing w:after="0" w:line="240" w:lineRule="auto"/>
        <w:ind w:left="4678"/>
        <w:rPr>
          <w:rFonts w:ascii="Times New Roman" w:hAnsi="Times New Roman"/>
          <w:b/>
          <w:sz w:val="24"/>
          <w:szCs w:val="24"/>
        </w:rPr>
      </w:pPr>
      <w:r>
        <w:rPr>
          <w:rFonts w:ascii="Times New Roman" w:hAnsi="Times New Roman"/>
          <w:b/>
          <w:sz w:val="24"/>
          <w:szCs w:val="24"/>
        </w:rPr>
        <w:t>Виконавець магістерської роботи:</w:t>
      </w:r>
    </w:p>
    <w:p w:rsidR="00164837" w:rsidRDefault="00164837" w:rsidP="00164837">
      <w:pPr>
        <w:spacing w:after="0" w:line="240" w:lineRule="auto"/>
        <w:ind w:left="4678"/>
        <w:rPr>
          <w:rFonts w:ascii="Times New Roman" w:hAnsi="Times New Roman"/>
          <w:sz w:val="24"/>
          <w:szCs w:val="24"/>
        </w:rPr>
      </w:pPr>
      <w:r>
        <w:rPr>
          <w:rFonts w:ascii="Times New Roman" w:hAnsi="Times New Roman"/>
          <w:sz w:val="24"/>
          <w:szCs w:val="24"/>
        </w:rPr>
        <w:t>Студентка 2 року навчання</w:t>
      </w:r>
    </w:p>
    <w:p w:rsidR="00164837" w:rsidRDefault="00164837" w:rsidP="00164837">
      <w:pPr>
        <w:spacing w:after="0" w:line="240" w:lineRule="auto"/>
        <w:ind w:left="4678"/>
        <w:rPr>
          <w:rFonts w:ascii="Times New Roman" w:hAnsi="Times New Roman"/>
          <w:sz w:val="24"/>
          <w:szCs w:val="24"/>
        </w:rPr>
      </w:pPr>
      <w:r>
        <w:rPr>
          <w:rFonts w:ascii="Times New Roman" w:hAnsi="Times New Roman"/>
          <w:sz w:val="24"/>
          <w:szCs w:val="24"/>
        </w:rPr>
        <w:t>групи УЗОм-1–23-1.4з</w:t>
      </w:r>
    </w:p>
    <w:p w:rsidR="00164837" w:rsidRDefault="00164837" w:rsidP="00164837">
      <w:pPr>
        <w:spacing w:after="0" w:line="240" w:lineRule="auto"/>
        <w:ind w:left="3540" w:firstLine="708"/>
        <w:rPr>
          <w:rFonts w:ascii="Times New Roman" w:hAnsi="Times New Roman"/>
          <w:sz w:val="24"/>
          <w:szCs w:val="24"/>
        </w:rPr>
      </w:pPr>
      <w:r>
        <w:rPr>
          <w:rFonts w:ascii="Times New Roman" w:hAnsi="Times New Roman"/>
          <w:sz w:val="24"/>
          <w:szCs w:val="24"/>
        </w:rPr>
        <w:t xml:space="preserve">       Шолох Дар’я Михайлівна</w:t>
      </w:r>
    </w:p>
    <w:p w:rsidR="00164837" w:rsidRDefault="00164837" w:rsidP="00164837">
      <w:pPr>
        <w:spacing w:after="0" w:line="240" w:lineRule="auto"/>
        <w:jc w:val="center"/>
        <w:rPr>
          <w:rFonts w:ascii="Times New Roman" w:hAnsi="Times New Roman"/>
          <w:sz w:val="24"/>
          <w:szCs w:val="24"/>
        </w:rPr>
      </w:pPr>
    </w:p>
    <w:p w:rsidR="00164837" w:rsidRDefault="00164837" w:rsidP="00164837">
      <w:pPr>
        <w:spacing w:after="0" w:line="240" w:lineRule="auto"/>
        <w:ind w:left="3393" w:firstLine="1285"/>
        <w:rPr>
          <w:rFonts w:ascii="Times New Roman" w:hAnsi="Times New Roman"/>
          <w:b/>
          <w:sz w:val="24"/>
          <w:szCs w:val="24"/>
          <w:lang w:val="uk-UA"/>
        </w:rPr>
      </w:pPr>
      <w:r>
        <w:rPr>
          <w:rFonts w:ascii="Times New Roman" w:hAnsi="Times New Roman"/>
          <w:b/>
          <w:sz w:val="24"/>
          <w:szCs w:val="24"/>
        </w:rPr>
        <w:t>Науковий керівник:</w:t>
      </w:r>
    </w:p>
    <w:p w:rsidR="00164837" w:rsidRDefault="00164837" w:rsidP="00164837">
      <w:pPr>
        <w:spacing w:after="0" w:line="240" w:lineRule="auto"/>
        <w:ind w:left="3969" w:firstLine="708"/>
        <w:rPr>
          <w:rFonts w:ascii="Times New Roman" w:hAnsi="Times New Roman"/>
          <w:sz w:val="24"/>
          <w:szCs w:val="24"/>
        </w:rPr>
      </w:pPr>
      <w:r>
        <w:rPr>
          <w:rFonts w:ascii="Times New Roman" w:hAnsi="Times New Roman"/>
          <w:sz w:val="24"/>
          <w:szCs w:val="24"/>
        </w:rPr>
        <w:t>Доцентка кафедри управління</w:t>
      </w:r>
    </w:p>
    <w:p w:rsidR="00164837" w:rsidRDefault="00164837" w:rsidP="00164837">
      <w:pPr>
        <w:spacing w:after="0" w:line="240" w:lineRule="auto"/>
        <w:ind w:left="3969" w:firstLine="708"/>
        <w:rPr>
          <w:rFonts w:ascii="Times New Roman" w:hAnsi="Times New Roman"/>
          <w:sz w:val="24"/>
          <w:szCs w:val="24"/>
          <w:lang w:val="uk-UA"/>
        </w:rPr>
      </w:pPr>
      <w:r>
        <w:rPr>
          <w:rFonts w:ascii="Times New Roman" w:hAnsi="Times New Roman"/>
          <w:sz w:val="24"/>
          <w:szCs w:val="24"/>
        </w:rPr>
        <w:t xml:space="preserve">Кандидатка наук з державного управління </w:t>
      </w:r>
    </w:p>
    <w:p w:rsidR="00164837" w:rsidRDefault="00164837" w:rsidP="00164837">
      <w:pPr>
        <w:spacing w:after="0" w:line="240" w:lineRule="auto"/>
        <w:ind w:left="3969" w:firstLine="708"/>
        <w:rPr>
          <w:rFonts w:ascii="Times New Roman" w:hAnsi="Times New Roman"/>
          <w:sz w:val="24"/>
          <w:szCs w:val="24"/>
        </w:rPr>
      </w:pPr>
      <w:r>
        <w:rPr>
          <w:rFonts w:ascii="Times New Roman" w:hAnsi="Times New Roman"/>
          <w:b/>
          <w:bCs/>
          <w:sz w:val="24"/>
          <w:szCs w:val="24"/>
        </w:rPr>
        <w:t>Панченко Алла Гнатівна</w:t>
      </w:r>
    </w:p>
    <w:p w:rsidR="00164837" w:rsidRDefault="00164837" w:rsidP="00164837">
      <w:pPr>
        <w:spacing w:after="0" w:line="240" w:lineRule="auto"/>
        <w:ind w:left="3540" w:firstLine="708"/>
        <w:jc w:val="right"/>
        <w:rPr>
          <w:rFonts w:ascii="Times New Roman" w:hAnsi="Times New Roman"/>
          <w:sz w:val="24"/>
          <w:szCs w:val="24"/>
        </w:rPr>
      </w:pPr>
    </w:p>
    <w:p w:rsidR="00164837" w:rsidRDefault="00164837" w:rsidP="00164837">
      <w:pPr>
        <w:spacing w:after="0" w:line="240" w:lineRule="auto"/>
        <w:ind w:left="3540" w:firstLine="708"/>
        <w:jc w:val="center"/>
        <w:rPr>
          <w:rFonts w:ascii="Times New Roman" w:hAnsi="Times New Roman"/>
          <w:sz w:val="24"/>
          <w:szCs w:val="24"/>
        </w:rPr>
      </w:pPr>
    </w:p>
    <w:p w:rsidR="00164837" w:rsidRDefault="00164837" w:rsidP="00164837">
      <w:pPr>
        <w:spacing w:after="0" w:line="240" w:lineRule="auto"/>
        <w:ind w:left="3540" w:firstLine="708"/>
        <w:jc w:val="center"/>
        <w:rPr>
          <w:rFonts w:ascii="Times New Roman" w:hAnsi="Times New Roman"/>
          <w:sz w:val="24"/>
          <w:szCs w:val="24"/>
        </w:rPr>
      </w:pPr>
    </w:p>
    <w:p w:rsidR="00164837" w:rsidRDefault="00164837" w:rsidP="00164837">
      <w:pPr>
        <w:spacing w:after="0" w:line="240" w:lineRule="auto"/>
        <w:ind w:left="3540" w:firstLine="708"/>
        <w:jc w:val="center"/>
        <w:rPr>
          <w:rFonts w:ascii="Times New Roman" w:hAnsi="Times New Roman"/>
          <w:sz w:val="24"/>
          <w:szCs w:val="24"/>
        </w:rPr>
      </w:pPr>
    </w:p>
    <w:p w:rsidR="00164837" w:rsidRDefault="00164837" w:rsidP="00164837">
      <w:pPr>
        <w:spacing w:after="0" w:line="240" w:lineRule="auto"/>
        <w:ind w:left="3540" w:firstLine="708"/>
        <w:jc w:val="center"/>
        <w:rPr>
          <w:rFonts w:ascii="Times New Roman" w:hAnsi="Times New Roman"/>
          <w:sz w:val="24"/>
          <w:szCs w:val="24"/>
        </w:rPr>
      </w:pPr>
    </w:p>
    <w:p w:rsidR="00164837" w:rsidRDefault="00164837" w:rsidP="00164837">
      <w:pPr>
        <w:spacing w:after="0" w:line="240" w:lineRule="auto"/>
        <w:ind w:left="3540" w:firstLine="708"/>
        <w:jc w:val="center"/>
        <w:rPr>
          <w:rFonts w:ascii="Times New Roman" w:hAnsi="Times New Roman"/>
          <w:sz w:val="24"/>
          <w:szCs w:val="24"/>
        </w:rPr>
      </w:pPr>
    </w:p>
    <w:p w:rsidR="00164837" w:rsidRDefault="00164837" w:rsidP="00164837">
      <w:pPr>
        <w:spacing w:after="0" w:line="240" w:lineRule="auto"/>
        <w:ind w:left="3540" w:firstLine="708"/>
        <w:jc w:val="center"/>
        <w:rPr>
          <w:rFonts w:ascii="Times New Roman" w:hAnsi="Times New Roman"/>
          <w:sz w:val="24"/>
          <w:szCs w:val="24"/>
        </w:rPr>
      </w:pPr>
    </w:p>
    <w:p w:rsidR="00164837" w:rsidRDefault="00164837" w:rsidP="00164837">
      <w:pPr>
        <w:jc w:val="center"/>
        <w:rPr>
          <w:rFonts w:ascii="Cambria" w:hAnsi="Cambria"/>
        </w:rPr>
      </w:pPr>
      <w:r>
        <w:rPr>
          <w:rFonts w:ascii="Times New Roman" w:hAnsi="Times New Roman"/>
          <w:sz w:val="28"/>
          <w:szCs w:val="28"/>
        </w:rPr>
        <w:t>Київ – 2024</w:t>
      </w:r>
    </w:p>
    <w:p w:rsidR="00240B91" w:rsidRPr="00082768" w:rsidRDefault="00240B91" w:rsidP="00240B91">
      <w:pPr>
        <w:spacing w:after="0" w:line="360" w:lineRule="auto"/>
        <w:jc w:val="center"/>
        <w:rPr>
          <w:rFonts w:ascii="Times New Roman" w:hAnsi="Times New Roman"/>
          <w:b/>
          <w:sz w:val="28"/>
          <w:szCs w:val="28"/>
        </w:rPr>
      </w:pPr>
      <w:r>
        <w:rPr>
          <w:rFonts w:ascii="Times New Roman" w:hAnsi="Times New Roman"/>
          <w:b/>
          <w:sz w:val="28"/>
          <w:szCs w:val="28"/>
        </w:rPr>
        <w:lastRenderedPageBreak/>
        <w:t>АННОТАЦІЯ</w:t>
      </w:r>
    </w:p>
    <w:p w:rsidR="00240B91" w:rsidRPr="00490CBA" w:rsidRDefault="00240B91" w:rsidP="00240B91">
      <w:pPr>
        <w:spacing w:after="0" w:line="360" w:lineRule="auto"/>
        <w:ind w:firstLine="708"/>
        <w:jc w:val="both"/>
        <w:rPr>
          <w:rFonts w:ascii="Times New Roman" w:hAnsi="Times New Roman"/>
          <w:sz w:val="28"/>
          <w:szCs w:val="28"/>
        </w:rPr>
      </w:pPr>
      <w:r>
        <w:rPr>
          <w:rFonts w:ascii="Times New Roman" w:hAnsi="Times New Roman"/>
          <w:sz w:val="28"/>
          <w:szCs w:val="28"/>
        </w:rPr>
        <w:t>Шолох Дар’я Михайлівна</w:t>
      </w:r>
    </w:p>
    <w:p w:rsidR="00240B91" w:rsidRDefault="00240B91" w:rsidP="00240B91">
      <w:pPr>
        <w:spacing w:after="0" w:line="360" w:lineRule="auto"/>
        <w:rPr>
          <w:rFonts w:ascii="Times New Roman" w:hAnsi="Times New Roman"/>
          <w:sz w:val="28"/>
          <w:szCs w:val="28"/>
        </w:rPr>
      </w:pPr>
      <w:r w:rsidRPr="00667039">
        <w:rPr>
          <w:rFonts w:ascii="Times New Roman" w:eastAsiaTheme="majorEastAsia" w:hAnsi="Times New Roman"/>
          <w:bCs/>
          <w:kern w:val="2"/>
          <w:sz w:val="28"/>
          <w:szCs w:val="28"/>
          <w14:ligatures w14:val="standardContextual"/>
        </w:rPr>
        <w:t>Партнерські відносини як ключовий фактор розвитку керівника закладу освіти</w:t>
      </w:r>
      <w:r w:rsidRPr="00087504">
        <w:rPr>
          <w:rFonts w:ascii="Times New Roman" w:hAnsi="Times New Roman"/>
          <w:sz w:val="28"/>
          <w:szCs w:val="28"/>
        </w:rPr>
        <w:t xml:space="preserve"> К.: Київський </w:t>
      </w:r>
      <w:r>
        <w:rPr>
          <w:rFonts w:ascii="Times New Roman" w:hAnsi="Times New Roman"/>
          <w:sz w:val="28"/>
          <w:szCs w:val="28"/>
        </w:rPr>
        <w:t xml:space="preserve">столичний </w:t>
      </w:r>
      <w:r w:rsidRPr="00087504">
        <w:rPr>
          <w:rFonts w:ascii="Times New Roman" w:hAnsi="Times New Roman"/>
          <w:sz w:val="28"/>
          <w:szCs w:val="28"/>
        </w:rPr>
        <w:t xml:space="preserve">університет імені Бориса Грінченка, </w:t>
      </w:r>
      <w:r>
        <w:rPr>
          <w:rFonts w:ascii="Times New Roman" w:hAnsi="Times New Roman"/>
          <w:sz w:val="28"/>
          <w:szCs w:val="28"/>
        </w:rPr>
        <w:t>Факультет економіки та управління, 2024.</w:t>
      </w:r>
    </w:p>
    <w:p w:rsidR="00240B91" w:rsidRDefault="00240B91" w:rsidP="00240B91">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Науковий керівник </w:t>
      </w:r>
      <w:r w:rsidRPr="00490CBA">
        <w:rPr>
          <w:rFonts w:ascii="Times New Roman" w:hAnsi="Times New Roman"/>
          <w:sz w:val="28"/>
          <w:szCs w:val="28"/>
        </w:rPr>
        <w:t xml:space="preserve">– </w:t>
      </w:r>
      <w:r>
        <w:rPr>
          <w:rFonts w:ascii="Times New Roman" w:hAnsi="Times New Roman"/>
          <w:sz w:val="28"/>
          <w:szCs w:val="28"/>
        </w:rPr>
        <w:t>Панченко Алла Гнатівна</w:t>
      </w:r>
      <w:r w:rsidRPr="00490CBA">
        <w:rPr>
          <w:rFonts w:ascii="Times New Roman" w:hAnsi="Times New Roman"/>
          <w:sz w:val="28"/>
          <w:szCs w:val="28"/>
        </w:rPr>
        <w:t xml:space="preserve">, </w:t>
      </w:r>
      <w:r>
        <w:rPr>
          <w:rFonts w:ascii="Times New Roman" w:hAnsi="Times New Roman"/>
          <w:sz w:val="28"/>
          <w:szCs w:val="28"/>
        </w:rPr>
        <w:t>кандидат наук з державного управління</w:t>
      </w:r>
      <w:r w:rsidRPr="00490CBA">
        <w:rPr>
          <w:rFonts w:ascii="Times New Roman" w:hAnsi="Times New Roman"/>
          <w:sz w:val="28"/>
          <w:szCs w:val="28"/>
        </w:rPr>
        <w:t xml:space="preserve">, </w:t>
      </w:r>
      <w:r>
        <w:rPr>
          <w:rFonts w:ascii="Times New Roman" w:hAnsi="Times New Roman"/>
          <w:sz w:val="28"/>
          <w:szCs w:val="28"/>
        </w:rPr>
        <w:t>доцент</w:t>
      </w:r>
      <w:r w:rsidRPr="00490CBA">
        <w:rPr>
          <w:rFonts w:ascii="Times New Roman" w:hAnsi="Times New Roman"/>
          <w:sz w:val="28"/>
          <w:szCs w:val="28"/>
        </w:rPr>
        <w:t xml:space="preserve"> кафедри управління</w:t>
      </w:r>
      <w:r>
        <w:rPr>
          <w:rFonts w:ascii="Times New Roman" w:hAnsi="Times New Roman"/>
          <w:sz w:val="28"/>
          <w:szCs w:val="28"/>
        </w:rPr>
        <w:t>.</w:t>
      </w:r>
    </w:p>
    <w:p w:rsidR="00240B91" w:rsidRDefault="00240B91" w:rsidP="00240B91">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У магістерській роботі </w:t>
      </w:r>
      <w:r w:rsidRPr="00574215">
        <w:rPr>
          <w:rFonts w:ascii="Times New Roman" w:hAnsi="Times New Roman"/>
          <w:sz w:val="28"/>
          <w:szCs w:val="28"/>
        </w:rPr>
        <w:t>визнач</w:t>
      </w:r>
      <w:r>
        <w:rPr>
          <w:rFonts w:ascii="Times New Roman" w:hAnsi="Times New Roman"/>
          <w:sz w:val="28"/>
          <w:szCs w:val="28"/>
        </w:rPr>
        <w:t>ено</w:t>
      </w:r>
      <w:r w:rsidRPr="00574215">
        <w:rPr>
          <w:rFonts w:ascii="Times New Roman" w:hAnsi="Times New Roman"/>
          <w:sz w:val="28"/>
          <w:szCs w:val="28"/>
        </w:rPr>
        <w:t xml:space="preserve"> </w:t>
      </w:r>
      <w:r w:rsidRPr="00533187">
        <w:rPr>
          <w:rFonts w:ascii="Times New Roman" w:hAnsi="Times New Roman"/>
          <w:sz w:val="28"/>
          <w:szCs w:val="28"/>
        </w:rPr>
        <w:t>сутність та зміст партнерських відносин в управлінні закладом загальної середньої освіти</w:t>
      </w:r>
      <w:r>
        <w:rPr>
          <w:rFonts w:ascii="Times New Roman" w:hAnsi="Times New Roman"/>
          <w:sz w:val="28"/>
          <w:szCs w:val="28"/>
        </w:rPr>
        <w:t>. В</w:t>
      </w:r>
      <w:r w:rsidRPr="00533187">
        <w:rPr>
          <w:rFonts w:ascii="Times New Roman" w:hAnsi="Times New Roman"/>
          <w:sz w:val="28"/>
          <w:szCs w:val="28"/>
        </w:rPr>
        <w:t>иокрем</w:t>
      </w:r>
      <w:r>
        <w:rPr>
          <w:rFonts w:ascii="Times New Roman" w:hAnsi="Times New Roman"/>
          <w:sz w:val="28"/>
          <w:szCs w:val="28"/>
        </w:rPr>
        <w:t>лено</w:t>
      </w:r>
      <w:r w:rsidRPr="00533187">
        <w:rPr>
          <w:rFonts w:ascii="Times New Roman" w:hAnsi="Times New Roman"/>
          <w:sz w:val="28"/>
          <w:szCs w:val="28"/>
        </w:rPr>
        <w:t xml:space="preserve"> партнерські </w:t>
      </w:r>
      <w:proofErr w:type="gramStart"/>
      <w:r w:rsidRPr="00533187">
        <w:rPr>
          <w:rFonts w:ascii="Times New Roman" w:hAnsi="Times New Roman"/>
          <w:sz w:val="28"/>
          <w:szCs w:val="28"/>
        </w:rPr>
        <w:t>відносини  як</w:t>
      </w:r>
      <w:proofErr w:type="gramEnd"/>
      <w:r w:rsidRPr="00533187">
        <w:rPr>
          <w:rFonts w:ascii="Times New Roman" w:hAnsi="Times New Roman"/>
          <w:sz w:val="28"/>
          <w:szCs w:val="28"/>
        </w:rPr>
        <w:t xml:space="preserve"> інструмент розвитку керівника закладу загальної середньої освіти</w:t>
      </w:r>
      <w:r>
        <w:rPr>
          <w:rFonts w:ascii="Times New Roman" w:hAnsi="Times New Roman"/>
          <w:sz w:val="28"/>
          <w:szCs w:val="28"/>
        </w:rPr>
        <w:t>. П</w:t>
      </w:r>
      <w:r w:rsidRPr="00533187">
        <w:rPr>
          <w:rFonts w:ascii="Times New Roman" w:hAnsi="Times New Roman"/>
          <w:sz w:val="28"/>
          <w:szCs w:val="28"/>
        </w:rPr>
        <w:t>роаналіз</w:t>
      </w:r>
      <w:r>
        <w:rPr>
          <w:rFonts w:ascii="Times New Roman" w:hAnsi="Times New Roman"/>
          <w:sz w:val="28"/>
          <w:szCs w:val="28"/>
        </w:rPr>
        <w:t>овано</w:t>
      </w:r>
      <w:r w:rsidRPr="00533187">
        <w:rPr>
          <w:rFonts w:ascii="Times New Roman" w:hAnsi="Times New Roman"/>
          <w:sz w:val="28"/>
          <w:szCs w:val="28"/>
        </w:rPr>
        <w:t xml:space="preserve"> практику використання партнерських відносин як інструменту розвитку керівника закладу загальної середньої освіти</w:t>
      </w:r>
      <w:r>
        <w:rPr>
          <w:rFonts w:ascii="Times New Roman" w:hAnsi="Times New Roman"/>
          <w:sz w:val="28"/>
          <w:szCs w:val="28"/>
        </w:rPr>
        <w:t>. О</w:t>
      </w:r>
      <w:r w:rsidRPr="00533187">
        <w:rPr>
          <w:rFonts w:ascii="Times New Roman" w:hAnsi="Times New Roman"/>
          <w:sz w:val="28"/>
          <w:szCs w:val="28"/>
        </w:rPr>
        <w:t>кресл</w:t>
      </w:r>
      <w:r>
        <w:rPr>
          <w:rFonts w:ascii="Times New Roman" w:hAnsi="Times New Roman"/>
          <w:sz w:val="28"/>
          <w:szCs w:val="28"/>
        </w:rPr>
        <w:t>ено</w:t>
      </w:r>
      <w:r w:rsidRPr="00533187">
        <w:rPr>
          <w:rFonts w:ascii="Times New Roman" w:hAnsi="Times New Roman"/>
          <w:sz w:val="28"/>
          <w:szCs w:val="28"/>
        </w:rPr>
        <w:t xml:space="preserve"> особливості використання партнерських відносин як інструменту розвитку керівника Ліцею 293</w:t>
      </w:r>
      <w:r>
        <w:rPr>
          <w:rFonts w:ascii="Times New Roman" w:hAnsi="Times New Roman"/>
          <w:sz w:val="28"/>
          <w:szCs w:val="28"/>
        </w:rPr>
        <w:t>. Р</w:t>
      </w:r>
      <w:r w:rsidRPr="00533187">
        <w:rPr>
          <w:rFonts w:ascii="Times New Roman" w:hAnsi="Times New Roman"/>
          <w:sz w:val="28"/>
          <w:szCs w:val="28"/>
        </w:rPr>
        <w:t>озроб</w:t>
      </w:r>
      <w:r>
        <w:rPr>
          <w:rFonts w:ascii="Times New Roman" w:hAnsi="Times New Roman"/>
          <w:sz w:val="28"/>
          <w:szCs w:val="28"/>
        </w:rPr>
        <w:t>лено</w:t>
      </w:r>
      <w:r w:rsidRPr="00533187">
        <w:rPr>
          <w:rFonts w:ascii="Times New Roman" w:hAnsi="Times New Roman"/>
          <w:sz w:val="28"/>
          <w:szCs w:val="28"/>
        </w:rPr>
        <w:t xml:space="preserve"> практичні рекомендації щодо розвитку керівника закладу освіти за допомогою партнерських відносин</w:t>
      </w:r>
      <w:r>
        <w:rPr>
          <w:rFonts w:ascii="Times New Roman" w:hAnsi="Times New Roman"/>
          <w:sz w:val="28"/>
          <w:szCs w:val="28"/>
        </w:rPr>
        <w:t>.</w:t>
      </w:r>
    </w:p>
    <w:p w:rsidR="00240B91" w:rsidRPr="00555996" w:rsidRDefault="00240B91" w:rsidP="00240B91">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 Ключові слова: партнерські відносини, фактор розвитку, заклад освіти</w:t>
      </w:r>
      <w:r w:rsidRPr="00555996">
        <w:rPr>
          <w:rFonts w:ascii="Times New Roman" w:hAnsi="Times New Roman"/>
          <w:sz w:val="28"/>
          <w:szCs w:val="28"/>
        </w:rPr>
        <w:t>.</w:t>
      </w:r>
    </w:p>
    <w:p w:rsidR="00240B91" w:rsidRPr="00240B91" w:rsidRDefault="00240B91" w:rsidP="00240B91">
      <w:pPr>
        <w:spacing w:after="0" w:line="360" w:lineRule="auto"/>
        <w:ind w:firstLine="709"/>
        <w:jc w:val="both"/>
        <w:rPr>
          <w:rFonts w:ascii="Times New Roman" w:hAnsi="Times New Roman"/>
          <w:b/>
          <w:sz w:val="28"/>
          <w:szCs w:val="28"/>
          <w:lang w:val="en-US"/>
        </w:rPr>
      </w:pPr>
      <w:r>
        <w:rPr>
          <w:rFonts w:ascii="Times New Roman" w:hAnsi="Times New Roman"/>
          <w:sz w:val="28"/>
          <w:szCs w:val="28"/>
        </w:rPr>
        <w:t>Структура роботи: к</w:t>
      </w:r>
      <w:r w:rsidRPr="00533187">
        <w:rPr>
          <w:rFonts w:ascii="Times New Roman" w:hAnsi="Times New Roman"/>
          <w:sz w:val="28"/>
          <w:szCs w:val="28"/>
        </w:rPr>
        <w:t xml:space="preserve">валіфікаційна робота складається зі вступу, двох розділів, висновків до розділів, загальних висновків, списку використаної літератури, який містить 60 найменувань, розміщених на 7 сторінках. Повний обсяг роботи складає </w:t>
      </w:r>
      <w:r>
        <w:rPr>
          <w:rFonts w:ascii="Times New Roman" w:hAnsi="Times New Roman"/>
          <w:sz w:val="28"/>
          <w:szCs w:val="28"/>
        </w:rPr>
        <w:t>77</w:t>
      </w:r>
      <w:r w:rsidRPr="00533187">
        <w:rPr>
          <w:rFonts w:ascii="Times New Roman" w:hAnsi="Times New Roman"/>
          <w:sz w:val="28"/>
          <w:szCs w:val="28"/>
        </w:rPr>
        <w:t xml:space="preserve"> сторінок, основний текст розміщено на </w:t>
      </w:r>
      <w:r>
        <w:rPr>
          <w:rFonts w:ascii="Times New Roman" w:hAnsi="Times New Roman"/>
          <w:sz w:val="28"/>
          <w:szCs w:val="28"/>
        </w:rPr>
        <w:t>70</w:t>
      </w:r>
      <w:r w:rsidRPr="00533187">
        <w:rPr>
          <w:rFonts w:ascii="Times New Roman" w:hAnsi="Times New Roman"/>
          <w:sz w:val="28"/>
          <w:szCs w:val="28"/>
        </w:rPr>
        <w:t xml:space="preserve"> сторінках. У</w:t>
      </w:r>
      <w:r w:rsidRPr="00240B91">
        <w:rPr>
          <w:rFonts w:ascii="Times New Roman" w:hAnsi="Times New Roman"/>
          <w:sz w:val="28"/>
          <w:szCs w:val="28"/>
          <w:lang w:val="en-US"/>
        </w:rPr>
        <w:t xml:space="preserve"> </w:t>
      </w:r>
      <w:r w:rsidRPr="00533187">
        <w:rPr>
          <w:rFonts w:ascii="Times New Roman" w:hAnsi="Times New Roman"/>
          <w:sz w:val="28"/>
          <w:szCs w:val="28"/>
        </w:rPr>
        <w:t>роботі</w:t>
      </w:r>
      <w:r w:rsidRPr="00240B91">
        <w:rPr>
          <w:rFonts w:ascii="Times New Roman" w:hAnsi="Times New Roman"/>
          <w:sz w:val="28"/>
          <w:szCs w:val="28"/>
          <w:lang w:val="en-US"/>
        </w:rPr>
        <w:t xml:space="preserve"> </w:t>
      </w:r>
      <w:r w:rsidRPr="00533187">
        <w:rPr>
          <w:rFonts w:ascii="Times New Roman" w:hAnsi="Times New Roman"/>
          <w:sz w:val="28"/>
          <w:szCs w:val="28"/>
        </w:rPr>
        <w:t>міститься</w:t>
      </w:r>
      <w:r w:rsidRPr="00240B91">
        <w:rPr>
          <w:rFonts w:ascii="Times New Roman" w:hAnsi="Times New Roman"/>
          <w:sz w:val="28"/>
          <w:szCs w:val="28"/>
          <w:lang w:val="en-US"/>
        </w:rPr>
        <w:t xml:space="preserve"> 15 </w:t>
      </w:r>
      <w:r w:rsidRPr="00533187">
        <w:rPr>
          <w:rFonts w:ascii="Times New Roman" w:hAnsi="Times New Roman"/>
          <w:sz w:val="28"/>
          <w:szCs w:val="28"/>
        </w:rPr>
        <w:t>таблиць</w:t>
      </w:r>
      <w:r w:rsidRPr="00240B91">
        <w:rPr>
          <w:rFonts w:ascii="Times New Roman" w:hAnsi="Times New Roman"/>
          <w:sz w:val="28"/>
          <w:szCs w:val="28"/>
          <w:lang w:val="en-US"/>
        </w:rPr>
        <w:t xml:space="preserve"> </w:t>
      </w:r>
      <w:r w:rsidRPr="00533187">
        <w:rPr>
          <w:rFonts w:ascii="Times New Roman" w:hAnsi="Times New Roman"/>
          <w:sz w:val="28"/>
          <w:szCs w:val="28"/>
        </w:rPr>
        <w:t>та</w:t>
      </w:r>
      <w:r w:rsidRPr="00240B91">
        <w:rPr>
          <w:rFonts w:ascii="Times New Roman" w:hAnsi="Times New Roman"/>
          <w:sz w:val="28"/>
          <w:szCs w:val="28"/>
          <w:lang w:val="en-US"/>
        </w:rPr>
        <w:t xml:space="preserve"> 11 </w:t>
      </w:r>
      <w:r w:rsidRPr="00533187">
        <w:rPr>
          <w:rFonts w:ascii="Times New Roman" w:hAnsi="Times New Roman"/>
          <w:sz w:val="28"/>
          <w:szCs w:val="28"/>
        </w:rPr>
        <w:t>рисунків</w:t>
      </w:r>
      <w:r w:rsidRPr="00240B91">
        <w:rPr>
          <w:rFonts w:ascii="Times New Roman" w:hAnsi="Times New Roman"/>
          <w:sz w:val="28"/>
          <w:szCs w:val="28"/>
          <w:lang w:val="en-US"/>
        </w:rPr>
        <w:t xml:space="preserve">. </w:t>
      </w:r>
    </w:p>
    <w:p w:rsidR="00240B91" w:rsidRPr="00240B91" w:rsidRDefault="00240B91" w:rsidP="00240B91">
      <w:pPr>
        <w:spacing w:after="0" w:line="360" w:lineRule="auto"/>
        <w:ind w:firstLine="709"/>
        <w:jc w:val="both"/>
        <w:rPr>
          <w:rFonts w:ascii="Times New Roman" w:hAnsi="Times New Roman"/>
          <w:color w:val="000000" w:themeColor="text1"/>
          <w:sz w:val="28"/>
          <w:szCs w:val="28"/>
          <w:lang w:val="en-US"/>
        </w:rPr>
      </w:pPr>
    </w:p>
    <w:p w:rsidR="00240B91" w:rsidRPr="00240B91" w:rsidRDefault="00240B91" w:rsidP="00240B91">
      <w:pPr>
        <w:spacing w:after="0" w:line="360" w:lineRule="auto"/>
        <w:ind w:firstLine="708"/>
        <w:jc w:val="both"/>
        <w:rPr>
          <w:rFonts w:ascii="Times New Roman" w:hAnsi="Times New Roman"/>
          <w:sz w:val="28"/>
          <w:szCs w:val="28"/>
          <w:lang w:val="en-US"/>
        </w:rPr>
      </w:pPr>
    </w:p>
    <w:p w:rsidR="00240B91" w:rsidRPr="00240B91" w:rsidRDefault="00240B91" w:rsidP="00240B91">
      <w:pPr>
        <w:autoSpaceDE w:val="0"/>
        <w:autoSpaceDN w:val="0"/>
        <w:adjustRightInd w:val="0"/>
        <w:spacing w:after="0" w:line="360" w:lineRule="auto"/>
        <w:rPr>
          <w:rFonts w:ascii="Times New Roman" w:eastAsia="TimesNewRomanPS-BoldMT" w:hAnsi="Times New Roman"/>
          <w:sz w:val="28"/>
          <w:szCs w:val="28"/>
          <w:lang w:val="en-US"/>
        </w:rPr>
      </w:pPr>
    </w:p>
    <w:p w:rsidR="00240B91" w:rsidRPr="00240B91" w:rsidRDefault="00240B91" w:rsidP="00240B91">
      <w:pPr>
        <w:autoSpaceDE w:val="0"/>
        <w:autoSpaceDN w:val="0"/>
        <w:adjustRightInd w:val="0"/>
        <w:spacing w:after="0" w:line="360" w:lineRule="auto"/>
        <w:rPr>
          <w:rFonts w:ascii="Times New Roman" w:eastAsia="TimesNewRomanPS-BoldMT" w:hAnsi="Times New Roman"/>
          <w:sz w:val="28"/>
          <w:szCs w:val="28"/>
          <w:lang w:val="en-US"/>
        </w:rPr>
      </w:pPr>
    </w:p>
    <w:p w:rsidR="00240B91" w:rsidRPr="00240B91" w:rsidRDefault="00240B91" w:rsidP="00240B91">
      <w:pPr>
        <w:autoSpaceDE w:val="0"/>
        <w:autoSpaceDN w:val="0"/>
        <w:adjustRightInd w:val="0"/>
        <w:spacing w:after="0" w:line="360" w:lineRule="auto"/>
        <w:rPr>
          <w:rFonts w:ascii="Times New Roman" w:eastAsia="TimesNewRomanPS-BoldMT" w:hAnsi="Times New Roman"/>
          <w:sz w:val="28"/>
          <w:szCs w:val="28"/>
          <w:lang w:val="en-US"/>
        </w:rPr>
      </w:pPr>
    </w:p>
    <w:p w:rsidR="00240B91" w:rsidRPr="00240B91" w:rsidRDefault="00240B91" w:rsidP="00240B91">
      <w:pPr>
        <w:autoSpaceDE w:val="0"/>
        <w:autoSpaceDN w:val="0"/>
        <w:adjustRightInd w:val="0"/>
        <w:spacing w:after="0" w:line="360" w:lineRule="auto"/>
        <w:rPr>
          <w:rFonts w:ascii="Times New Roman" w:eastAsia="TimesNewRomanPS-BoldMT" w:hAnsi="Times New Roman"/>
          <w:sz w:val="28"/>
          <w:szCs w:val="28"/>
          <w:lang w:val="en-US"/>
        </w:rPr>
      </w:pPr>
    </w:p>
    <w:p w:rsidR="00240B91" w:rsidRPr="00240B91" w:rsidRDefault="00240B91" w:rsidP="00240B91">
      <w:pPr>
        <w:autoSpaceDE w:val="0"/>
        <w:autoSpaceDN w:val="0"/>
        <w:adjustRightInd w:val="0"/>
        <w:spacing w:after="0" w:line="360" w:lineRule="auto"/>
        <w:rPr>
          <w:rFonts w:ascii="Times New Roman" w:eastAsia="TimesNewRomanPS-BoldMT" w:hAnsi="Times New Roman"/>
          <w:sz w:val="28"/>
          <w:szCs w:val="28"/>
          <w:lang w:val="en-US"/>
        </w:rPr>
      </w:pPr>
    </w:p>
    <w:p w:rsidR="00240B91" w:rsidRPr="00240B91" w:rsidRDefault="00240B91" w:rsidP="00240B91">
      <w:pPr>
        <w:autoSpaceDE w:val="0"/>
        <w:autoSpaceDN w:val="0"/>
        <w:adjustRightInd w:val="0"/>
        <w:spacing w:after="0" w:line="360" w:lineRule="auto"/>
        <w:rPr>
          <w:rFonts w:ascii="Times New Roman" w:eastAsia="TimesNewRomanPS-BoldMT" w:hAnsi="Times New Roman"/>
          <w:sz w:val="28"/>
          <w:szCs w:val="28"/>
          <w:lang w:val="en-US"/>
        </w:rPr>
      </w:pPr>
    </w:p>
    <w:p w:rsidR="00240B91" w:rsidRPr="00240B91" w:rsidRDefault="00240B91" w:rsidP="00240B91">
      <w:pPr>
        <w:autoSpaceDE w:val="0"/>
        <w:autoSpaceDN w:val="0"/>
        <w:adjustRightInd w:val="0"/>
        <w:spacing w:after="0" w:line="360" w:lineRule="auto"/>
        <w:rPr>
          <w:rFonts w:ascii="Times New Roman" w:eastAsia="TimesNewRomanPS-BoldMT" w:hAnsi="Times New Roman"/>
          <w:sz w:val="28"/>
          <w:szCs w:val="28"/>
          <w:lang w:val="en-US"/>
        </w:rPr>
      </w:pPr>
    </w:p>
    <w:p w:rsidR="00240B91" w:rsidRPr="009F1C99" w:rsidRDefault="00240B91" w:rsidP="00240B91">
      <w:pPr>
        <w:autoSpaceDE w:val="0"/>
        <w:autoSpaceDN w:val="0"/>
        <w:adjustRightInd w:val="0"/>
        <w:spacing w:after="0" w:line="360" w:lineRule="auto"/>
        <w:jc w:val="center"/>
        <w:rPr>
          <w:rFonts w:ascii="Times New Roman" w:eastAsia="TimesNewRomanPS-BoldMT" w:hAnsi="Times New Roman"/>
          <w:b/>
          <w:sz w:val="28"/>
          <w:szCs w:val="28"/>
          <w:lang w:val="en-US"/>
        </w:rPr>
      </w:pPr>
      <w:r w:rsidRPr="009F1C99">
        <w:rPr>
          <w:rFonts w:ascii="Times New Roman" w:eastAsia="TimesNewRomanPS-BoldMT" w:hAnsi="Times New Roman"/>
          <w:b/>
          <w:sz w:val="28"/>
          <w:szCs w:val="28"/>
          <w:lang w:val="en-US"/>
        </w:rPr>
        <w:t>SUMMARY</w:t>
      </w:r>
    </w:p>
    <w:p w:rsidR="00240B91" w:rsidRPr="00240B91" w:rsidRDefault="00240B91" w:rsidP="00240B91">
      <w:pPr>
        <w:autoSpaceDE w:val="0"/>
        <w:autoSpaceDN w:val="0"/>
        <w:adjustRightInd w:val="0"/>
        <w:spacing w:after="0" w:line="360" w:lineRule="auto"/>
        <w:ind w:firstLine="709"/>
        <w:jc w:val="both"/>
        <w:rPr>
          <w:rFonts w:ascii="Times New Roman" w:eastAsia="TimesNewRomanPS-BoldMT" w:hAnsi="Times New Roman"/>
          <w:sz w:val="28"/>
          <w:szCs w:val="28"/>
          <w:lang w:val="en-US"/>
        </w:rPr>
      </w:pPr>
      <w:r w:rsidRPr="00240B91">
        <w:rPr>
          <w:rFonts w:ascii="Times New Roman" w:eastAsia="TimesNewRomanPS-BoldMT" w:hAnsi="Times New Roman"/>
          <w:sz w:val="28"/>
          <w:szCs w:val="28"/>
          <w:lang w:val="en-US"/>
        </w:rPr>
        <w:t>Sholokh Darya Mykhailivna</w:t>
      </w:r>
    </w:p>
    <w:p w:rsidR="00240B91" w:rsidRPr="00240B91" w:rsidRDefault="00240B91" w:rsidP="00240B91">
      <w:pPr>
        <w:autoSpaceDE w:val="0"/>
        <w:autoSpaceDN w:val="0"/>
        <w:adjustRightInd w:val="0"/>
        <w:spacing w:after="0" w:line="360" w:lineRule="auto"/>
        <w:ind w:firstLine="709"/>
        <w:jc w:val="both"/>
        <w:rPr>
          <w:rFonts w:ascii="Times New Roman" w:eastAsia="TimesNewRomanPS-BoldMT" w:hAnsi="Times New Roman"/>
          <w:sz w:val="28"/>
          <w:szCs w:val="28"/>
          <w:lang w:val="en-US"/>
        </w:rPr>
      </w:pPr>
      <w:r w:rsidRPr="00240B91">
        <w:rPr>
          <w:rFonts w:ascii="Times New Roman" w:eastAsia="TimesNewRomanPS-BoldMT" w:hAnsi="Times New Roman"/>
          <w:sz w:val="28"/>
          <w:szCs w:val="28"/>
          <w:lang w:val="en-US"/>
        </w:rPr>
        <w:t>Partnership as a key factor in the development of the head of an educational institution K.: Borys Grinchenko Kyiv Metropolitan University, Faculty of Economics and Management, 2024.</w:t>
      </w:r>
    </w:p>
    <w:p w:rsidR="00240B91" w:rsidRPr="00240B91" w:rsidRDefault="00240B91" w:rsidP="00240B91">
      <w:pPr>
        <w:autoSpaceDE w:val="0"/>
        <w:autoSpaceDN w:val="0"/>
        <w:adjustRightInd w:val="0"/>
        <w:spacing w:after="0" w:line="360" w:lineRule="auto"/>
        <w:ind w:firstLine="709"/>
        <w:jc w:val="both"/>
        <w:rPr>
          <w:rFonts w:ascii="Times New Roman" w:eastAsia="TimesNewRomanPS-BoldMT" w:hAnsi="Times New Roman"/>
          <w:sz w:val="28"/>
          <w:szCs w:val="28"/>
          <w:lang w:val="en-US"/>
        </w:rPr>
      </w:pPr>
      <w:r w:rsidRPr="00240B91">
        <w:rPr>
          <w:rFonts w:ascii="Times New Roman" w:eastAsia="TimesNewRomanPS-BoldMT" w:hAnsi="Times New Roman"/>
          <w:sz w:val="28"/>
          <w:szCs w:val="28"/>
          <w:lang w:val="en-US"/>
        </w:rPr>
        <w:t>Scientific supervisor – Panchenko Alla Hnativna, Candidate of Science in Public Administration, Associate Professor of the Department of Management.</w:t>
      </w:r>
    </w:p>
    <w:p w:rsidR="00240B91" w:rsidRPr="00240B91" w:rsidRDefault="00240B91" w:rsidP="00240B91">
      <w:pPr>
        <w:autoSpaceDE w:val="0"/>
        <w:autoSpaceDN w:val="0"/>
        <w:adjustRightInd w:val="0"/>
        <w:spacing w:after="0" w:line="360" w:lineRule="auto"/>
        <w:ind w:firstLine="709"/>
        <w:jc w:val="both"/>
        <w:rPr>
          <w:rFonts w:ascii="Times New Roman" w:eastAsia="TimesNewRomanPS-BoldMT" w:hAnsi="Times New Roman"/>
          <w:sz w:val="28"/>
          <w:szCs w:val="28"/>
          <w:lang w:val="en-US"/>
        </w:rPr>
      </w:pPr>
      <w:r w:rsidRPr="00240B91">
        <w:rPr>
          <w:rFonts w:ascii="Times New Roman" w:eastAsia="TimesNewRomanPS-BoldMT" w:hAnsi="Times New Roman"/>
          <w:sz w:val="28"/>
          <w:szCs w:val="28"/>
          <w:lang w:val="en-US"/>
        </w:rPr>
        <w:t xml:space="preserve">The master's thesis defines the essence and content of partnership in the management of a general secondary education institution. Partnerships are identified as a tool for the development of the head of a general secondary education institution. The practice of using partnership as a tool for the development of the head of a general secondary education institution is analyzed. </w:t>
      </w:r>
      <w:r>
        <w:rPr>
          <w:rFonts w:ascii="Times New Roman" w:eastAsia="TimesNewRomanPS-BoldMT" w:hAnsi="Times New Roman"/>
          <w:sz w:val="28"/>
          <w:szCs w:val="28"/>
          <w:lang w:val="en-US"/>
        </w:rPr>
        <w:t>T</w:t>
      </w:r>
      <w:r w:rsidRPr="00240B91">
        <w:rPr>
          <w:rFonts w:ascii="Times New Roman" w:eastAsia="TimesNewRomanPS-BoldMT" w:hAnsi="Times New Roman"/>
          <w:sz w:val="28"/>
          <w:szCs w:val="28"/>
          <w:lang w:val="en-US"/>
        </w:rPr>
        <w:t>he features of using partnership as a tool for the development of the head of Lyceum 293</w:t>
      </w:r>
      <w:r>
        <w:rPr>
          <w:rFonts w:ascii="Times New Roman" w:eastAsia="TimesNewRomanPS-BoldMT" w:hAnsi="Times New Roman"/>
          <w:sz w:val="28"/>
          <w:szCs w:val="28"/>
          <w:lang w:val="en-US"/>
        </w:rPr>
        <w:t xml:space="preserve"> are outlined.</w:t>
      </w:r>
      <w:r w:rsidRPr="00240B91">
        <w:rPr>
          <w:rFonts w:ascii="Times New Roman" w:eastAsia="TimesNewRomanPS-BoldMT" w:hAnsi="Times New Roman"/>
          <w:sz w:val="28"/>
          <w:szCs w:val="28"/>
          <w:lang w:val="en-US"/>
        </w:rPr>
        <w:t xml:space="preserve"> Practical recommendations for the development of the head of an educational institution through partnership</w:t>
      </w:r>
      <w:r>
        <w:rPr>
          <w:rFonts w:ascii="Times New Roman" w:eastAsia="TimesNewRomanPS-BoldMT" w:hAnsi="Times New Roman"/>
          <w:sz w:val="28"/>
          <w:szCs w:val="28"/>
          <w:lang w:val="en-US"/>
        </w:rPr>
        <w:t xml:space="preserve"> </w:t>
      </w:r>
      <w:r w:rsidRPr="00240B91">
        <w:rPr>
          <w:rFonts w:ascii="Times New Roman" w:eastAsia="TimesNewRomanPS-BoldMT" w:hAnsi="Times New Roman"/>
          <w:sz w:val="28"/>
          <w:szCs w:val="28"/>
          <w:lang w:val="en-US"/>
        </w:rPr>
        <w:t>are developed.</w:t>
      </w:r>
    </w:p>
    <w:p w:rsidR="00240B91" w:rsidRPr="00240B91" w:rsidRDefault="00240B91" w:rsidP="00240B91">
      <w:pPr>
        <w:autoSpaceDE w:val="0"/>
        <w:autoSpaceDN w:val="0"/>
        <w:adjustRightInd w:val="0"/>
        <w:spacing w:after="0" w:line="360" w:lineRule="auto"/>
        <w:ind w:firstLine="709"/>
        <w:jc w:val="both"/>
        <w:rPr>
          <w:rFonts w:ascii="Times New Roman" w:eastAsia="TimesNewRomanPS-BoldMT" w:hAnsi="Times New Roman"/>
          <w:sz w:val="28"/>
          <w:szCs w:val="28"/>
          <w:lang w:val="en-US"/>
        </w:rPr>
      </w:pPr>
      <w:r w:rsidRPr="00240B91">
        <w:rPr>
          <w:rFonts w:ascii="Times New Roman" w:eastAsia="TimesNewRomanPS-BoldMT" w:hAnsi="Times New Roman"/>
          <w:sz w:val="28"/>
          <w:szCs w:val="28"/>
          <w:lang w:val="en-US"/>
        </w:rPr>
        <w:t>Keywords: partnership, development factor, educational institution.</w:t>
      </w:r>
    </w:p>
    <w:p w:rsidR="00240B91" w:rsidRPr="00240B91" w:rsidRDefault="00240B91" w:rsidP="00240B91">
      <w:pPr>
        <w:autoSpaceDE w:val="0"/>
        <w:autoSpaceDN w:val="0"/>
        <w:adjustRightInd w:val="0"/>
        <w:spacing w:after="0" w:line="360" w:lineRule="auto"/>
        <w:ind w:firstLine="709"/>
        <w:jc w:val="both"/>
        <w:rPr>
          <w:lang w:val="en-US"/>
        </w:rPr>
      </w:pPr>
      <w:r w:rsidRPr="00240B91">
        <w:rPr>
          <w:rFonts w:ascii="Times New Roman" w:eastAsia="TimesNewRomanPS-BoldMT" w:hAnsi="Times New Roman"/>
          <w:sz w:val="28"/>
          <w:szCs w:val="28"/>
          <w:lang w:val="en-US"/>
        </w:rPr>
        <w:t>Structure of the work: the qualification work consists of an introduction, two chapters, conclusions to the chapters, general conclusions, a list of references, which contains 60 items placed on 7 pages. The full volume of the work is 77 pages, the main text is placed on 70 pages. The work contains 15 tables and 11 figures.</w:t>
      </w:r>
    </w:p>
    <w:p w:rsidR="00240B91" w:rsidRDefault="00240B91" w:rsidP="00CD1B7E">
      <w:pPr>
        <w:jc w:val="center"/>
        <w:rPr>
          <w:rFonts w:ascii="Times New Roman" w:hAnsi="Times New Roman" w:cs="Times New Roman"/>
          <w:b/>
          <w:noProof/>
          <w:kern w:val="2"/>
          <w:sz w:val="28"/>
          <w:szCs w:val="28"/>
          <w:lang w:val="en-US"/>
          <w14:ligatures w14:val="standardContextual"/>
        </w:rPr>
      </w:pPr>
    </w:p>
    <w:p w:rsidR="00240B91" w:rsidRDefault="00240B91" w:rsidP="00CD1B7E">
      <w:pPr>
        <w:jc w:val="center"/>
        <w:rPr>
          <w:rFonts w:ascii="Times New Roman" w:hAnsi="Times New Roman" w:cs="Times New Roman"/>
          <w:b/>
          <w:noProof/>
          <w:kern w:val="2"/>
          <w:sz w:val="28"/>
          <w:szCs w:val="28"/>
          <w:lang w:val="uk-UA"/>
          <w14:ligatures w14:val="standardContextual"/>
        </w:rPr>
      </w:pPr>
    </w:p>
    <w:p w:rsidR="00240B91" w:rsidRDefault="00240B91" w:rsidP="00CD1B7E">
      <w:pPr>
        <w:jc w:val="center"/>
        <w:rPr>
          <w:rFonts w:ascii="Times New Roman" w:hAnsi="Times New Roman" w:cs="Times New Roman"/>
          <w:b/>
          <w:noProof/>
          <w:kern w:val="2"/>
          <w:sz w:val="28"/>
          <w:szCs w:val="28"/>
          <w:lang w:val="uk-UA"/>
          <w14:ligatures w14:val="standardContextual"/>
        </w:rPr>
      </w:pPr>
    </w:p>
    <w:p w:rsidR="00240B91" w:rsidRDefault="00240B91" w:rsidP="00CD1B7E">
      <w:pPr>
        <w:jc w:val="center"/>
        <w:rPr>
          <w:rFonts w:ascii="Times New Roman" w:hAnsi="Times New Roman" w:cs="Times New Roman"/>
          <w:b/>
          <w:noProof/>
          <w:kern w:val="2"/>
          <w:sz w:val="28"/>
          <w:szCs w:val="28"/>
          <w:lang w:val="uk-UA"/>
          <w14:ligatures w14:val="standardContextual"/>
        </w:rPr>
      </w:pPr>
    </w:p>
    <w:p w:rsidR="00240B91" w:rsidRDefault="00240B91" w:rsidP="00CD1B7E">
      <w:pPr>
        <w:jc w:val="center"/>
        <w:rPr>
          <w:rFonts w:ascii="Times New Roman" w:hAnsi="Times New Roman" w:cs="Times New Roman"/>
          <w:b/>
          <w:noProof/>
          <w:kern w:val="2"/>
          <w:sz w:val="28"/>
          <w:szCs w:val="28"/>
          <w:lang w:val="uk-UA"/>
          <w14:ligatures w14:val="standardContextual"/>
        </w:rPr>
      </w:pPr>
    </w:p>
    <w:p w:rsidR="00240B91" w:rsidRDefault="00240B91" w:rsidP="00CD1B7E">
      <w:pPr>
        <w:jc w:val="center"/>
        <w:rPr>
          <w:rFonts w:ascii="Times New Roman" w:hAnsi="Times New Roman" w:cs="Times New Roman"/>
          <w:b/>
          <w:noProof/>
          <w:kern w:val="2"/>
          <w:sz w:val="28"/>
          <w:szCs w:val="28"/>
          <w:lang w:val="uk-UA"/>
          <w14:ligatures w14:val="standardContextual"/>
        </w:rPr>
      </w:pPr>
    </w:p>
    <w:p w:rsidR="00240B91" w:rsidRDefault="00240B91" w:rsidP="00CD1B7E">
      <w:pPr>
        <w:jc w:val="center"/>
        <w:rPr>
          <w:rFonts w:ascii="Times New Roman" w:hAnsi="Times New Roman" w:cs="Times New Roman"/>
          <w:b/>
          <w:noProof/>
          <w:kern w:val="2"/>
          <w:sz w:val="28"/>
          <w:szCs w:val="28"/>
          <w:lang w:val="uk-UA"/>
          <w14:ligatures w14:val="standardContextual"/>
        </w:rPr>
      </w:pPr>
    </w:p>
    <w:p w:rsidR="00240B91" w:rsidRDefault="00240B91" w:rsidP="00CD1B7E">
      <w:pPr>
        <w:jc w:val="center"/>
        <w:rPr>
          <w:rFonts w:ascii="Times New Roman" w:hAnsi="Times New Roman" w:cs="Times New Roman"/>
          <w:b/>
          <w:noProof/>
          <w:kern w:val="2"/>
          <w:sz w:val="28"/>
          <w:szCs w:val="28"/>
          <w:lang w:val="uk-UA"/>
          <w14:ligatures w14:val="standardContextual"/>
        </w:rPr>
      </w:pPr>
    </w:p>
    <w:p w:rsidR="00CD1B7E" w:rsidRPr="00E64764" w:rsidRDefault="00CD1B7E" w:rsidP="00CD1B7E">
      <w:pPr>
        <w:jc w:val="center"/>
        <w:rPr>
          <w:rFonts w:ascii="Times New Roman" w:hAnsi="Times New Roman" w:cs="Times New Roman"/>
          <w:b/>
          <w:noProof/>
          <w:kern w:val="2"/>
          <w:sz w:val="28"/>
          <w:szCs w:val="28"/>
          <w:lang w:val="uk-UA"/>
          <w14:ligatures w14:val="standardContextual"/>
        </w:rPr>
      </w:pPr>
      <w:r w:rsidRPr="00E64764">
        <w:rPr>
          <w:rFonts w:ascii="Times New Roman" w:hAnsi="Times New Roman" w:cs="Times New Roman"/>
          <w:b/>
          <w:noProof/>
          <w:kern w:val="2"/>
          <w:sz w:val="28"/>
          <w:szCs w:val="28"/>
          <w:lang w:val="uk-UA"/>
          <w14:ligatures w14:val="standardContextual"/>
        </w:rPr>
        <w:lastRenderedPageBreak/>
        <w:t>ЗМІСТ</w:t>
      </w:r>
    </w:p>
    <w:p w:rsidR="00CD1B7E" w:rsidRPr="00E64764" w:rsidRDefault="00CD1B7E" w:rsidP="00CD1B7E">
      <w:pPr>
        <w:rPr>
          <w:rFonts w:ascii="Times New Roman" w:hAnsi="Times New Roman" w:cs="Times New Roman"/>
          <w:b/>
          <w:noProof/>
          <w:kern w:val="2"/>
          <w:sz w:val="28"/>
          <w:szCs w:val="28"/>
          <w:lang w:val="uk-UA"/>
          <w14:ligatures w14:val="standardContextual"/>
        </w:rPr>
      </w:pPr>
      <w:r w:rsidRPr="00E64764">
        <w:rPr>
          <w:rFonts w:ascii="Times New Roman" w:hAnsi="Times New Roman" w:cs="Times New Roman"/>
          <w:b/>
          <w:noProof/>
          <w:kern w:val="2"/>
          <w:sz w:val="28"/>
          <w:szCs w:val="28"/>
          <w:lang w:val="uk-UA"/>
          <w14:ligatures w14:val="standardContextual"/>
        </w:rPr>
        <w:t>ВСТУП</w:t>
      </w:r>
      <w:r w:rsidRPr="00E64764">
        <w:rPr>
          <w:rFonts w:ascii="Times New Roman" w:hAnsi="Times New Roman" w:cs="Times New Roman"/>
          <w:noProof/>
          <w:kern w:val="2"/>
          <w:sz w:val="28"/>
          <w:szCs w:val="28"/>
          <w:lang w:val="uk-UA"/>
          <w14:ligatures w14:val="standardContextual"/>
        </w:rPr>
        <w:t>…………………………………………………………………………….</w:t>
      </w:r>
      <w:r>
        <w:rPr>
          <w:rFonts w:ascii="Times New Roman" w:hAnsi="Times New Roman" w:cs="Times New Roman"/>
          <w:noProof/>
          <w:kern w:val="2"/>
          <w:sz w:val="28"/>
          <w:szCs w:val="28"/>
          <w:lang w:val="uk-UA"/>
          <w14:ligatures w14:val="standardContextual"/>
        </w:rPr>
        <w:t>5</w:t>
      </w:r>
    </w:p>
    <w:p w:rsidR="00CD1B7E" w:rsidRPr="00E64764" w:rsidRDefault="00CD1B7E" w:rsidP="00CD1B7E">
      <w:pPr>
        <w:rPr>
          <w:rFonts w:ascii="Times New Roman" w:hAnsi="Times New Roman" w:cs="Times New Roman"/>
          <w:noProof/>
          <w:kern w:val="2"/>
          <w:sz w:val="28"/>
          <w:szCs w:val="28"/>
          <w:lang w:val="uk-UA"/>
          <w14:ligatures w14:val="standardContextual"/>
        </w:rPr>
      </w:pPr>
      <w:r w:rsidRPr="00E64764">
        <w:rPr>
          <w:rFonts w:ascii="Times New Roman" w:hAnsi="Times New Roman" w:cs="Times New Roman"/>
          <w:b/>
          <w:noProof/>
          <w:kern w:val="2"/>
          <w:sz w:val="28"/>
          <w:szCs w:val="28"/>
          <w:lang w:val="uk-UA"/>
          <w14:ligatures w14:val="standardContextual"/>
        </w:rPr>
        <w:t>РОЗДІЛ I ТЕОРЕТИЧНІ АСПЕКТИ ПАРТНЕРСЬКИХ ВІДНОСИН  ЯК КЛЮЧОВИЙ ФАКТОР РОЗВИТКУ КЕРІВНИКА ЗАКЛАДУ ЗАГАЛЬНОЇ СЕРЕДНЬОЇ ОСВІТИ</w:t>
      </w:r>
      <w:r>
        <w:rPr>
          <w:rFonts w:ascii="Times New Roman" w:hAnsi="Times New Roman" w:cs="Times New Roman"/>
          <w:noProof/>
          <w:kern w:val="2"/>
          <w:sz w:val="28"/>
          <w:szCs w:val="28"/>
          <w:lang w:val="uk-UA"/>
          <w14:ligatures w14:val="standardContextual"/>
        </w:rPr>
        <w:t>………………………………………………………….8</w:t>
      </w:r>
    </w:p>
    <w:p w:rsidR="00CD1B7E" w:rsidRPr="00E64764" w:rsidRDefault="00CD1B7E" w:rsidP="00CD1B7E">
      <w:pPr>
        <w:rPr>
          <w:rFonts w:ascii="Times New Roman" w:hAnsi="Times New Roman" w:cs="Times New Roman"/>
          <w:noProof/>
          <w:kern w:val="2"/>
          <w:sz w:val="28"/>
          <w:szCs w:val="28"/>
          <w:lang w:val="uk-UA"/>
          <w14:ligatures w14:val="standardContextual"/>
        </w:rPr>
      </w:pPr>
      <w:r w:rsidRPr="00E64764">
        <w:rPr>
          <w:rFonts w:ascii="Times New Roman" w:hAnsi="Times New Roman" w:cs="Times New Roman"/>
          <w:noProof/>
          <w:kern w:val="2"/>
          <w:sz w:val="28"/>
          <w:szCs w:val="28"/>
          <w:lang w:val="uk-UA"/>
          <w14:ligatures w14:val="standardContextual"/>
        </w:rPr>
        <w:t>1.1.Сутність та зміст партнерських відносин в управлінні закладом загальної середньої освіти в українській та зарубіжній літературі</w:t>
      </w:r>
      <w:r>
        <w:rPr>
          <w:rFonts w:ascii="Times New Roman" w:hAnsi="Times New Roman" w:cs="Times New Roman"/>
          <w:noProof/>
          <w:kern w:val="2"/>
          <w:sz w:val="28"/>
          <w:szCs w:val="28"/>
          <w:lang w:val="uk-UA"/>
          <w14:ligatures w14:val="standardContextual"/>
        </w:rPr>
        <w:t>………………………8</w:t>
      </w:r>
    </w:p>
    <w:p w:rsidR="00CD1B7E" w:rsidRDefault="00CD1B7E" w:rsidP="00CD1B7E">
      <w:pPr>
        <w:rPr>
          <w:rFonts w:ascii="Times New Roman" w:hAnsi="Times New Roman" w:cs="Times New Roman"/>
          <w:noProof/>
          <w:kern w:val="2"/>
          <w:sz w:val="28"/>
          <w:szCs w:val="28"/>
          <w:lang w:val="uk-UA"/>
          <w14:ligatures w14:val="standardContextual"/>
        </w:rPr>
      </w:pPr>
      <w:r w:rsidRPr="00E64764">
        <w:rPr>
          <w:rFonts w:ascii="Times New Roman" w:hAnsi="Times New Roman" w:cs="Times New Roman"/>
          <w:noProof/>
          <w:kern w:val="2"/>
          <w:sz w:val="28"/>
          <w:szCs w:val="28"/>
          <w:lang w:val="uk-UA"/>
          <w14:ligatures w14:val="standardContextual"/>
        </w:rPr>
        <w:t>1.2.Партнерські відносини в діяльності керівника закладу загальної середньої освіти</w:t>
      </w:r>
      <w:r>
        <w:rPr>
          <w:rFonts w:ascii="Times New Roman" w:hAnsi="Times New Roman" w:cs="Times New Roman"/>
          <w:noProof/>
          <w:kern w:val="2"/>
          <w:sz w:val="28"/>
          <w:szCs w:val="28"/>
          <w:lang w:val="uk-UA"/>
          <w14:ligatures w14:val="standardContextual"/>
        </w:rPr>
        <w:t>……………………………………………………………………………..</w:t>
      </w:r>
      <w:r w:rsidRPr="00E64764">
        <w:rPr>
          <w:rFonts w:ascii="Times New Roman" w:hAnsi="Times New Roman" w:cs="Times New Roman"/>
          <w:noProof/>
          <w:kern w:val="2"/>
          <w:sz w:val="28"/>
          <w:szCs w:val="28"/>
          <w:lang w:val="uk-UA"/>
          <w14:ligatures w14:val="standardContextual"/>
        </w:rPr>
        <w:t>1</w:t>
      </w:r>
      <w:r>
        <w:rPr>
          <w:rFonts w:ascii="Times New Roman" w:hAnsi="Times New Roman" w:cs="Times New Roman"/>
          <w:noProof/>
          <w:kern w:val="2"/>
          <w:sz w:val="28"/>
          <w:szCs w:val="28"/>
          <w:lang w:val="uk-UA"/>
          <w14:ligatures w14:val="standardContextual"/>
        </w:rPr>
        <w:t>7</w:t>
      </w:r>
    </w:p>
    <w:p w:rsidR="00CD1B7E" w:rsidRPr="00E64764" w:rsidRDefault="00CD1B7E" w:rsidP="00CD1B7E">
      <w:pPr>
        <w:rPr>
          <w:rFonts w:ascii="Times New Roman" w:hAnsi="Times New Roman" w:cs="Times New Roman"/>
          <w:noProof/>
          <w:kern w:val="2"/>
          <w:sz w:val="28"/>
          <w:szCs w:val="28"/>
          <w:lang w:val="uk-UA"/>
          <w14:ligatures w14:val="standardContextual"/>
        </w:rPr>
      </w:pPr>
      <w:r w:rsidRPr="00E64764">
        <w:rPr>
          <w:rFonts w:ascii="Times New Roman" w:hAnsi="Times New Roman" w:cs="Times New Roman"/>
          <w:noProof/>
          <w:kern w:val="2"/>
          <w:sz w:val="28"/>
          <w:szCs w:val="28"/>
          <w:lang w:val="uk-UA"/>
          <w14:ligatures w14:val="standardContextual"/>
        </w:rPr>
        <w:t xml:space="preserve">1.3.Зарубіжний досвід використання  партнерських відносин </w:t>
      </w:r>
      <w:r>
        <w:rPr>
          <w:rFonts w:ascii="Times New Roman" w:hAnsi="Times New Roman" w:cs="Times New Roman"/>
          <w:noProof/>
          <w:kern w:val="2"/>
          <w:sz w:val="28"/>
          <w:szCs w:val="28"/>
          <w:lang w:val="uk-UA"/>
          <w14:ligatures w14:val="standardContextual"/>
        </w:rPr>
        <w:t>………………</w:t>
      </w:r>
      <w:r w:rsidRPr="00E64764">
        <w:rPr>
          <w:rFonts w:ascii="Times New Roman" w:hAnsi="Times New Roman" w:cs="Times New Roman"/>
          <w:noProof/>
          <w:kern w:val="2"/>
          <w:sz w:val="28"/>
          <w:szCs w:val="28"/>
          <w:lang w:val="uk-UA"/>
          <w14:ligatures w14:val="standardContextual"/>
        </w:rPr>
        <w:t>2</w:t>
      </w:r>
      <w:r>
        <w:rPr>
          <w:rFonts w:ascii="Times New Roman" w:hAnsi="Times New Roman" w:cs="Times New Roman"/>
          <w:noProof/>
          <w:kern w:val="2"/>
          <w:sz w:val="28"/>
          <w:szCs w:val="28"/>
          <w:lang w:val="uk-UA"/>
          <w14:ligatures w14:val="standardContextual"/>
        </w:rPr>
        <w:t>3</w:t>
      </w:r>
    </w:p>
    <w:p w:rsidR="00CD1B7E" w:rsidRPr="00E64764" w:rsidRDefault="00CD1B7E" w:rsidP="00CD1B7E">
      <w:pPr>
        <w:rPr>
          <w:rFonts w:ascii="Times New Roman" w:hAnsi="Times New Roman" w:cs="Times New Roman"/>
          <w:noProof/>
          <w:kern w:val="2"/>
          <w:sz w:val="28"/>
          <w:szCs w:val="28"/>
          <w:lang w:val="uk-UA"/>
          <w14:ligatures w14:val="standardContextual"/>
        </w:rPr>
      </w:pPr>
      <w:r w:rsidRPr="00E64764">
        <w:rPr>
          <w:rFonts w:ascii="Times New Roman" w:hAnsi="Times New Roman" w:cs="Times New Roman"/>
          <w:noProof/>
          <w:kern w:val="2"/>
          <w:sz w:val="28"/>
          <w:szCs w:val="28"/>
          <w:lang w:val="uk-UA"/>
          <w14:ligatures w14:val="standardContextual"/>
        </w:rPr>
        <w:t>Висновки до розділу 1</w:t>
      </w:r>
      <w:r>
        <w:rPr>
          <w:rFonts w:ascii="Times New Roman" w:hAnsi="Times New Roman" w:cs="Times New Roman"/>
          <w:noProof/>
          <w:kern w:val="2"/>
          <w:sz w:val="28"/>
          <w:szCs w:val="28"/>
          <w:lang w:val="uk-UA"/>
          <w14:ligatures w14:val="standardContextual"/>
        </w:rPr>
        <w:t>…………………………………………………………..31</w:t>
      </w:r>
    </w:p>
    <w:p w:rsidR="00CD1B7E" w:rsidRPr="00E64764" w:rsidRDefault="00CD1B7E" w:rsidP="00CD1B7E">
      <w:pPr>
        <w:rPr>
          <w:rFonts w:ascii="Times New Roman" w:hAnsi="Times New Roman" w:cs="Times New Roman"/>
          <w:noProof/>
          <w:kern w:val="2"/>
          <w:sz w:val="28"/>
          <w:szCs w:val="28"/>
          <w:lang w:val="uk-UA"/>
          <w14:ligatures w14:val="standardContextual"/>
        </w:rPr>
      </w:pPr>
      <w:r w:rsidRPr="00E64764">
        <w:rPr>
          <w:rFonts w:ascii="Times New Roman" w:hAnsi="Times New Roman" w:cs="Times New Roman"/>
          <w:b/>
          <w:noProof/>
          <w:kern w:val="2"/>
          <w:sz w:val="28"/>
          <w:szCs w:val="28"/>
          <w:lang w:val="uk-UA"/>
          <w14:ligatures w14:val="standardContextual"/>
        </w:rPr>
        <w:t>РОЗДІЛ 2 АНАЛІЗ СТАНУ ВИКОРИСТАННЯ ПАРТНЕРСЬКИХ ВІДНОСИН ЯК ІНСТРУМЕНТА РОЗВИТКУ КЕРІВНИКА ЗАКЛАДУ ЗАГАЛЬНОЇ СЕРЕДНЬОЇ ОСВІТИ</w:t>
      </w:r>
      <w:r>
        <w:rPr>
          <w:rFonts w:ascii="Times New Roman" w:hAnsi="Times New Roman" w:cs="Times New Roman"/>
          <w:noProof/>
          <w:kern w:val="2"/>
          <w:sz w:val="28"/>
          <w:szCs w:val="28"/>
          <w:lang w:val="uk-UA"/>
          <w14:ligatures w14:val="standardContextual"/>
        </w:rPr>
        <w:t>………………………………………...32</w:t>
      </w:r>
    </w:p>
    <w:p w:rsidR="00CD1B7E" w:rsidRPr="00E64764" w:rsidRDefault="00CD1B7E" w:rsidP="00CD1B7E">
      <w:pPr>
        <w:rPr>
          <w:rFonts w:ascii="Times New Roman" w:hAnsi="Times New Roman" w:cs="Times New Roman"/>
          <w:noProof/>
          <w:kern w:val="2"/>
          <w:sz w:val="28"/>
          <w:szCs w:val="28"/>
          <w:lang w:val="uk-UA"/>
          <w14:ligatures w14:val="standardContextual"/>
        </w:rPr>
      </w:pPr>
      <w:r w:rsidRPr="00E64764">
        <w:rPr>
          <w:rFonts w:ascii="Times New Roman" w:hAnsi="Times New Roman" w:cs="Times New Roman"/>
          <w:noProof/>
          <w:kern w:val="2"/>
          <w:sz w:val="28"/>
          <w:szCs w:val="28"/>
          <w:lang w:val="uk-UA"/>
          <w14:ligatures w14:val="standardContextual"/>
        </w:rPr>
        <w:t>2.1.Аналіз практики використання партнерських відносин в діяльності керівника закладу загальної середньої освіти</w:t>
      </w:r>
      <w:r>
        <w:rPr>
          <w:rFonts w:ascii="Times New Roman" w:hAnsi="Times New Roman" w:cs="Times New Roman"/>
          <w:noProof/>
          <w:kern w:val="2"/>
          <w:sz w:val="28"/>
          <w:szCs w:val="28"/>
          <w:lang w:val="uk-UA"/>
          <w14:ligatures w14:val="standardContextual"/>
        </w:rPr>
        <w:t>…………………………………32</w:t>
      </w:r>
    </w:p>
    <w:p w:rsidR="00CD1B7E" w:rsidRPr="00E64764" w:rsidRDefault="00CD1B7E" w:rsidP="00CD1B7E">
      <w:pPr>
        <w:rPr>
          <w:rFonts w:ascii="Times New Roman" w:hAnsi="Times New Roman" w:cs="Times New Roman"/>
          <w:noProof/>
          <w:kern w:val="2"/>
          <w:sz w:val="28"/>
          <w:szCs w:val="28"/>
          <w:lang w:val="uk-UA"/>
          <w14:ligatures w14:val="standardContextual"/>
        </w:rPr>
      </w:pPr>
      <w:r w:rsidRPr="00E64764">
        <w:rPr>
          <w:rFonts w:ascii="Times New Roman" w:hAnsi="Times New Roman" w:cs="Times New Roman"/>
          <w:noProof/>
          <w:kern w:val="2"/>
          <w:sz w:val="28"/>
          <w:szCs w:val="28"/>
          <w:lang w:val="uk-UA"/>
          <w14:ligatures w14:val="standardContextual"/>
        </w:rPr>
        <w:t>2.2.Особливості використання пертнерських відносин як інструмента розвитку керівника Ліцею 293</w:t>
      </w:r>
      <w:r>
        <w:rPr>
          <w:rFonts w:ascii="Times New Roman" w:hAnsi="Times New Roman" w:cs="Times New Roman"/>
          <w:noProof/>
          <w:kern w:val="2"/>
          <w:sz w:val="28"/>
          <w:szCs w:val="28"/>
          <w:lang w:val="uk-UA"/>
          <w14:ligatures w14:val="standardContextual"/>
        </w:rPr>
        <w:t>…………………………………………………………….50</w:t>
      </w:r>
    </w:p>
    <w:p w:rsidR="00CD1B7E" w:rsidRPr="00E64764" w:rsidRDefault="00CD1B7E" w:rsidP="00CD1B7E">
      <w:pPr>
        <w:rPr>
          <w:rFonts w:ascii="Times New Roman" w:hAnsi="Times New Roman" w:cs="Times New Roman"/>
          <w:noProof/>
          <w:kern w:val="2"/>
          <w:sz w:val="28"/>
          <w:szCs w:val="28"/>
          <w:lang w:val="uk-UA"/>
          <w14:ligatures w14:val="standardContextual"/>
        </w:rPr>
      </w:pPr>
      <w:r w:rsidRPr="00E64764">
        <w:rPr>
          <w:rFonts w:ascii="Times New Roman" w:hAnsi="Times New Roman" w:cs="Times New Roman"/>
          <w:noProof/>
          <w:kern w:val="2"/>
          <w:sz w:val="28"/>
          <w:szCs w:val="28"/>
          <w:lang w:val="uk-UA"/>
          <w14:ligatures w14:val="standardContextual"/>
        </w:rPr>
        <w:t>2.3.Рекомендації щодо використання парнерських відносин як інструменту розвитку керівника закладу загальної середньої освіти</w:t>
      </w:r>
      <w:r>
        <w:rPr>
          <w:rFonts w:ascii="Times New Roman" w:hAnsi="Times New Roman" w:cs="Times New Roman"/>
          <w:noProof/>
          <w:kern w:val="2"/>
          <w:sz w:val="28"/>
          <w:szCs w:val="28"/>
          <w:lang w:val="uk-UA"/>
          <w14:ligatures w14:val="standardContextual"/>
        </w:rPr>
        <w:t>………………………59</w:t>
      </w:r>
    </w:p>
    <w:p w:rsidR="00CD1B7E" w:rsidRPr="00E64764" w:rsidRDefault="00CD1B7E" w:rsidP="00CD1B7E">
      <w:pPr>
        <w:rPr>
          <w:rFonts w:ascii="Times New Roman" w:hAnsi="Times New Roman" w:cs="Times New Roman"/>
          <w:noProof/>
          <w:kern w:val="2"/>
          <w:sz w:val="28"/>
          <w:szCs w:val="28"/>
          <w:lang w:val="uk-UA"/>
          <w14:ligatures w14:val="standardContextual"/>
        </w:rPr>
      </w:pPr>
      <w:r w:rsidRPr="00E64764">
        <w:rPr>
          <w:rFonts w:ascii="Times New Roman" w:hAnsi="Times New Roman" w:cs="Times New Roman"/>
          <w:noProof/>
          <w:kern w:val="2"/>
          <w:sz w:val="28"/>
          <w:szCs w:val="28"/>
          <w:lang w:val="uk-UA"/>
          <w14:ligatures w14:val="standardContextual"/>
        </w:rPr>
        <w:t>Висновки до розділу 2</w:t>
      </w:r>
      <w:r>
        <w:rPr>
          <w:rFonts w:ascii="Times New Roman" w:hAnsi="Times New Roman" w:cs="Times New Roman"/>
          <w:noProof/>
          <w:kern w:val="2"/>
          <w:sz w:val="28"/>
          <w:szCs w:val="28"/>
          <w:lang w:val="uk-UA"/>
          <w14:ligatures w14:val="standardContextual"/>
        </w:rPr>
        <w:t>…………………………………………………………...</w:t>
      </w:r>
      <w:r w:rsidRPr="00E64764">
        <w:rPr>
          <w:rFonts w:ascii="Times New Roman" w:hAnsi="Times New Roman" w:cs="Times New Roman"/>
          <w:noProof/>
          <w:kern w:val="2"/>
          <w:sz w:val="28"/>
          <w:szCs w:val="28"/>
          <w:lang w:val="uk-UA"/>
          <w14:ligatures w14:val="standardContextual"/>
        </w:rPr>
        <w:t>6</w:t>
      </w:r>
      <w:r>
        <w:rPr>
          <w:rFonts w:ascii="Times New Roman" w:hAnsi="Times New Roman" w:cs="Times New Roman"/>
          <w:noProof/>
          <w:kern w:val="2"/>
          <w:sz w:val="28"/>
          <w:szCs w:val="28"/>
          <w:lang w:val="uk-UA"/>
          <w14:ligatures w14:val="standardContextual"/>
        </w:rPr>
        <w:t>6</w:t>
      </w:r>
    </w:p>
    <w:p w:rsidR="00CD1B7E" w:rsidRPr="00E64764" w:rsidRDefault="00CD1B7E" w:rsidP="00CD1B7E">
      <w:pPr>
        <w:rPr>
          <w:rFonts w:ascii="Times New Roman" w:hAnsi="Times New Roman" w:cs="Times New Roman"/>
          <w:noProof/>
          <w:kern w:val="2"/>
          <w:sz w:val="28"/>
          <w:szCs w:val="28"/>
          <w:lang w:val="uk-UA"/>
          <w14:ligatures w14:val="standardContextual"/>
        </w:rPr>
      </w:pPr>
      <w:r w:rsidRPr="00E64764">
        <w:rPr>
          <w:rFonts w:ascii="Times New Roman" w:hAnsi="Times New Roman" w:cs="Times New Roman"/>
          <w:b/>
          <w:noProof/>
          <w:kern w:val="2"/>
          <w:sz w:val="28"/>
          <w:szCs w:val="28"/>
          <w:lang w:val="uk-UA"/>
          <w14:ligatures w14:val="standardContextual"/>
        </w:rPr>
        <w:t>ВИСНОВКИ</w:t>
      </w:r>
      <w:r>
        <w:rPr>
          <w:rFonts w:ascii="Times New Roman" w:hAnsi="Times New Roman" w:cs="Times New Roman"/>
          <w:noProof/>
          <w:kern w:val="2"/>
          <w:sz w:val="28"/>
          <w:szCs w:val="28"/>
          <w:lang w:val="uk-UA"/>
          <w14:ligatures w14:val="standardContextual"/>
        </w:rPr>
        <w:t>……………………………………………………………………..68</w:t>
      </w:r>
    </w:p>
    <w:p w:rsidR="00CD1B7E" w:rsidRPr="00E64764" w:rsidRDefault="00CD1B7E" w:rsidP="00CD1B7E">
      <w:pPr>
        <w:rPr>
          <w:rFonts w:ascii="Times New Roman" w:hAnsi="Times New Roman" w:cs="Times New Roman"/>
          <w:sz w:val="28"/>
          <w:szCs w:val="28"/>
          <w:lang w:val="uk-UA"/>
        </w:rPr>
      </w:pPr>
      <w:r w:rsidRPr="00E64764">
        <w:rPr>
          <w:rFonts w:ascii="Times New Roman" w:hAnsi="Times New Roman" w:cs="Times New Roman"/>
          <w:b/>
          <w:noProof/>
          <w:kern w:val="2"/>
          <w:sz w:val="28"/>
          <w:szCs w:val="28"/>
          <w:lang w:val="uk-UA"/>
          <w14:ligatures w14:val="standardContextual"/>
        </w:rPr>
        <w:t>СПИСОК ВИКРИСТАНОЇ ЛІТЕРАТУРИ</w:t>
      </w:r>
      <w:r w:rsidRPr="00E64764">
        <w:rPr>
          <w:rFonts w:ascii="Times New Roman" w:hAnsi="Times New Roman" w:cs="Times New Roman"/>
          <w:noProof/>
          <w:kern w:val="2"/>
          <w:sz w:val="28"/>
          <w:szCs w:val="28"/>
          <w:lang w:val="uk-UA"/>
          <w14:ligatures w14:val="standardContextual"/>
        </w:rPr>
        <w:tab/>
      </w:r>
      <w:r>
        <w:rPr>
          <w:rFonts w:ascii="Times New Roman" w:hAnsi="Times New Roman" w:cs="Times New Roman"/>
          <w:noProof/>
          <w:kern w:val="2"/>
          <w:sz w:val="28"/>
          <w:szCs w:val="28"/>
          <w:lang w:val="uk-UA"/>
          <w14:ligatures w14:val="standardContextual"/>
        </w:rPr>
        <w:t>……………………………....</w:t>
      </w:r>
      <w:r w:rsidRPr="00E64764">
        <w:rPr>
          <w:rFonts w:ascii="Times New Roman" w:hAnsi="Times New Roman" w:cs="Times New Roman"/>
          <w:noProof/>
          <w:kern w:val="2"/>
          <w:sz w:val="28"/>
          <w:szCs w:val="28"/>
          <w:lang w:val="uk-UA"/>
          <w14:ligatures w14:val="standardContextual"/>
        </w:rPr>
        <w:t>7</w:t>
      </w:r>
      <w:r>
        <w:rPr>
          <w:rFonts w:ascii="Times New Roman" w:hAnsi="Times New Roman" w:cs="Times New Roman"/>
          <w:noProof/>
          <w:kern w:val="2"/>
          <w:sz w:val="28"/>
          <w:szCs w:val="28"/>
          <w:lang w:val="uk-UA"/>
          <w14:ligatures w14:val="standardContextual"/>
        </w:rPr>
        <w:t>2</w:t>
      </w:r>
    </w:p>
    <w:p w:rsidR="00533187" w:rsidRPr="00533187" w:rsidRDefault="00533187" w:rsidP="00533187">
      <w:pPr>
        <w:spacing w:line="360" w:lineRule="auto"/>
        <w:rPr>
          <w:rFonts w:ascii="Times New Roman" w:hAnsi="Times New Roman" w:cs="Times New Roman"/>
          <w:sz w:val="28"/>
          <w:szCs w:val="28"/>
          <w:lang w:val="uk-UA"/>
        </w:rPr>
      </w:pPr>
    </w:p>
    <w:p w:rsidR="00533187" w:rsidRPr="00533187" w:rsidRDefault="00533187" w:rsidP="00533187">
      <w:pPr>
        <w:spacing w:line="360" w:lineRule="auto"/>
        <w:rPr>
          <w:rFonts w:ascii="Times New Roman" w:hAnsi="Times New Roman" w:cs="Times New Roman"/>
          <w:sz w:val="28"/>
          <w:szCs w:val="28"/>
          <w:lang w:val="uk-UA"/>
        </w:rPr>
      </w:pPr>
    </w:p>
    <w:p w:rsidR="00533187" w:rsidRPr="00533187" w:rsidRDefault="00533187" w:rsidP="00533187">
      <w:pPr>
        <w:spacing w:line="360" w:lineRule="auto"/>
        <w:rPr>
          <w:rFonts w:ascii="Times New Roman" w:hAnsi="Times New Roman" w:cs="Times New Roman"/>
          <w:sz w:val="28"/>
          <w:szCs w:val="28"/>
          <w:lang w:val="uk-UA"/>
        </w:rPr>
      </w:pPr>
    </w:p>
    <w:p w:rsidR="00533187" w:rsidRPr="00533187" w:rsidRDefault="00533187" w:rsidP="00533187">
      <w:pPr>
        <w:spacing w:line="360" w:lineRule="auto"/>
        <w:rPr>
          <w:rFonts w:ascii="Times New Roman" w:hAnsi="Times New Roman" w:cs="Times New Roman"/>
          <w:sz w:val="28"/>
          <w:szCs w:val="28"/>
          <w:lang w:val="uk-UA"/>
        </w:rPr>
      </w:pPr>
    </w:p>
    <w:p w:rsidR="00533187" w:rsidRPr="00533187" w:rsidRDefault="00533187" w:rsidP="00533187">
      <w:pPr>
        <w:spacing w:line="360" w:lineRule="auto"/>
        <w:rPr>
          <w:rFonts w:ascii="Times New Roman" w:hAnsi="Times New Roman" w:cs="Times New Roman"/>
          <w:sz w:val="28"/>
          <w:szCs w:val="28"/>
          <w:lang w:val="uk-UA"/>
        </w:rPr>
      </w:pPr>
    </w:p>
    <w:p w:rsidR="00252BE6" w:rsidRPr="00533187" w:rsidRDefault="00252BE6" w:rsidP="00533187">
      <w:pPr>
        <w:pStyle w:val="1"/>
        <w:spacing w:before="0" w:line="360" w:lineRule="auto"/>
        <w:ind w:firstLine="709"/>
        <w:jc w:val="center"/>
        <w:rPr>
          <w:rFonts w:ascii="Times New Roman" w:hAnsi="Times New Roman" w:cs="Times New Roman"/>
          <w:b/>
          <w:bCs/>
          <w:color w:val="auto"/>
          <w:sz w:val="28"/>
          <w:szCs w:val="28"/>
        </w:rPr>
      </w:pPr>
      <w:r w:rsidRPr="00533187">
        <w:rPr>
          <w:rFonts w:ascii="Times New Roman" w:hAnsi="Times New Roman" w:cs="Times New Roman"/>
          <w:b/>
          <w:bCs/>
          <w:color w:val="auto"/>
          <w:sz w:val="28"/>
          <w:szCs w:val="28"/>
        </w:rPr>
        <w:lastRenderedPageBreak/>
        <w:t>ВСТУП</w:t>
      </w:r>
      <w:bookmarkEnd w:id="0"/>
    </w:p>
    <w:p w:rsidR="00252BE6" w:rsidRPr="00533187" w:rsidRDefault="00252BE6" w:rsidP="00533187">
      <w:pPr>
        <w:spacing w:after="0" w:line="360" w:lineRule="auto"/>
        <w:ind w:firstLine="709"/>
        <w:rPr>
          <w:rFonts w:ascii="Times New Roman" w:hAnsi="Times New Roman" w:cs="Times New Roman"/>
          <w:sz w:val="28"/>
          <w:szCs w:val="28"/>
        </w:rPr>
      </w:pPr>
    </w:p>
    <w:p w:rsidR="00252BE6" w:rsidRPr="00533187" w:rsidRDefault="00252BE6" w:rsidP="00533187">
      <w:pPr>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b/>
          <w:bCs/>
          <w:iCs/>
          <w:sz w:val="28"/>
          <w:szCs w:val="28"/>
        </w:rPr>
        <w:t>Актуальність теми дослідження</w:t>
      </w:r>
      <w:r w:rsidRPr="00533187">
        <w:rPr>
          <w:rFonts w:ascii="Times New Roman" w:hAnsi="Times New Roman" w:cs="Times New Roman"/>
          <w:sz w:val="28"/>
          <w:szCs w:val="28"/>
        </w:rPr>
        <w:t xml:space="preserve">. Трансформація вітчизняної </w:t>
      </w:r>
      <w:proofErr w:type="gramStart"/>
      <w:r w:rsidRPr="00533187">
        <w:rPr>
          <w:rFonts w:ascii="Times New Roman" w:hAnsi="Times New Roman" w:cs="Times New Roman"/>
          <w:sz w:val="28"/>
          <w:szCs w:val="28"/>
        </w:rPr>
        <w:t>системи  освіти</w:t>
      </w:r>
      <w:proofErr w:type="gramEnd"/>
      <w:r w:rsidRPr="00533187">
        <w:rPr>
          <w:rFonts w:ascii="Times New Roman" w:hAnsi="Times New Roman" w:cs="Times New Roman"/>
          <w:sz w:val="28"/>
          <w:szCs w:val="28"/>
        </w:rPr>
        <w:t xml:space="preserve"> супроводжується використанням нових підходів до освітнього процесу, одним з яких є його орієнтація на демократизацію відносин в освітній діяльності, формування у закладах освіти сприятливої атмосфери співробітництва, запровадження інноваційних методів навчання, які сприяють розвитку ініціативи, розвитку творчої особистості учня. </w:t>
      </w:r>
    </w:p>
    <w:p w:rsidR="00252BE6" w:rsidRPr="00533187" w:rsidRDefault="00252BE6" w:rsidP="00533187">
      <w:pPr>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Гарантією успішної освітньої діяльності в закладі освіти є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оскільки сім’я чинить істотний вплив на процес розвитку особистості учня, тому важливим та відповідальним завданням освітнього закладу та вчителів є залучення батьків до педагогічного процесу. Саме зважаючи на важливість даного процесу,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стала однією з ключових засад реформування української школи. Щоб сформувати необхідні знання, навички, якості та компетентності в дітей, передбачені вимогами Нової української школи, необхідно багато зусиль докласти спочатку батькам, а потім до їх спільної праці з вчителями. Лише через співпрацю, порозуміння та підтримку кожного учасника освітнього процесу можна досягнути позитивного результату. </w:t>
      </w:r>
    </w:p>
    <w:p w:rsidR="00252BE6" w:rsidRPr="00533187" w:rsidRDefault="00252BE6" w:rsidP="00533187">
      <w:pPr>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Створення освітнього середовища на основі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w:t>
      </w:r>
      <w:proofErr w:type="gramStart"/>
      <w:r w:rsidRPr="00533187">
        <w:rPr>
          <w:rFonts w:ascii="Times New Roman" w:hAnsi="Times New Roman" w:cs="Times New Roman"/>
          <w:sz w:val="28"/>
          <w:szCs w:val="28"/>
        </w:rPr>
        <w:t>є  важливим</w:t>
      </w:r>
      <w:proofErr w:type="gramEnd"/>
      <w:r w:rsidRPr="00533187">
        <w:rPr>
          <w:rFonts w:ascii="Times New Roman" w:hAnsi="Times New Roman" w:cs="Times New Roman"/>
          <w:sz w:val="28"/>
          <w:szCs w:val="28"/>
        </w:rPr>
        <w:t xml:space="preserve"> завданням керівника закладу освіти. Керівнику, який здійснює керівництво </w:t>
      </w:r>
      <w:r w:rsidR="002D5E82" w:rsidRPr="00533187">
        <w:rPr>
          <w:rFonts w:ascii="Times New Roman" w:hAnsi="Times New Roman" w:cs="Times New Roman"/>
          <w:sz w:val="28"/>
          <w:szCs w:val="28"/>
          <w:lang w:val="uk-UA"/>
        </w:rPr>
        <w:t>партнерськими відносинами</w:t>
      </w:r>
      <w:r w:rsidRPr="00533187">
        <w:rPr>
          <w:rFonts w:ascii="Times New Roman" w:hAnsi="Times New Roman" w:cs="Times New Roman"/>
          <w:sz w:val="28"/>
          <w:szCs w:val="28"/>
        </w:rPr>
        <w:t>, слід вибирати адекватні і продуктивні способи, засоби та прийоми дії на батьків та учнів. Крім того, керівник закладу освіти відповідає за налагодження ефективної комунікації з різними організаціями, які надають методичну підтримку педагогічному персоналу закладу.</w:t>
      </w:r>
    </w:p>
    <w:p w:rsidR="00252BE6" w:rsidRPr="00533187" w:rsidRDefault="00252BE6" w:rsidP="00533187">
      <w:pPr>
        <w:shd w:val="clear" w:color="auto" w:fill="FFFFFF"/>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Основними нормативними документами у сфері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є Закони України «Про освіту», «Про охорону дитинства», «Про повну загальну середню освіту». Як </w:t>
      </w:r>
      <w:r w:rsidRPr="00533187">
        <w:rPr>
          <w:rFonts w:ascii="Times New Roman" w:hAnsi="Times New Roman" w:cs="Times New Roman"/>
          <w:bCs/>
          <w:iCs/>
          <w:sz w:val="28"/>
          <w:szCs w:val="28"/>
          <w:lang w:bidi="uk-UA"/>
        </w:rPr>
        <w:t xml:space="preserve">зазначається в нормативних документах, </w:t>
      </w:r>
      <w:r w:rsidR="002D5E82" w:rsidRPr="00533187">
        <w:rPr>
          <w:rFonts w:ascii="Times New Roman" w:hAnsi="Times New Roman" w:cs="Times New Roman"/>
          <w:bCs/>
          <w:iCs/>
          <w:sz w:val="28"/>
          <w:szCs w:val="28"/>
          <w:lang w:bidi="uk-UA"/>
        </w:rPr>
        <w:t>партнерські відносини</w:t>
      </w:r>
      <w:r w:rsidRPr="00533187">
        <w:rPr>
          <w:rFonts w:ascii="Times New Roman" w:hAnsi="Times New Roman" w:cs="Times New Roman"/>
          <w:bCs/>
          <w:iCs/>
          <w:sz w:val="28"/>
          <w:szCs w:val="28"/>
          <w:lang w:bidi="uk-UA"/>
        </w:rPr>
        <w:t xml:space="preserve"> заснована на принципах гуманізму і творчого підходу </w:t>
      </w:r>
      <w:r w:rsidRPr="00533187">
        <w:rPr>
          <w:rFonts w:ascii="Times New Roman" w:hAnsi="Times New Roman" w:cs="Times New Roman"/>
          <w:bCs/>
          <w:iCs/>
          <w:sz w:val="28"/>
          <w:szCs w:val="28"/>
          <w:lang w:bidi="uk-UA"/>
        </w:rPr>
        <w:lastRenderedPageBreak/>
        <w:t xml:space="preserve">до розвитку особистості учня. Основною метою </w:t>
      </w:r>
      <w:r w:rsidR="002D5E82" w:rsidRPr="00533187">
        <w:rPr>
          <w:rFonts w:ascii="Times New Roman" w:hAnsi="Times New Roman" w:cs="Times New Roman"/>
          <w:bCs/>
          <w:iCs/>
          <w:sz w:val="28"/>
          <w:szCs w:val="28"/>
          <w:lang w:bidi="uk-UA"/>
        </w:rPr>
        <w:t>партнерських відносин</w:t>
      </w:r>
      <w:r w:rsidRPr="00533187">
        <w:rPr>
          <w:rFonts w:ascii="Times New Roman" w:hAnsi="Times New Roman" w:cs="Times New Roman"/>
          <w:bCs/>
          <w:iCs/>
          <w:sz w:val="28"/>
          <w:szCs w:val="28"/>
          <w:lang w:bidi="uk-UA"/>
        </w:rPr>
        <w:t xml:space="preserve"> є створення нового гуманістичного суспільства, вільного від тоталітаризму та бюрократії.</w:t>
      </w:r>
      <w:r w:rsidRPr="00533187">
        <w:rPr>
          <w:rFonts w:ascii="Times New Roman" w:hAnsi="Times New Roman" w:cs="Times New Roman"/>
          <w:sz w:val="28"/>
          <w:szCs w:val="28"/>
        </w:rPr>
        <w:t xml:space="preserve"> В Законі України «Про освіту» з метою реалізації принципів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закладено наступні обов’язки батьків дитини: виховувати у них повагу до інтересів, прав та свобод, гідності, законів і етичних норм; відповідальне відношення до свого здоров’я та здоров’я оточуючих, навколишнього природного середовища довкілля; формувати культуру діалогу та культуру життя у мирі, злагоді та взаєморозумінні.</w:t>
      </w:r>
    </w:p>
    <w:p w:rsidR="00252BE6" w:rsidRPr="00533187" w:rsidRDefault="00252BE6" w:rsidP="00533187">
      <w:pPr>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Зважаючи на багатогранність та складність проблеми запровадження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у освітню діяльність, її актуальність та соціальна значущість обумовили вибір теми даного дослідження. </w:t>
      </w:r>
    </w:p>
    <w:p w:rsidR="00252BE6" w:rsidRPr="00533187" w:rsidRDefault="00252BE6" w:rsidP="00533187">
      <w:pPr>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b/>
          <w:bCs/>
          <w:iCs/>
          <w:sz w:val="28"/>
          <w:szCs w:val="28"/>
        </w:rPr>
        <w:t>Ступінь розробленості проблеми.</w:t>
      </w:r>
      <w:r w:rsidRPr="00533187">
        <w:rPr>
          <w:rFonts w:ascii="Times New Roman" w:hAnsi="Times New Roman" w:cs="Times New Roman"/>
          <w:sz w:val="28"/>
          <w:szCs w:val="28"/>
        </w:rPr>
        <w:t xml:space="preserve"> Проблеми використання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у освітній </w:t>
      </w:r>
      <w:proofErr w:type="gramStart"/>
      <w:r w:rsidRPr="00533187">
        <w:rPr>
          <w:rFonts w:ascii="Times New Roman" w:hAnsi="Times New Roman" w:cs="Times New Roman"/>
          <w:sz w:val="28"/>
          <w:szCs w:val="28"/>
        </w:rPr>
        <w:t>системі  досліджували</w:t>
      </w:r>
      <w:proofErr w:type="gramEnd"/>
      <w:r w:rsidRPr="00533187">
        <w:rPr>
          <w:rFonts w:ascii="Times New Roman" w:hAnsi="Times New Roman" w:cs="Times New Roman"/>
          <w:sz w:val="28"/>
          <w:szCs w:val="28"/>
        </w:rPr>
        <w:t xml:space="preserve"> такі науковці як С.Бакай, Н. Басюк, О. Букун, О. Бутенко, О. Воєдило, Н. Іванець, І. Калько, Л. Коваль, В. Ковальчук, Т. Кравчинська, Л. Ніколенко, О. Рябошапка та інші. Зарубіжний досвід застосування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досліджували В.</w:t>
      </w:r>
      <w:r w:rsidR="00533187" w:rsidRPr="00533187">
        <w:rPr>
          <w:rFonts w:ascii="Times New Roman" w:hAnsi="Times New Roman" w:cs="Times New Roman"/>
          <w:sz w:val="28"/>
          <w:szCs w:val="28"/>
          <w:lang w:val="uk-UA"/>
        </w:rPr>
        <w:t xml:space="preserve"> </w:t>
      </w:r>
      <w:r w:rsidRPr="00533187">
        <w:rPr>
          <w:rFonts w:ascii="Times New Roman" w:hAnsi="Times New Roman" w:cs="Times New Roman"/>
          <w:sz w:val="28"/>
          <w:szCs w:val="28"/>
        </w:rPr>
        <w:t>Бутова, Б.</w:t>
      </w:r>
      <w:r w:rsidR="00533187" w:rsidRPr="00533187">
        <w:rPr>
          <w:rFonts w:ascii="Times New Roman" w:hAnsi="Times New Roman" w:cs="Times New Roman"/>
          <w:sz w:val="28"/>
          <w:szCs w:val="28"/>
          <w:lang w:val="uk-UA"/>
        </w:rPr>
        <w:t xml:space="preserve"> </w:t>
      </w:r>
      <w:r w:rsidRPr="00533187">
        <w:rPr>
          <w:rFonts w:ascii="Times New Roman" w:hAnsi="Times New Roman" w:cs="Times New Roman"/>
          <w:sz w:val="28"/>
          <w:szCs w:val="28"/>
        </w:rPr>
        <w:t>Герасимюк, М.</w:t>
      </w:r>
      <w:r w:rsidR="00533187" w:rsidRPr="00533187">
        <w:rPr>
          <w:rFonts w:ascii="Times New Roman" w:hAnsi="Times New Roman" w:cs="Times New Roman"/>
          <w:sz w:val="28"/>
          <w:szCs w:val="28"/>
          <w:lang w:val="uk-UA"/>
        </w:rPr>
        <w:t xml:space="preserve"> </w:t>
      </w:r>
      <w:r w:rsidRPr="00533187">
        <w:rPr>
          <w:rFonts w:ascii="Times New Roman" w:hAnsi="Times New Roman" w:cs="Times New Roman"/>
          <w:sz w:val="28"/>
          <w:szCs w:val="28"/>
        </w:rPr>
        <w:t>Гриньова, М.</w:t>
      </w:r>
      <w:r w:rsidR="00533187" w:rsidRPr="00533187">
        <w:rPr>
          <w:rFonts w:ascii="Times New Roman" w:hAnsi="Times New Roman" w:cs="Times New Roman"/>
          <w:sz w:val="28"/>
          <w:szCs w:val="28"/>
          <w:lang w:val="uk-UA"/>
        </w:rPr>
        <w:t xml:space="preserve"> </w:t>
      </w:r>
      <w:r w:rsidRPr="00533187">
        <w:rPr>
          <w:rFonts w:ascii="Times New Roman" w:hAnsi="Times New Roman" w:cs="Times New Roman"/>
          <w:sz w:val="28"/>
          <w:szCs w:val="28"/>
        </w:rPr>
        <w:t>Єпіхіна, Н.</w:t>
      </w:r>
      <w:r w:rsidR="00533187" w:rsidRPr="00533187">
        <w:rPr>
          <w:rFonts w:ascii="Times New Roman" w:hAnsi="Times New Roman" w:cs="Times New Roman"/>
          <w:sz w:val="28"/>
          <w:szCs w:val="28"/>
          <w:lang w:val="uk-UA"/>
        </w:rPr>
        <w:t xml:space="preserve"> </w:t>
      </w:r>
      <w:r w:rsidRPr="00533187">
        <w:rPr>
          <w:rFonts w:ascii="Times New Roman" w:hAnsi="Times New Roman" w:cs="Times New Roman"/>
          <w:sz w:val="28"/>
          <w:szCs w:val="28"/>
        </w:rPr>
        <w:t>Кірєєва, І.</w:t>
      </w:r>
      <w:r w:rsidR="00533187" w:rsidRPr="00533187">
        <w:rPr>
          <w:rFonts w:ascii="Times New Roman" w:hAnsi="Times New Roman" w:cs="Times New Roman"/>
          <w:sz w:val="28"/>
          <w:szCs w:val="28"/>
          <w:lang w:val="uk-UA"/>
        </w:rPr>
        <w:t xml:space="preserve"> </w:t>
      </w:r>
      <w:r w:rsidRPr="00533187">
        <w:rPr>
          <w:rFonts w:ascii="Times New Roman" w:hAnsi="Times New Roman" w:cs="Times New Roman"/>
          <w:sz w:val="28"/>
          <w:szCs w:val="28"/>
        </w:rPr>
        <w:t xml:space="preserve">Перепелюк. </w:t>
      </w:r>
    </w:p>
    <w:p w:rsidR="00252BE6" w:rsidRPr="00533187" w:rsidRDefault="00252BE6" w:rsidP="00533187">
      <w:pPr>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b/>
          <w:bCs/>
          <w:iCs/>
          <w:sz w:val="28"/>
          <w:szCs w:val="28"/>
        </w:rPr>
        <w:t>Метою кваліфікаційної роботи</w:t>
      </w:r>
      <w:r w:rsidRPr="00533187">
        <w:rPr>
          <w:rFonts w:ascii="Times New Roman" w:hAnsi="Times New Roman" w:cs="Times New Roman"/>
          <w:sz w:val="28"/>
          <w:szCs w:val="28"/>
        </w:rPr>
        <w:t xml:space="preserve"> є теоретичне обґрунтування та розроблення рекомендацій щодо використання</w:t>
      </w:r>
      <w:r w:rsidR="002D5E82" w:rsidRPr="00533187">
        <w:rPr>
          <w:rFonts w:ascii="Times New Roman" w:hAnsi="Times New Roman" w:cs="Times New Roman"/>
          <w:sz w:val="28"/>
          <w:szCs w:val="28"/>
          <w:lang w:val="uk-UA"/>
        </w:rPr>
        <w:t xml:space="preserve">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як інструменту розвитку керівника закладу загальної середньої освіти. </w:t>
      </w:r>
    </w:p>
    <w:p w:rsidR="00252BE6" w:rsidRPr="00533187" w:rsidRDefault="00252BE6" w:rsidP="00533187">
      <w:pPr>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b/>
          <w:bCs/>
          <w:sz w:val="28"/>
          <w:szCs w:val="28"/>
        </w:rPr>
        <w:t xml:space="preserve">Завданнями </w:t>
      </w:r>
      <w:r w:rsidRPr="00533187">
        <w:rPr>
          <w:rFonts w:ascii="Times New Roman" w:hAnsi="Times New Roman" w:cs="Times New Roman"/>
          <w:b/>
          <w:bCs/>
          <w:iCs/>
          <w:sz w:val="28"/>
          <w:szCs w:val="28"/>
        </w:rPr>
        <w:t>кваліфікаційної роботи</w:t>
      </w:r>
      <w:r w:rsidRPr="00533187">
        <w:rPr>
          <w:rFonts w:ascii="Times New Roman" w:hAnsi="Times New Roman" w:cs="Times New Roman"/>
          <w:b/>
          <w:bCs/>
          <w:sz w:val="28"/>
          <w:szCs w:val="28"/>
        </w:rPr>
        <w:t xml:space="preserve"> </w:t>
      </w:r>
      <w:r w:rsidRPr="00533187">
        <w:rPr>
          <w:rFonts w:ascii="Times New Roman" w:hAnsi="Times New Roman" w:cs="Times New Roman"/>
          <w:sz w:val="28"/>
          <w:szCs w:val="28"/>
        </w:rPr>
        <w:t>є:</w:t>
      </w:r>
    </w:p>
    <w:p w:rsidR="00252BE6" w:rsidRPr="00533187" w:rsidRDefault="00252BE6" w:rsidP="00533187">
      <w:pPr>
        <w:pStyle w:val="a9"/>
        <w:numPr>
          <w:ilvl w:val="0"/>
          <w:numId w:val="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визначити сутність та зміст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в управлінні закладом загальної середньої освіти;</w:t>
      </w:r>
    </w:p>
    <w:p w:rsidR="00252BE6" w:rsidRPr="00533187" w:rsidRDefault="00252BE6" w:rsidP="00533187">
      <w:pPr>
        <w:pStyle w:val="a9"/>
        <w:numPr>
          <w:ilvl w:val="0"/>
          <w:numId w:val="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виокремити </w:t>
      </w:r>
      <w:r w:rsidR="002D5E82" w:rsidRPr="00533187">
        <w:rPr>
          <w:rFonts w:ascii="Times New Roman" w:hAnsi="Times New Roman" w:cs="Times New Roman"/>
          <w:sz w:val="28"/>
          <w:szCs w:val="28"/>
        </w:rPr>
        <w:t xml:space="preserve">партнерські відносини </w:t>
      </w:r>
      <w:r w:rsidRPr="00533187">
        <w:rPr>
          <w:rFonts w:ascii="Times New Roman" w:hAnsi="Times New Roman" w:cs="Times New Roman"/>
          <w:sz w:val="28"/>
          <w:szCs w:val="28"/>
        </w:rPr>
        <w:t xml:space="preserve"> як інструмент розвитку керівника закладу загальної середньої освіти;</w:t>
      </w:r>
    </w:p>
    <w:p w:rsidR="00252BE6" w:rsidRPr="00533187" w:rsidRDefault="00252BE6" w:rsidP="00533187">
      <w:pPr>
        <w:pStyle w:val="a9"/>
        <w:numPr>
          <w:ilvl w:val="0"/>
          <w:numId w:val="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проаналізувати практику використання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як інструменту розвитку керівника закладу загальної середньої освіти;</w:t>
      </w:r>
    </w:p>
    <w:p w:rsidR="00252BE6" w:rsidRPr="00533187" w:rsidRDefault="00252BE6" w:rsidP="00533187">
      <w:pPr>
        <w:pStyle w:val="a9"/>
        <w:numPr>
          <w:ilvl w:val="0"/>
          <w:numId w:val="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окреслити особливості використання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як інструменту розвитку керівника Ліцею 293;</w:t>
      </w:r>
    </w:p>
    <w:p w:rsidR="00252BE6" w:rsidRPr="00533187" w:rsidRDefault="00252BE6" w:rsidP="00533187">
      <w:pPr>
        <w:pStyle w:val="a9"/>
        <w:numPr>
          <w:ilvl w:val="0"/>
          <w:numId w:val="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lastRenderedPageBreak/>
        <w:t xml:space="preserve">розробити практичні рекомендації щодо розвитку керівника закладу освіти за допомогою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w:t>
      </w:r>
    </w:p>
    <w:p w:rsidR="00252BE6" w:rsidRPr="00533187" w:rsidRDefault="00252BE6" w:rsidP="00533187">
      <w:pPr>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
          <w:sz w:val="28"/>
          <w:szCs w:val="28"/>
        </w:rPr>
        <w:t>Об’єкт дослідження:</w:t>
      </w:r>
      <w:r w:rsidRPr="00533187">
        <w:rPr>
          <w:rFonts w:ascii="Times New Roman" w:hAnsi="Times New Roman" w:cs="Times New Roman"/>
          <w:sz w:val="28"/>
          <w:szCs w:val="28"/>
        </w:rPr>
        <w:t xml:space="preserve"> </w:t>
      </w:r>
      <w:r w:rsidR="002D5E82" w:rsidRPr="00533187">
        <w:rPr>
          <w:rFonts w:ascii="Times New Roman" w:hAnsi="Times New Roman" w:cs="Times New Roman"/>
          <w:bCs/>
          <w:iCs/>
          <w:sz w:val="28"/>
          <w:szCs w:val="28"/>
        </w:rPr>
        <w:t>партнерські відносини</w:t>
      </w:r>
      <w:r w:rsidRPr="00533187">
        <w:rPr>
          <w:rFonts w:ascii="Times New Roman" w:hAnsi="Times New Roman" w:cs="Times New Roman"/>
          <w:bCs/>
          <w:iCs/>
          <w:sz w:val="28"/>
          <w:szCs w:val="28"/>
        </w:rPr>
        <w:t xml:space="preserve"> в управлінні закладом загальної середньої освіти.</w:t>
      </w:r>
    </w:p>
    <w:p w:rsidR="00252BE6" w:rsidRPr="00533187" w:rsidRDefault="00252BE6" w:rsidP="00533187">
      <w:pPr>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
          <w:sz w:val="28"/>
          <w:szCs w:val="28"/>
        </w:rPr>
        <w:t>Предмет дослідження:</w:t>
      </w:r>
      <w:r w:rsidRPr="00533187">
        <w:rPr>
          <w:rFonts w:ascii="Times New Roman" w:hAnsi="Times New Roman" w:cs="Times New Roman"/>
          <w:sz w:val="28"/>
          <w:szCs w:val="28"/>
        </w:rPr>
        <w:t xml:space="preserve"> </w:t>
      </w:r>
      <w:r w:rsidR="002D5E82" w:rsidRPr="00533187">
        <w:rPr>
          <w:rFonts w:ascii="Times New Roman" w:hAnsi="Times New Roman" w:cs="Times New Roman"/>
          <w:bCs/>
          <w:iCs/>
          <w:sz w:val="28"/>
          <w:szCs w:val="28"/>
        </w:rPr>
        <w:t>партнерські відносини</w:t>
      </w:r>
      <w:r w:rsidRPr="00533187">
        <w:rPr>
          <w:rFonts w:ascii="Times New Roman" w:hAnsi="Times New Roman" w:cs="Times New Roman"/>
          <w:bCs/>
          <w:iCs/>
          <w:sz w:val="28"/>
          <w:szCs w:val="28"/>
        </w:rPr>
        <w:t xml:space="preserve"> як інструмент розвитку керівника закладу загальної середньої освіти.</w:t>
      </w:r>
    </w:p>
    <w:p w:rsidR="00252BE6" w:rsidRPr="00533187" w:rsidRDefault="00252BE6" w:rsidP="00533187">
      <w:pPr>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
          <w:sz w:val="28"/>
          <w:szCs w:val="28"/>
        </w:rPr>
        <w:t xml:space="preserve">Методи дослідження. </w:t>
      </w:r>
      <w:r w:rsidRPr="00533187">
        <w:rPr>
          <w:rFonts w:ascii="Times New Roman" w:hAnsi="Times New Roman" w:cs="Times New Roman"/>
          <w:bCs/>
          <w:iCs/>
          <w:sz w:val="28"/>
          <w:szCs w:val="28"/>
        </w:rPr>
        <w:t xml:space="preserve">При написанні роботи використовувались  наступні методи: метод узагальнення наукових джерел, логічний метод, метод аналізу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використовувались під час визначення сутності та змісту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анкетування, метод спостереження, бесіди, експертний метод - оцінювання використання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в закладі освіти; метод моделювання, метод планування, метод прогнозування – при розробці </w:t>
      </w:r>
      <w:r w:rsidRPr="00533187">
        <w:rPr>
          <w:rFonts w:ascii="Times New Roman" w:hAnsi="Times New Roman" w:cs="Times New Roman"/>
          <w:sz w:val="28"/>
          <w:szCs w:val="28"/>
        </w:rPr>
        <w:t xml:space="preserve">практичних рекомендацій щодо розвитку керівника закладу освіти за допомогою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bCs/>
          <w:iCs/>
          <w:sz w:val="28"/>
          <w:szCs w:val="28"/>
        </w:rPr>
        <w:t>.</w:t>
      </w:r>
    </w:p>
    <w:p w:rsidR="00252BE6" w:rsidRPr="00533187" w:rsidRDefault="00252BE6" w:rsidP="00533187">
      <w:pPr>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
          <w:sz w:val="28"/>
          <w:szCs w:val="28"/>
        </w:rPr>
        <w:t xml:space="preserve">Практичне значення одержаних результатів. </w:t>
      </w:r>
      <w:r w:rsidRPr="00533187">
        <w:rPr>
          <w:rFonts w:ascii="Times New Roman" w:hAnsi="Times New Roman" w:cs="Times New Roman"/>
          <w:bCs/>
          <w:iCs/>
          <w:sz w:val="28"/>
          <w:szCs w:val="28"/>
        </w:rPr>
        <w:t>Отриманні під час дослідження теоретичні положення, практичні результати та фактичний матеріал можуть використовуватися у практичній роботі вчителів та керівників закладів освіти при організації партнерської взаємодії.</w:t>
      </w:r>
    </w:p>
    <w:p w:rsidR="00533187" w:rsidRPr="00533187" w:rsidRDefault="00533187"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sz w:val="28"/>
          <w:szCs w:val="28"/>
        </w:rPr>
        <w:t xml:space="preserve">Участь у </w:t>
      </w:r>
      <w:r w:rsidRPr="00533187">
        <w:rPr>
          <w:rFonts w:ascii="Times New Roman" w:hAnsi="Times New Roman" w:cs="Times New Roman"/>
          <w:sz w:val="28"/>
          <w:szCs w:val="28"/>
          <w:lang w:val="en-US"/>
        </w:rPr>
        <w:t>II</w:t>
      </w:r>
      <w:r w:rsidRPr="00533187">
        <w:rPr>
          <w:rFonts w:ascii="Times New Roman" w:hAnsi="Times New Roman" w:cs="Times New Roman"/>
          <w:sz w:val="28"/>
          <w:szCs w:val="28"/>
        </w:rPr>
        <w:t xml:space="preserve"> турі всеукраїнського конкурсу наукових робіт в галузі «Менеджмент освіти» - 2024. Глухівський національний педагогічний університет імені Олександра Довженка.</w:t>
      </w:r>
    </w:p>
    <w:p w:rsidR="00252BE6" w:rsidRPr="00533187" w:rsidRDefault="00252BE6" w:rsidP="00533187">
      <w:pPr>
        <w:spacing w:after="0" w:line="360" w:lineRule="auto"/>
        <w:ind w:firstLine="709"/>
        <w:jc w:val="both"/>
        <w:rPr>
          <w:rFonts w:ascii="Times New Roman" w:hAnsi="Times New Roman" w:cs="Times New Roman"/>
          <w:b/>
          <w:sz w:val="28"/>
          <w:szCs w:val="28"/>
        </w:rPr>
      </w:pPr>
      <w:r w:rsidRPr="00533187">
        <w:rPr>
          <w:rFonts w:ascii="Times New Roman" w:hAnsi="Times New Roman" w:cs="Times New Roman"/>
          <w:b/>
          <w:sz w:val="28"/>
          <w:szCs w:val="28"/>
        </w:rPr>
        <w:t>Структура кваліфікаційної магістерської роботи</w:t>
      </w:r>
      <w:r w:rsidRPr="00533187">
        <w:rPr>
          <w:rFonts w:ascii="Times New Roman" w:hAnsi="Times New Roman" w:cs="Times New Roman"/>
          <w:bCs/>
          <w:sz w:val="28"/>
          <w:szCs w:val="28"/>
        </w:rPr>
        <w:t>.</w:t>
      </w:r>
      <w:r w:rsidRPr="00533187">
        <w:rPr>
          <w:rFonts w:ascii="Times New Roman" w:hAnsi="Times New Roman" w:cs="Times New Roman"/>
          <w:sz w:val="28"/>
          <w:szCs w:val="28"/>
        </w:rPr>
        <w:t xml:space="preserve"> Кваліфікаційна робота складається зі вступу, двох розділів, висновків до розділів, загальних висновків, списку використаної літератури, який містить </w:t>
      </w:r>
      <w:r w:rsidRPr="00533187">
        <w:rPr>
          <w:rFonts w:ascii="Times New Roman" w:hAnsi="Times New Roman" w:cs="Times New Roman"/>
          <w:sz w:val="28"/>
          <w:szCs w:val="28"/>
          <w:lang w:val="uk-UA"/>
        </w:rPr>
        <w:t>60</w:t>
      </w:r>
      <w:r w:rsidRPr="00533187">
        <w:rPr>
          <w:rFonts w:ascii="Times New Roman" w:hAnsi="Times New Roman" w:cs="Times New Roman"/>
          <w:sz w:val="28"/>
          <w:szCs w:val="28"/>
        </w:rPr>
        <w:t xml:space="preserve"> найменувань, розміщених на </w:t>
      </w:r>
      <w:r w:rsidRPr="00533187">
        <w:rPr>
          <w:rFonts w:ascii="Times New Roman" w:hAnsi="Times New Roman" w:cs="Times New Roman"/>
          <w:sz w:val="28"/>
          <w:szCs w:val="28"/>
          <w:lang w:val="uk-UA"/>
        </w:rPr>
        <w:t>7</w:t>
      </w:r>
      <w:r w:rsidRPr="00533187">
        <w:rPr>
          <w:rFonts w:ascii="Times New Roman" w:hAnsi="Times New Roman" w:cs="Times New Roman"/>
          <w:sz w:val="28"/>
          <w:szCs w:val="28"/>
        </w:rPr>
        <w:t xml:space="preserve"> сторінках. Повний обсяг роботи складає </w:t>
      </w:r>
      <w:r w:rsidR="00CD1B7E">
        <w:rPr>
          <w:rFonts w:ascii="Times New Roman" w:hAnsi="Times New Roman" w:cs="Times New Roman"/>
          <w:sz w:val="28"/>
          <w:szCs w:val="28"/>
          <w:lang w:val="uk-UA"/>
        </w:rPr>
        <w:t>77</w:t>
      </w:r>
      <w:r w:rsidRPr="00533187">
        <w:rPr>
          <w:rFonts w:ascii="Times New Roman" w:hAnsi="Times New Roman" w:cs="Times New Roman"/>
          <w:sz w:val="28"/>
          <w:szCs w:val="28"/>
        </w:rPr>
        <w:t xml:space="preserve"> сторінок, основний текст розміщено на </w:t>
      </w:r>
      <w:r w:rsidR="00CD1B7E">
        <w:rPr>
          <w:rFonts w:ascii="Times New Roman" w:hAnsi="Times New Roman" w:cs="Times New Roman"/>
          <w:sz w:val="28"/>
          <w:szCs w:val="28"/>
          <w:lang w:val="uk-UA"/>
        </w:rPr>
        <w:t>70</w:t>
      </w:r>
      <w:r w:rsidRPr="00533187">
        <w:rPr>
          <w:rFonts w:ascii="Times New Roman" w:hAnsi="Times New Roman" w:cs="Times New Roman"/>
          <w:sz w:val="28"/>
          <w:szCs w:val="28"/>
        </w:rPr>
        <w:t xml:space="preserve"> сторінках. У роботі міститься 15 таблиць та 11 рисунків. </w:t>
      </w:r>
    </w:p>
    <w:p w:rsidR="00252BE6" w:rsidRPr="00533187" w:rsidRDefault="00252BE6" w:rsidP="00533187">
      <w:pPr>
        <w:spacing w:after="0" w:line="360" w:lineRule="auto"/>
        <w:ind w:firstLine="709"/>
        <w:jc w:val="both"/>
        <w:rPr>
          <w:rFonts w:ascii="Times New Roman" w:hAnsi="Times New Roman" w:cs="Times New Roman"/>
          <w:sz w:val="28"/>
          <w:szCs w:val="28"/>
        </w:rPr>
      </w:pPr>
    </w:p>
    <w:p w:rsidR="00252BE6" w:rsidRPr="00533187" w:rsidRDefault="00252BE6" w:rsidP="00533187">
      <w:pPr>
        <w:spacing w:after="0" w:line="360" w:lineRule="auto"/>
        <w:ind w:firstLine="709"/>
        <w:rPr>
          <w:rFonts w:ascii="Times New Roman" w:hAnsi="Times New Roman" w:cs="Times New Roman"/>
          <w:sz w:val="28"/>
          <w:szCs w:val="28"/>
        </w:rPr>
      </w:pPr>
      <w:r w:rsidRPr="00533187">
        <w:rPr>
          <w:rFonts w:ascii="Times New Roman" w:hAnsi="Times New Roman" w:cs="Times New Roman"/>
          <w:sz w:val="28"/>
          <w:szCs w:val="28"/>
        </w:rPr>
        <w:br w:type="page"/>
      </w:r>
    </w:p>
    <w:p w:rsidR="00252BE6" w:rsidRPr="00533187" w:rsidRDefault="00252BE6" w:rsidP="00533187">
      <w:pPr>
        <w:pStyle w:val="1"/>
        <w:spacing w:before="0" w:line="360" w:lineRule="auto"/>
        <w:ind w:firstLine="709"/>
        <w:jc w:val="center"/>
        <w:rPr>
          <w:rFonts w:ascii="Times New Roman" w:hAnsi="Times New Roman" w:cs="Times New Roman"/>
          <w:b/>
          <w:bCs/>
          <w:color w:val="auto"/>
          <w:sz w:val="28"/>
          <w:szCs w:val="28"/>
        </w:rPr>
      </w:pPr>
      <w:bookmarkStart w:id="2" w:name="_Toc172371933"/>
      <w:r w:rsidRPr="00533187">
        <w:rPr>
          <w:rFonts w:ascii="Times New Roman" w:hAnsi="Times New Roman" w:cs="Times New Roman"/>
          <w:b/>
          <w:bCs/>
          <w:color w:val="auto"/>
          <w:sz w:val="28"/>
          <w:szCs w:val="28"/>
        </w:rPr>
        <w:lastRenderedPageBreak/>
        <w:t>РОЗДІЛ 1.</w:t>
      </w:r>
      <w:bookmarkEnd w:id="2"/>
      <w:r w:rsidRPr="00533187">
        <w:rPr>
          <w:rFonts w:ascii="Times New Roman" w:hAnsi="Times New Roman" w:cs="Times New Roman"/>
          <w:b/>
          <w:bCs/>
          <w:color w:val="auto"/>
          <w:sz w:val="28"/>
          <w:szCs w:val="28"/>
        </w:rPr>
        <w:t xml:space="preserve"> </w:t>
      </w:r>
    </w:p>
    <w:p w:rsidR="00252BE6" w:rsidRPr="00533187" w:rsidRDefault="00252BE6" w:rsidP="00533187">
      <w:pPr>
        <w:pStyle w:val="1"/>
        <w:spacing w:before="0" w:line="360" w:lineRule="auto"/>
        <w:ind w:firstLine="709"/>
        <w:jc w:val="center"/>
        <w:rPr>
          <w:rFonts w:ascii="Times New Roman" w:hAnsi="Times New Roman" w:cs="Times New Roman"/>
          <w:b/>
          <w:bCs/>
          <w:color w:val="auto"/>
          <w:sz w:val="28"/>
          <w:szCs w:val="28"/>
        </w:rPr>
      </w:pPr>
      <w:bookmarkStart w:id="3" w:name="_Toc172371934"/>
      <w:r w:rsidRPr="00533187">
        <w:rPr>
          <w:rFonts w:ascii="Times New Roman" w:hAnsi="Times New Roman" w:cs="Times New Roman"/>
          <w:b/>
          <w:bCs/>
          <w:color w:val="auto"/>
          <w:sz w:val="28"/>
          <w:szCs w:val="28"/>
        </w:rPr>
        <w:t xml:space="preserve">ТЕОРЕТИЧНІ АСПЕКТИ </w:t>
      </w:r>
      <w:r w:rsidR="002D5E82" w:rsidRPr="00533187">
        <w:rPr>
          <w:rFonts w:ascii="Times New Roman" w:hAnsi="Times New Roman" w:cs="Times New Roman"/>
          <w:b/>
          <w:bCs/>
          <w:color w:val="auto"/>
          <w:sz w:val="28"/>
          <w:szCs w:val="28"/>
        </w:rPr>
        <w:t>ПАРТНЕРСЬКИХ ВІДНОСИН</w:t>
      </w:r>
      <w:r w:rsidRPr="00533187">
        <w:rPr>
          <w:rFonts w:ascii="Times New Roman" w:hAnsi="Times New Roman" w:cs="Times New Roman"/>
          <w:b/>
          <w:bCs/>
          <w:color w:val="auto"/>
          <w:sz w:val="28"/>
          <w:szCs w:val="28"/>
        </w:rPr>
        <w:t xml:space="preserve"> ЯК ІНСТРУМЕНТА РОЗВИТКУ КЕРІВНИКА ЗАКЛАДУ ЗАГАЛЬНОЇ СЕРЕДНЬОЇ ОСВІТИ</w:t>
      </w:r>
      <w:bookmarkEnd w:id="3"/>
      <w:r w:rsidRPr="00533187">
        <w:rPr>
          <w:rFonts w:ascii="Times New Roman" w:hAnsi="Times New Roman" w:cs="Times New Roman"/>
          <w:b/>
          <w:bCs/>
          <w:color w:val="auto"/>
          <w:sz w:val="28"/>
          <w:szCs w:val="28"/>
        </w:rPr>
        <w:tab/>
      </w:r>
    </w:p>
    <w:p w:rsidR="00252BE6" w:rsidRPr="00533187" w:rsidRDefault="00252BE6" w:rsidP="00533187">
      <w:pPr>
        <w:spacing w:after="0" w:line="360" w:lineRule="auto"/>
        <w:ind w:firstLine="709"/>
        <w:rPr>
          <w:rFonts w:ascii="Times New Roman" w:hAnsi="Times New Roman" w:cs="Times New Roman"/>
          <w:sz w:val="28"/>
          <w:szCs w:val="28"/>
        </w:rPr>
      </w:pPr>
    </w:p>
    <w:p w:rsidR="00252BE6" w:rsidRPr="00533187" w:rsidRDefault="00252BE6" w:rsidP="00533187">
      <w:pPr>
        <w:pStyle w:val="2"/>
        <w:spacing w:before="0" w:line="360" w:lineRule="auto"/>
        <w:ind w:firstLine="709"/>
        <w:jc w:val="both"/>
        <w:rPr>
          <w:rFonts w:ascii="Times New Roman" w:hAnsi="Times New Roman" w:cs="Times New Roman"/>
          <w:b/>
          <w:bCs/>
          <w:color w:val="auto"/>
          <w:sz w:val="28"/>
          <w:szCs w:val="28"/>
        </w:rPr>
      </w:pPr>
      <w:bookmarkStart w:id="4" w:name="_Toc172371935"/>
      <w:r w:rsidRPr="00533187">
        <w:rPr>
          <w:rFonts w:ascii="Times New Roman" w:hAnsi="Times New Roman" w:cs="Times New Roman"/>
          <w:b/>
          <w:bCs/>
          <w:color w:val="auto"/>
          <w:sz w:val="28"/>
          <w:szCs w:val="28"/>
        </w:rPr>
        <w:t xml:space="preserve">1.1. Сутність та зміст </w:t>
      </w:r>
      <w:r w:rsidR="002D5E82" w:rsidRPr="00533187">
        <w:rPr>
          <w:rFonts w:ascii="Times New Roman" w:hAnsi="Times New Roman" w:cs="Times New Roman"/>
          <w:b/>
          <w:bCs/>
          <w:color w:val="auto"/>
          <w:sz w:val="28"/>
          <w:szCs w:val="28"/>
        </w:rPr>
        <w:t>партнерських відносин</w:t>
      </w:r>
      <w:r w:rsidRPr="00533187">
        <w:rPr>
          <w:rFonts w:ascii="Times New Roman" w:hAnsi="Times New Roman" w:cs="Times New Roman"/>
          <w:b/>
          <w:bCs/>
          <w:color w:val="auto"/>
          <w:sz w:val="28"/>
          <w:szCs w:val="28"/>
        </w:rPr>
        <w:t xml:space="preserve"> в управлінні закладом загальної середньої освіти в українській та зарубіжній літературі</w:t>
      </w:r>
      <w:bookmarkEnd w:id="4"/>
    </w:p>
    <w:p w:rsidR="00252BE6" w:rsidRPr="00533187" w:rsidRDefault="00252BE6" w:rsidP="00533187">
      <w:pPr>
        <w:spacing w:after="0" w:line="360" w:lineRule="auto"/>
        <w:ind w:firstLine="709"/>
        <w:rPr>
          <w:rFonts w:ascii="Times New Roman" w:hAnsi="Times New Roman" w:cs="Times New Roman"/>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bookmarkStart w:id="5" w:name="_Hlk162792589"/>
      <w:r w:rsidRPr="00533187">
        <w:rPr>
          <w:rFonts w:ascii="Times New Roman" w:hAnsi="Times New Roman" w:cs="Times New Roman"/>
          <w:bCs/>
          <w:iCs/>
          <w:sz w:val="28"/>
          <w:szCs w:val="28"/>
        </w:rPr>
        <w:t xml:space="preserve">Аналіз сучасного етапу розвитку теорії та практики педагогічної науки свідчить, що все більшого використання в освітньому процесі набуває більш прагматична та практико-зорієнтована модель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яка є практичною основою гуманно-центричної переорієнтації всієї системи міжособистісної комунікації в освітньому закладі.</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В </w:t>
      </w:r>
      <w:r w:rsidR="002D5E82" w:rsidRPr="00533187">
        <w:rPr>
          <w:rFonts w:ascii="Times New Roman" w:hAnsi="Times New Roman" w:cs="Times New Roman"/>
          <w:bCs/>
          <w:iCs/>
          <w:sz w:val="28"/>
          <w:szCs w:val="28"/>
          <w:lang w:val="uk-UA"/>
        </w:rPr>
        <w:t>партнерських відносинах</w:t>
      </w:r>
      <w:r w:rsidRPr="00533187">
        <w:rPr>
          <w:rFonts w:ascii="Times New Roman" w:hAnsi="Times New Roman" w:cs="Times New Roman"/>
          <w:bCs/>
          <w:iCs/>
          <w:sz w:val="28"/>
          <w:szCs w:val="28"/>
        </w:rPr>
        <w:t xml:space="preserve"> ключовими є сукупність таких понять, як партнер, гуманізація освіти, партнерство. Зокрема, партнер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будь - хто, хто приймає разом із іншим учасником процесів участь у певній справі, відповідно, партнерство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це добровільна співпраця двох чи декількох осіб, яка є найвищою формою співробітництва. Гуманізація освіти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це формування належних умов для самовизначення та самореалізації учнів, орієнтація освітнього процесу на формування особистості учнів в усій багатогранній повноті її інтелектуального, соціального, психологічного та культурного розвитку [30, с. 103].</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Загалом термін «партнерство» в науковій літературі визначають переважно як організаційну форму спільної діяльності, яка потребує об’єднання двох чи більше осіб на певних умовах розподілу праці і активній участі в її реалізації. </w:t>
      </w:r>
      <w:r w:rsidR="002D5E82" w:rsidRPr="00533187">
        <w:rPr>
          <w:rFonts w:ascii="Times New Roman" w:hAnsi="Times New Roman" w:cs="Times New Roman"/>
          <w:bCs/>
          <w:iCs/>
          <w:sz w:val="28"/>
          <w:szCs w:val="28"/>
        </w:rPr>
        <w:t>Партнерські відносини</w:t>
      </w:r>
      <w:r w:rsidRPr="00533187">
        <w:rPr>
          <w:rFonts w:ascii="Times New Roman" w:hAnsi="Times New Roman" w:cs="Times New Roman"/>
          <w:bCs/>
          <w:iCs/>
          <w:sz w:val="28"/>
          <w:szCs w:val="28"/>
        </w:rPr>
        <w:t xml:space="preserve"> є одним із факторів ефективної взаємодії всіх учасників освітньої діяльності. </w:t>
      </w:r>
      <w:r w:rsidR="002D5E82" w:rsidRPr="00533187">
        <w:rPr>
          <w:rFonts w:ascii="Times New Roman" w:hAnsi="Times New Roman" w:cs="Times New Roman"/>
          <w:bCs/>
          <w:iCs/>
          <w:sz w:val="28"/>
          <w:szCs w:val="28"/>
        </w:rPr>
        <w:t>Партнерські відносини</w:t>
      </w:r>
      <w:r w:rsidRPr="00533187">
        <w:rPr>
          <w:rFonts w:ascii="Times New Roman" w:hAnsi="Times New Roman" w:cs="Times New Roman"/>
          <w:bCs/>
          <w:sz w:val="28"/>
          <w:szCs w:val="28"/>
        </w:rPr>
        <w:t xml:space="preserve"> </w:t>
      </w:r>
      <w:r w:rsidRPr="00533187">
        <w:rPr>
          <w:rFonts w:ascii="Times New Roman" w:hAnsi="Times New Roman" w:cs="Times New Roman"/>
          <w:bCs/>
          <w:iCs/>
          <w:sz w:val="28"/>
          <w:szCs w:val="28"/>
        </w:rPr>
        <w:t xml:space="preserve">є напрямом педагогічного мислення та практичної діяльності, що спрямований на гуманізацію та демократизацію освітнього процесу.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lastRenderedPageBreak/>
        <w:t xml:space="preserve">Це напрям педагогіки, який поєднує систему методів та прийомів виховання та навчання дітей на засадах гуманізму і творчого підходу до особистого розвитку учня. </w:t>
      </w:r>
      <w:r w:rsidR="002D5E82" w:rsidRPr="00533187">
        <w:rPr>
          <w:rFonts w:ascii="Times New Roman" w:hAnsi="Times New Roman" w:cs="Times New Roman"/>
          <w:bCs/>
          <w:iCs/>
          <w:sz w:val="28"/>
          <w:szCs w:val="28"/>
        </w:rPr>
        <w:t>Партнерські відносини</w:t>
      </w:r>
      <w:r w:rsidRPr="00533187">
        <w:rPr>
          <w:rFonts w:ascii="Times New Roman" w:hAnsi="Times New Roman" w:cs="Times New Roman"/>
          <w:bCs/>
          <w:iCs/>
          <w:sz w:val="28"/>
          <w:szCs w:val="28"/>
        </w:rPr>
        <w:t xml:space="preserve">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це чітко визначена система взаємовідносин усіх учасників освітнього процесу (учнів, їх батьків, педагогічного колективу, громади). </w:t>
      </w:r>
      <w:r w:rsidR="002D5E82" w:rsidRPr="00533187">
        <w:rPr>
          <w:rFonts w:ascii="Times New Roman" w:hAnsi="Times New Roman" w:cs="Times New Roman"/>
          <w:bCs/>
          <w:iCs/>
          <w:sz w:val="28"/>
          <w:szCs w:val="28"/>
        </w:rPr>
        <w:t>Партнерські відносини</w:t>
      </w:r>
      <w:r w:rsidRPr="00533187">
        <w:rPr>
          <w:rFonts w:ascii="Times New Roman" w:hAnsi="Times New Roman" w:cs="Times New Roman"/>
          <w:bCs/>
          <w:iCs/>
          <w:sz w:val="28"/>
          <w:szCs w:val="28"/>
        </w:rPr>
        <w:t xml:space="preserve"> передбачає використання таких прийомів, які дають можливість кожному учневі почувати себе особистістю, відчувати увагу та повагу вчителя особисто до себе.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У </w:t>
      </w:r>
      <w:r w:rsidR="002D5E82" w:rsidRPr="00533187">
        <w:rPr>
          <w:rFonts w:ascii="Times New Roman" w:hAnsi="Times New Roman" w:cs="Times New Roman"/>
          <w:bCs/>
          <w:iCs/>
          <w:sz w:val="28"/>
          <w:szCs w:val="28"/>
        </w:rPr>
        <w:t>партнерських відносинах</w:t>
      </w:r>
      <w:r w:rsidRPr="00533187">
        <w:rPr>
          <w:rFonts w:ascii="Times New Roman" w:hAnsi="Times New Roman" w:cs="Times New Roman"/>
          <w:bCs/>
          <w:iCs/>
          <w:sz w:val="28"/>
          <w:szCs w:val="28"/>
        </w:rPr>
        <w:t xml:space="preserve"> відносини усіх учасників освітнього процесу організовуються таким чином, щоб мотивувати учнів за допомогою стимулів, властивих самому процесу навчання, що вимагає залучення усіх учасників до творчої взаємодії та спільної праці, спрямованих на освоєння ними навчальних предметів. Це, у свою чергу, забезпечує навчання без використання примусу в процесі вільного вибору та сприяє розвитку здатності учня до рефлексії (самоаналізу) власної навчальної діяльності і її результатів.</w:t>
      </w:r>
    </w:p>
    <w:p w:rsidR="00252BE6" w:rsidRPr="00533187" w:rsidRDefault="002D5E82"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Партнерські відносини</w:t>
      </w:r>
      <w:r w:rsidR="00252BE6" w:rsidRPr="00533187">
        <w:rPr>
          <w:rFonts w:ascii="Times New Roman" w:hAnsi="Times New Roman" w:cs="Times New Roman"/>
          <w:bCs/>
          <w:iCs/>
          <w:sz w:val="28"/>
          <w:szCs w:val="28"/>
        </w:rPr>
        <w:t xml:space="preserve"> будується на засадах діалогу, рівності, співпраці та дістала своє відображення в концепції Нової української школи, яка спрямована на те, щоб побудувати довірчі відносини між освітнім закладом, учнями, їх батьками і суспільством. Зокрема, в концепції Нової української школи зазначено, що в основу </w:t>
      </w:r>
      <w:r w:rsidRPr="00533187">
        <w:rPr>
          <w:rFonts w:ascii="Times New Roman" w:hAnsi="Times New Roman" w:cs="Times New Roman"/>
          <w:bCs/>
          <w:iCs/>
          <w:sz w:val="28"/>
          <w:szCs w:val="28"/>
        </w:rPr>
        <w:t>партнерських відносин</w:t>
      </w:r>
      <w:r w:rsidR="00252BE6" w:rsidRPr="00533187">
        <w:rPr>
          <w:rFonts w:ascii="Times New Roman" w:hAnsi="Times New Roman" w:cs="Times New Roman"/>
          <w:bCs/>
          <w:iCs/>
          <w:sz w:val="28"/>
          <w:szCs w:val="28"/>
        </w:rPr>
        <w:t xml:space="preserve"> покладено взаємодію, спілкування і співпрацю між педагогом, учнем та батьками. Усі вони об’єднані спільними цілями і прагненнями, є зацікавленими та добровільними однодумцями, рівноправними учасниками освітнього процесу, які в рівній мірі відповідають за кінцевий результат [27, с. 95]. ЗЗСО </w:t>
      </w:r>
      <w:proofErr w:type="gramStart"/>
      <w:r w:rsidR="00252BE6" w:rsidRPr="00533187">
        <w:rPr>
          <w:rFonts w:ascii="Times New Roman" w:hAnsi="Times New Roman" w:cs="Times New Roman"/>
          <w:bCs/>
          <w:iCs/>
          <w:sz w:val="28"/>
          <w:szCs w:val="28"/>
        </w:rPr>
        <w:t>повинен  ініціювати</w:t>
      </w:r>
      <w:proofErr w:type="gramEnd"/>
      <w:r w:rsidR="00252BE6" w:rsidRPr="00533187">
        <w:rPr>
          <w:rFonts w:ascii="Times New Roman" w:hAnsi="Times New Roman" w:cs="Times New Roman"/>
          <w:bCs/>
          <w:iCs/>
          <w:sz w:val="28"/>
          <w:szCs w:val="28"/>
        </w:rPr>
        <w:t xml:space="preserve"> нову, більш глибоку залученість сім’ї у побудові освітньої траєкторії навчання учнів.</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Слід відмітити, що суть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полягає у демократичному і гуманному </w:t>
      </w:r>
      <w:proofErr w:type="gramStart"/>
      <w:r w:rsidRPr="00533187">
        <w:rPr>
          <w:rFonts w:ascii="Times New Roman" w:hAnsi="Times New Roman" w:cs="Times New Roman"/>
          <w:bCs/>
          <w:iCs/>
          <w:sz w:val="28"/>
          <w:szCs w:val="28"/>
        </w:rPr>
        <w:t>відношенні  до</w:t>
      </w:r>
      <w:proofErr w:type="gramEnd"/>
      <w:r w:rsidRPr="00533187">
        <w:rPr>
          <w:rFonts w:ascii="Times New Roman" w:hAnsi="Times New Roman" w:cs="Times New Roman"/>
          <w:bCs/>
          <w:iCs/>
          <w:sz w:val="28"/>
          <w:szCs w:val="28"/>
        </w:rPr>
        <w:t xml:space="preserve"> учня, забезпеченні його права на вибір, на повагу, на власну гідність, його права бути таким, яким він є, а не таким, яким хочуть його бачити вчителі або батьки. Відповідно до концепції Нової української школи сьогодні головним принципом </w:t>
      </w:r>
      <w:proofErr w:type="gramStart"/>
      <w:r w:rsidRPr="00533187">
        <w:rPr>
          <w:rFonts w:ascii="Times New Roman" w:hAnsi="Times New Roman" w:cs="Times New Roman"/>
          <w:bCs/>
          <w:iCs/>
          <w:sz w:val="28"/>
          <w:szCs w:val="28"/>
        </w:rPr>
        <w:t xml:space="preserve">формування  </w:t>
      </w:r>
      <w:r w:rsidRPr="00533187">
        <w:rPr>
          <w:rFonts w:ascii="Times New Roman" w:hAnsi="Times New Roman" w:cs="Times New Roman"/>
          <w:bCs/>
          <w:iCs/>
          <w:sz w:val="28"/>
          <w:szCs w:val="28"/>
        </w:rPr>
        <w:lastRenderedPageBreak/>
        <w:t>освітнього</w:t>
      </w:r>
      <w:proofErr w:type="gramEnd"/>
      <w:r w:rsidRPr="00533187">
        <w:rPr>
          <w:rFonts w:ascii="Times New Roman" w:hAnsi="Times New Roman" w:cs="Times New Roman"/>
          <w:bCs/>
          <w:iCs/>
          <w:sz w:val="28"/>
          <w:szCs w:val="28"/>
        </w:rPr>
        <w:t xml:space="preserve"> середовища закладу освіти є пріоритет вільного розвитку особистості учня, у якого мають бути сформовані основні ключові компетентності (загалом у концепції їх визначено десять). </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Науковці І.Бех та Н.Бібік зазначають, що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має ґрунтуватися на повазі до особистості дитини, доброзичливості і позитивному відношенні, довірі, розподіленому лідерстві (право вибору і відповідальності за нього, проактивність, горизонтальність зв’язків), принципі «діалог – взаємодія – взаємоповага»; соціальному партнерстві (добровільність приймання на себе зобов’язань, рівність сторін, обов’язковість виконання домовленостей) [7, с. 74; 27, с. 96]. </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О. Коханова зазначає, що партнерство у педагогіці полягає у наступному: </w:t>
      </w:r>
    </w:p>
    <w:p w:rsidR="00252BE6" w:rsidRPr="00533187" w:rsidRDefault="00252BE6" w:rsidP="00533187">
      <w:pPr>
        <w:pStyle w:val="a9"/>
        <w:numPr>
          <w:ilvl w:val="0"/>
          <w:numId w:val="10"/>
        </w:numPr>
        <w:tabs>
          <w:tab w:val="left" w:pos="851"/>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встановлення партнерських відносин  з родинами учнів; </w:t>
      </w:r>
    </w:p>
    <w:p w:rsidR="00252BE6" w:rsidRPr="00533187" w:rsidRDefault="00252BE6" w:rsidP="00533187">
      <w:pPr>
        <w:pStyle w:val="a9"/>
        <w:numPr>
          <w:ilvl w:val="0"/>
          <w:numId w:val="10"/>
        </w:numPr>
        <w:tabs>
          <w:tab w:val="left" w:pos="851"/>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побудова гуманістичних орієнтирів і способів їхнього досягнення під час організації спільної навчальної діяльності; </w:t>
      </w:r>
    </w:p>
    <w:p w:rsidR="00252BE6" w:rsidRPr="00533187" w:rsidRDefault="00252BE6" w:rsidP="00533187">
      <w:pPr>
        <w:pStyle w:val="a9"/>
        <w:numPr>
          <w:ilvl w:val="0"/>
          <w:numId w:val="10"/>
        </w:numPr>
        <w:tabs>
          <w:tab w:val="left" w:pos="851"/>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залучення батьків до організації освітнього процесу і управління життєдіяльністю закладу освіти; </w:t>
      </w:r>
    </w:p>
    <w:p w:rsidR="00252BE6" w:rsidRPr="00533187" w:rsidRDefault="00252BE6" w:rsidP="00533187">
      <w:pPr>
        <w:pStyle w:val="a9"/>
        <w:numPr>
          <w:ilvl w:val="0"/>
          <w:numId w:val="10"/>
        </w:numPr>
        <w:tabs>
          <w:tab w:val="left" w:pos="851"/>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інформаційний та науково-методичний супровід як педагогічного, так і психологічного навчання батьків, що буде сприяти підвищенню їх компетентності; </w:t>
      </w:r>
    </w:p>
    <w:p w:rsidR="00252BE6" w:rsidRPr="00533187" w:rsidRDefault="00252BE6" w:rsidP="00533187">
      <w:pPr>
        <w:pStyle w:val="a9"/>
        <w:numPr>
          <w:ilvl w:val="0"/>
          <w:numId w:val="10"/>
        </w:numPr>
        <w:tabs>
          <w:tab w:val="left" w:pos="851"/>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проведення різноманітних діагностик, з метою визначення запитів і реалізації освітніх потреб учнів та батьків </w:t>
      </w:r>
      <w:r w:rsidRPr="00533187">
        <w:rPr>
          <w:rFonts w:ascii="Times New Roman" w:hAnsi="Times New Roman" w:cs="Times New Roman"/>
          <w:bCs/>
          <w:iCs/>
          <w:sz w:val="28"/>
          <w:szCs w:val="28"/>
        </w:rPr>
        <w:t>[23, с. 65]</w:t>
      </w:r>
      <w:r w:rsidRPr="00533187">
        <w:rPr>
          <w:rFonts w:ascii="Times New Roman" w:hAnsi="Times New Roman" w:cs="Times New Roman"/>
          <w:sz w:val="28"/>
          <w:szCs w:val="28"/>
        </w:rPr>
        <w:t xml:space="preserve">.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lang w:val="uk-UA" w:bidi="uk-UA"/>
        </w:rPr>
      </w:pPr>
      <w:r w:rsidRPr="00533187">
        <w:rPr>
          <w:rFonts w:ascii="Times New Roman" w:hAnsi="Times New Roman" w:cs="Times New Roman"/>
          <w:bCs/>
          <w:iCs/>
          <w:sz w:val="28"/>
          <w:szCs w:val="28"/>
          <w:lang w:val="uk-UA" w:bidi="uk-UA"/>
        </w:rPr>
        <w:t xml:space="preserve">Основне завдання </w:t>
      </w:r>
      <w:r w:rsidR="002D5E82" w:rsidRPr="00533187">
        <w:rPr>
          <w:rFonts w:ascii="Times New Roman" w:hAnsi="Times New Roman" w:cs="Times New Roman"/>
          <w:bCs/>
          <w:iCs/>
          <w:sz w:val="28"/>
          <w:szCs w:val="28"/>
          <w:lang w:val="uk-UA" w:bidi="uk-UA"/>
        </w:rPr>
        <w:t>партнерських відносин</w:t>
      </w:r>
      <w:r w:rsidRPr="00533187">
        <w:rPr>
          <w:rFonts w:ascii="Times New Roman" w:hAnsi="Times New Roman" w:cs="Times New Roman"/>
          <w:bCs/>
          <w:iCs/>
          <w:sz w:val="28"/>
          <w:szCs w:val="28"/>
          <w:lang w:val="uk-UA" w:bidi="uk-UA"/>
        </w:rPr>
        <w:t xml:space="preserve"> полягає у подоланні інертності мислення учнів, перехід на якісно новий рівень побудови взаємодій між всіма учасниками освітнього процесу, які реалізуються у спільній діяльності педагогів та учнів, учнів один з одним, педагогів та батьків і передбачає єдність інтересів та прагнень взаєморозуміння для забезпечення особистісного розвитку учнів, для підвищення мотивації до навчання [27, с. 16].</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lang w:bidi="en-US"/>
        </w:rPr>
      </w:pPr>
      <w:r w:rsidRPr="00533187">
        <w:rPr>
          <w:rFonts w:ascii="Times New Roman" w:hAnsi="Times New Roman" w:cs="Times New Roman"/>
          <w:bCs/>
          <w:iCs/>
          <w:sz w:val="28"/>
          <w:szCs w:val="28"/>
          <w:lang w:bidi="uk-UA"/>
        </w:rPr>
        <w:lastRenderedPageBreak/>
        <w:t xml:space="preserve">Аналіз зарубіжних джерел дає можливість виокремити ключові напрямки досліджень в галузі розробки проблематики </w:t>
      </w:r>
      <w:proofErr w:type="gramStart"/>
      <w:r w:rsidRPr="00533187">
        <w:rPr>
          <w:rFonts w:ascii="Times New Roman" w:hAnsi="Times New Roman" w:cs="Times New Roman"/>
          <w:bCs/>
          <w:iCs/>
          <w:sz w:val="28"/>
          <w:szCs w:val="28"/>
          <w:lang w:bidi="uk-UA"/>
        </w:rPr>
        <w:t>педагогіки  партнерства</w:t>
      </w:r>
      <w:proofErr w:type="gramEnd"/>
      <w:r w:rsidRPr="00533187">
        <w:rPr>
          <w:rFonts w:ascii="Times New Roman" w:hAnsi="Times New Roman" w:cs="Times New Roman"/>
          <w:bCs/>
          <w:iCs/>
          <w:sz w:val="28"/>
          <w:szCs w:val="28"/>
          <w:lang w:bidi="uk-UA"/>
        </w:rPr>
        <w:t xml:space="preserve">: </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lang w:bidi="uk-UA"/>
        </w:rPr>
      </w:pPr>
      <w:r w:rsidRPr="00533187">
        <w:rPr>
          <w:rFonts w:ascii="Times New Roman" w:hAnsi="Times New Roman" w:cs="Times New Roman"/>
          <w:bCs/>
          <w:iCs/>
          <w:sz w:val="28"/>
          <w:szCs w:val="28"/>
          <w:lang w:bidi="uk-UA"/>
        </w:rPr>
        <w:t xml:space="preserve">аналіз сутнісних ознак </w:t>
      </w:r>
      <w:r w:rsidR="002D5E82" w:rsidRPr="00533187">
        <w:rPr>
          <w:rFonts w:ascii="Times New Roman" w:hAnsi="Times New Roman" w:cs="Times New Roman"/>
          <w:bCs/>
          <w:iCs/>
          <w:sz w:val="28"/>
          <w:szCs w:val="28"/>
          <w:lang w:bidi="uk-UA"/>
        </w:rPr>
        <w:t>партнерських відносин</w:t>
      </w:r>
      <w:r w:rsidRPr="00533187">
        <w:rPr>
          <w:rFonts w:ascii="Times New Roman" w:hAnsi="Times New Roman" w:cs="Times New Roman"/>
          <w:bCs/>
          <w:iCs/>
          <w:sz w:val="28"/>
          <w:szCs w:val="28"/>
          <w:lang w:bidi="uk-UA"/>
        </w:rPr>
        <w:t xml:space="preserve">, які визначаються характером розв’язуваних задач, пріоритетами учасників освітнього процесу і специфікою політичних, соціокультурних та соціально-економічних умов взаємодії; </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lang w:bidi="uk-UA"/>
        </w:rPr>
      </w:pPr>
      <w:r w:rsidRPr="00533187">
        <w:rPr>
          <w:rFonts w:ascii="Times New Roman" w:hAnsi="Times New Roman" w:cs="Times New Roman"/>
          <w:bCs/>
          <w:iCs/>
          <w:sz w:val="28"/>
          <w:szCs w:val="28"/>
          <w:lang w:bidi="uk-UA"/>
        </w:rPr>
        <w:t xml:space="preserve">визначення основних функцій </w:t>
      </w:r>
      <w:r w:rsidR="002D5E82" w:rsidRPr="00533187">
        <w:rPr>
          <w:rFonts w:ascii="Times New Roman" w:hAnsi="Times New Roman" w:cs="Times New Roman"/>
          <w:bCs/>
          <w:iCs/>
          <w:sz w:val="28"/>
          <w:szCs w:val="28"/>
          <w:lang w:bidi="uk-UA"/>
        </w:rPr>
        <w:t>партнерських відносин</w:t>
      </w:r>
      <w:r w:rsidRPr="00533187">
        <w:rPr>
          <w:rFonts w:ascii="Times New Roman" w:hAnsi="Times New Roman" w:cs="Times New Roman"/>
          <w:bCs/>
          <w:iCs/>
          <w:sz w:val="28"/>
          <w:szCs w:val="28"/>
          <w:lang w:bidi="uk-UA"/>
        </w:rPr>
        <w:t xml:space="preserve">, системи принципів його організації і основних критеріїв ефективності реалізації; </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lang w:bidi="uk-UA"/>
        </w:rPr>
      </w:pPr>
      <w:r w:rsidRPr="00533187">
        <w:rPr>
          <w:rFonts w:ascii="Times New Roman" w:hAnsi="Times New Roman" w:cs="Times New Roman"/>
          <w:bCs/>
          <w:iCs/>
          <w:sz w:val="28"/>
          <w:szCs w:val="28"/>
          <w:lang w:bidi="uk-UA"/>
        </w:rPr>
        <w:t xml:space="preserve">конкретизація ролі </w:t>
      </w:r>
      <w:r w:rsidR="002D5E82" w:rsidRPr="00533187">
        <w:rPr>
          <w:rFonts w:ascii="Times New Roman" w:hAnsi="Times New Roman" w:cs="Times New Roman"/>
          <w:bCs/>
          <w:iCs/>
          <w:sz w:val="28"/>
          <w:szCs w:val="28"/>
          <w:lang w:bidi="uk-UA"/>
        </w:rPr>
        <w:t>партнерських відносин</w:t>
      </w:r>
      <w:r w:rsidRPr="00533187">
        <w:rPr>
          <w:rFonts w:ascii="Times New Roman" w:hAnsi="Times New Roman" w:cs="Times New Roman"/>
          <w:bCs/>
          <w:iCs/>
          <w:sz w:val="28"/>
          <w:szCs w:val="28"/>
          <w:lang w:bidi="uk-UA"/>
        </w:rPr>
        <w:t xml:space="preserve"> у трансфері знань, розвитку особистісних та професійних компетентностей усіх учасників освітнього процесу;</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lang w:bidi="uk-UA"/>
        </w:rPr>
      </w:pPr>
      <w:r w:rsidRPr="00533187">
        <w:rPr>
          <w:rFonts w:ascii="Times New Roman" w:hAnsi="Times New Roman" w:cs="Times New Roman"/>
          <w:bCs/>
          <w:iCs/>
          <w:sz w:val="28"/>
          <w:szCs w:val="28"/>
          <w:lang w:bidi="uk-UA"/>
        </w:rPr>
        <w:t xml:space="preserve">дослідження обмежень і ризиків реалізації різних форм </w:t>
      </w:r>
      <w:r w:rsidR="002D5E82" w:rsidRPr="00533187">
        <w:rPr>
          <w:rFonts w:ascii="Times New Roman" w:hAnsi="Times New Roman" w:cs="Times New Roman"/>
          <w:bCs/>
          <w:iCs/>
          <w:sz w:val="28"/>
          <w:szCs w:val="28"/>
          <w:lang w:bidi="uk-UA"/>
        </w:rPr>
        <w:t>партнерських відносин</w:t>
      </w:r>
      <w:r w:rsidRPr="00533187">
        <w:rPr>
          <w:rFonts w:ascii="Times New Roman" w:hAnsi="Times New Roman" w:cs="Times New Roman"/>
          <w:bCs/>
          <w:iCs/>
          <w:sz w:val="28"/>
          <w:szCs w:val="28"/>
          <w:lang w:bidi="uk-UA"/>
        </w:rPr>
        <w:t xml:space="preserve"> та умов продуктивної інтеграції ресурсів соціальних інститутів у вирішенні міждисциплінарних завдань, пов’язаних із розвитком людського капіталу.</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Теоретичні та практичні аспекти взаємодії школи та батьків однією з перших розглянула професорка Джой Епштейн, яка у 1982 році ініціювала дослідження, що довели залежність якості освітніх послуг від ефективності процесів взаємодії та співпраці вчителів, батьків та адміністрації школи </w:t>
      </w:r>
      <w:r w:rsidRPr="00533187">
        <w:rPr>
          <w:rFonts w:ascii="Times New Roman" w:hAnsi="Times New Roman" w:cs="Times New Roman"/>
          <w:bCs/>
          <w:iCs/>
          <w:sz w:val="28"/>
          <w:szCs w:val="28"/>
        </w:rPr>
        <w:t>[46, с.313]</w:t>
      </w:r>
      <w:r w:rsidRPr="00533187">
        <w:rPr>
          <w:rFonts w:ascii="Times New Roman" w:hAnsi="Times New Roman" w:cs="Times New Roman"/>
          <w:sz w:val="28"/>
          <w:szCs w:val="28"/>
        </w:rPr>
        <w:t>. У 1996 році вона узагальнила головні умови, які включають основні типи активностей батьків, за допомогою яких реалізуються ефективні відносини партнерства (школа, сім’я, громада) (рис. 1.1.).</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Представник OECD </w:t>
      </w:r>
      <w:bookmarkStart w:id="6" w:name="_Hlk162818604"/>
      <w:r w:rsidRPr="00533187">
        <w:rPr>
          <w:rFonts w:ascii="Times New Roman" w:hAnsi="Times New Roman" w:cs="Times New Roman"/>
          <w:sz w:val="28"/>
          <w:szCs w:val="28"/>
        </w:rPr>
        <w:t xml:space="preserve">Андреас Шляйхтер у праці «Найкращий клас у світі: як створити освітню систему ХХІ ст.» </w:t>
      </w:r>
      <w:bookmarkEnd w:id="6"/>
      <w:r w:rsidRPr="00533187">
        <w:rPr>
          <w:rFonts w:ascii="Times New Roman" w:hAnsi="Times New Roman" w:cs="Times New Roman"/>
          <w:sz w:val="28"/>
          <w:szCs w:val="28"/>
        </w:rPr>
        <w:t xml:space="preserve">наголошує, що серед учнів, які відчувають, що вони є частиною шкільної громади, існує набагато вища можливість до отримання кращих навчальних результатів, вони є більш вмотивованими у навчальній діяльності </w:t>
      </w:r>
      <w:r w:rsidRPr="00533187">
        <w:rPr>
          <w:rFonts w:ascii="Times New Roman" w:hAnsi="Times New Roman" w:cs="Times New Roman"/>
          <w:bCs/>
          <w:iCs/>
          <w:sz w:val="28"/>
          <w:szCs w:val="28"/>
        </w:rPr>
        <w:t>[52, с. 123]</w:t>
      </w:r>
      <w:r w:rsidRPr="00533187">
        <w:rPr>
          <w:rFonts w:ascii="Times New Roman" w:hAnsi="Times New Roman" w:cs="Times New Roman"/>
          <w:sz w:val="28"/>
          <w:szCs w:val="28"/>
        </w:rPr>
        <w:t xml:space="preserve">. </w:t>
      </w:r>
    </w:p>
    <w:p w:rsidR="00252BE6" w:rsidRPr="00533187" w:rsidRDefault="00252BE6" w:rsidP="00533187">
      <w:pPr>
        <w:pStyle w:val="a9"/>
        <w:spacing w:after="0" w:line="360" w:lineRule="auto"/>
        <w:ind w:left="0" w:firstLine="567"/>
        <w:jc w:val="both"/>
        <w:rPr>
          <w:rFonts w:ascii="Times New Roman" w:hAnsi="Times New Roman" w:cs="Times New Roman"/>
          <w:sz w:val="28"/>
          <w:szCs w:val="28"/>
        </w:rPr>
      </w:pPr>
      <w:r w:rsidRPr="00533187">
        <w:rPr>
          <w:rFonts w:ascii="Times New Roman" w:hAnsi="Times New Roman" w:cs="Times New Roman"/>
          <w:noProof/>
          <w:sz w:val="28"/>
          <w:szCs w:val="28"/>
          <w:lang w:val="ru-RU" w:eastAsia="ru-RU"/>
        </w:rPr>
        <w:lastRenderedPageBreak/>
        <mc:AlternateContent>
          <mc:Choice Requires="wpc">
            <w:drawing>
              <wp:inline distT="0" distB="0" distL="0" distR="0" wp14:anchorId="6DD95697" wp14:editId="45DBCD00">
                <wp:extent cx="5577840" cy="5430930"/>
                <wp:effectExtent l="0" t="0" r="3810" b="0"/>
                <wp:docPr id="1618230045"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25602620" name="Пряма сполучна лінія 725602620"/>
                        <wps:cNvCnPr>
                          <a:stCxn id="1315831079" idx="2"/>
                        </wps:cNvCnPr>
                        <wps:spPr>
                          <a:xfrm>
                            <a:off x="776985" y="764640"/>
                            <a:ext cx="0" cy="4043580"/>
                          </a:xfrm>
                          <a:prstGeom prst="line">
                            <a:avLst/>
                          </a:prstGeom>
                        </wps:spPr>
                        <wps:style>
                          <a:lnRef idx="1">
                            <a:schemeClr val="dk1"/>
                          </a:lnRef>
                          <a:fillRef idx="0">
                            <a:schemeClr val="dk1"/>
                          </a:fillRef>
                          <a:effectRef idx="0">
                            <a:schemeClr val="dk1"/>
                          </a:effectRef>
                          <a:fontRef idx="minor">
                            <a:schemeClr val="tx1"/>
                          </a:fontRef>
                        </wps:style>
                        <wps:bodyPr/>
                      </wps:wsp>
                      <wps:wsp>
                        <wps:cNvPr id="1956113819" name="Прямокутник 1956113819"/>
                        <wps:cNvSpPr/>
                        <wps:spPr>
                          <a:xfrm>
                            <a:off x="0" y="3542990"/>
                            <a:ext cx="1537685" cy="362028"/>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774EC" w:rsidRDefault="002D5E82" w:rsidP="00252BE6">
                              <w:pPr>
                                <w:spacing w:after="0" w:line="240" w:lineRule="auto"/>
                                <w:jc w:val="center"/>
                                <w:rPr>
                                  <w:rFonts w:ascii="Times New Roman" w:hAnsi="Times New Roman"/>
                                  <w:sz w:val="24"/>
                                  <w:szCs w:val="24"/>
                                </w:rPr>
                              </w:pPr>
                              <w:r w:rsidRPr="004774EC">
                                <w:rPr>
                                  <w:rFonts w:ascii="Times New Roman" w:hAnsi="Times New Roman"/>
                                  <w:sz w:val="24"/>
                                  <w:szCs w:val="24"/>
                                </w:rPr>
                                <w:t>ухвалення рішень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257790" name="Прямокутник 112257790"/>
                        <wps:cNvSpPr/>
                        <wps:spPr>
                          <a:xfrm>
                            <a:off x="0" y="1563730"/>
                            <a:ext cx="1537335" cy="36195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774EC" w:rsidRDefault="002D5E82" w:rsidP="00252BE6">
                              <w:pPr>
                                <w:spacing w:after="0" w:line="240" w:lineRule="auto"/>
                                <w:jc w:val="center"/>
                                <w:rPr>
                                  <w:rFonts w:ascii="Times New Roman" w:hAnsi="Times New Roman"/>
                                  <w:sz w:val="24"/>
                                  <w:szCs w:val="24"/>
                                </w:rPr>
                              </w:pPr>
                              <w:r w:rsidRPr="004774EC">
                                <w:rPr>
                                  <w:rFonts w:ascii="Times New Roman" w:hAnsi="Times New Roman"/>
                                  <w:sz w:val="24"/>
                                  <w:szCs w:val="24"/>
                                </w:rPr>
                                <w:t>спілкування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3607105" name="Прямокутник 303607105"/>
                        <wps:cNvSpPr/>
                        <wps:spPr>
                          <a:xfrm>
                            <a:off x="0" y="2553707"/>
                            <a:ext cx="1537335" cy="36195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774EC" w:rsidRDefault="002D5E82" w:rsidP="00252BE6">
                              <w:pPr>
                                <w:spacing w:after="0" w:line="240" w:lineRule="auto"/>
                                <w:jc w:val="center"/>
                                <w:rPr>
                                  <w:rFonts w:ascii="Times New Roman" w:hAnsi="Times New Roman"/>
                                  <w:sz w:val="24"/>
                                  <w:szCs w:val="24"/>
                                </w:rPr>
                              </w:pPr>
                              <w:r w:rsidRPr="004774EC">
                                <w:rPr>
                                  <w:rFonts w:ascii="Times New Roman" w:hAnsi="Times New Roman"/>
                                  <w:sz w:val="24"/>
                                  <w:szCs w:val="24"/>
                                </w:rPr>
                                <w:t>волонтерство</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154163" name="Прямокутник 125154163"/>
                        <wps:cNvSpPr/>
                        <wps:spPr>
                          <a:xfrm>
                            <a:off x="1922609" y="0"/>
                            <a:ext cx="3632371" cy="1171851"/>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774EC" w:rsidRDefault="002D5E82" w:rsidP="00252BE6">
                              <w:pPr>
                                <w:spacing w:line="240" w:lineRule="auto"/>
                                <w:jc w:val="center"/>
                                <w:rPr>
                                  <w:rFonts w:ascii="Times New Roman" w:hAnsi="Times New Roman"/>
                                  <w:sz w:val="24"/>
                                  <w:szCs w:val="24"/>
                                </w:rPr>
                              </w:pPr>
                              <w:r w:rsidRPr="004774EC">
                                <w:rPr>
                                  <w:rFonts w:ascii="Times New Roman" w:hAnsi="Times New Roman"/>
                                  <w:sz w:val="24"/>
                                  <w:szCs w:val="24"/>
                                </w:rPr>
                                <w:t>сім’ї мають забезпечувати</w:t>
                              </w:r>
                              <w:r>
                                <w:rPr>
                                  <w:rFonts w:ascii="Times New Roman" w:hAnsi="Times New Roman"/>
                                  <w:sz w:val="24"/>
                                  <w:szCs w:val="24"/>
                                </w:rPr>
                                <w:t xml:space="preserve"> умови для</w:t>
                              </w:r>
                              <w:r w:rsidRPr="004774EC">
                                <w:rPr>
                                  <w:rFonts w:ascii="Times New Roman" w:hAnsi="Times New Roman"/>
                                  <w:sz w:val="24"/>
                                  <w:szCs w:val="24"/>
                                </w:rPr>
                                <w:t xml:space="preserve"> здоров’я та безпек</w:t>
                              </w:r>
                              <w:r>
                                <w:rPr>
                                  <w:rFonts w:ascii="Times New Roman" w:hAnsi="Times New Roman"/>
                                  <w:sz w:val="24"/>
                                  <w:szCs w:val="24"/>
                                </w:rPr>
                                <w:t>и</w:t>
                              </w:r>
                              <w:r w:rsidRPr="004774EC">
                                <w:rPr>
                                  <w:rFonts w:ascii="Times New Roman" w:hAnsi="Times New Roman"/>
                                  <w:sz w:val="24"/>
                                  <w:szCs w:val="24"/>
                                </w:rPr>
                                <w:t xml:space="preserve"> дітей, створювати вдома середовище, що заохочує до навчання; школи ж повинні забезпечувати </w:t>
                              </w:r>
                              <w:r>
                                <w:rPr>
                                  <w:rFonts w:ascii="Times New Roman" w:hAnsi="Times New Roman"/>
                                  <w:sz w:val="24"/>
                                  <w:szCs w:val="24"/>
                                </w:rPr>
                                <w:t xml:space="preserve">дітей освітніми послугами та інформацією батьків, надавати поради щодо виховання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6698599" name="Прямокутник 1496698599"/>
                        <wps:cNvSpPr/>
                        <wps:spPr>
                          <a:xfrm>
                            <a:off x="1922609" y="1227936"/>
                            <a:ext cx="3624907" cy="1103784"/>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774EC" w:rsidRDefault="002D5E82" w:rsidP="00252BE6">
                              <w:pPr>
                                <w:spacing w:line="240" w:lineRule="auto"/>
                                <w:jc w:val="center"/>
                                <w:rPr>
                                  <w:rFonts w:ascii="Times New Roman" w:hAnsi="Times New Roman"/>
                                  <w:sz w:val="24"/>
                                  <w:szCs w:val="24"/>
                                </w:rPr>
                              </w:pPr>
                              <w:r>
                                <w:rPr>
                                  <w:rFonts w:ascii="Times New Roman" w:hAnsi="Times New Roman"/>
                                  <w:sz w:val="24"/>
                                  <w:szCs w:val="24"/>
                                </w:rPr>
                                <w:t xml:space="preserve">навчальні заклади повинні надавати інформацію </w:t>
                              </w:r>
                              <w:r w:rsidRPr="004774EC">
                                <w:rPr>
                                  <w:rFonts w:ascii="Times New Roman" w:hAnsi="Times New Roman"/>
                                  <w:sz w:val="24"/>
                                  <w:szCs w:val="24"/>
                                </w:rPr>
                                <w:t xml:space="preserve"> </w:t>
                              </w:r>
                              <w:r>
                                <w:rPr>
                                  <w:rFonts w:ascii="Times New Roman" w:hAnsi="Times New Roman"/>
                                  <w:sz w:val="24"/>
                                  <w:szCs w:val="24"/>
                                </w:rPr>
                                <w:t xml:space="preserve">на умовах партнерства, інформувати </w:t>
                              </w:r>
                              <w:r w:rsidRPr="004774EC">
                                <w:rPr>
                                  <w:rFonts w:ascii="Times New Roman" w:hAnsi="Times New Roman"/>
                                  <w:sz w:val="24"/>
                                  <w:szCs w:val="24"/>
                                </w:rPr>
                                <w:t xml:space="preserve">про </w:t>
                              </w:r>
                              <w:r>
                                <w:rPr>
                                  <w:rFonts w:ascii="Times New Roman" w:hAnsi="Times New Roman"/>
                                  <w:sz w:val="24"/>
                                  <w:szCs w:val="24"/>
                                </w:rPr>
                                <w:t>свою діяльність, проекти,</w:t>
                              </w:r>
                              <w:r w:rsidRPr="004774EC">
                                <w:rPr>
                                  <w:rFonts w:ascii="Times New Roman" w:hAnsi="Times New Roman"/>
                                  <w:sz w:val="24"/>
                                  <w:szCs w:val="24"/>
                                </w:rPr>
                                <w:t xml:space="preserve"> успішність учнів; засоби спілкування </w:t>
                              </w:r>
                              <w:r>
                                <w:rPr>
                                  <w:rFonts w:ascii="Times New Roman" w:hAnsi="Times New Roman"/>
                                  <w:sz w:val="24"/>
                                  <w:szCs w:val="24"/>
                                </w:rPr>
                                <w:t>повинні відповідати нормам етичного спілкування</w:t>
                              </w:r>
                              <w:r w:rsidRPr="004774EC">
                                <w:rPr>
                                  <w:rFonts w:ascii="Times New Roman" w:hAnsi="Times New Roman"/>
                                  <w:sz w:val="24"/>
                                  <w:szCs w:val="24"/>
                                </w:rPr>
                                <w:t>, і процес повинен бути дво</w:t>
                              </w:r>
                              <w:r>
                                <w:rPr>
                                  <w:rFonts w:ascii="Times New Roman" w:hAnsi="Times New Roman"/>
                                  <w:sz w:val="24"/>
                                  <w:szCs w:val="24"/>
                                </w:rPr>
                                <w:t xml:space="preserve">стороннім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3426880" name="Прямокутник 723426880"/>
                        <wps:cNvSpPr/>
                        <wps:spPr>
                          <a:xfrm>
                            <a:off x="1922609" y="2400200"/>
                            <a:ext cx="3624907" cy="652776"/>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774EC" w:rsidRDefault="002D5E82" w:rsidP="00252BE6">
                              <w:pPr>
                                <w:jc w:val="center"/>
                                <w:rPr>
                                  <w:rFonts w:ascii="Times New Roman" w:hAnsi="Times New Roman"/>
                                  <w:sz w:val="24"/>
                                  <w:szCs w:val="24"/>
                                </w:rPr>
                              </w:pPr>
                              <w:r w:rsidRPr="004774EC">
                                <w:rPr>
                                  <w:rFonts w:ascii="Times New Roman" w:hAnsi="Times New Roman"/>
                                  <w:sz w:val="24"/>
                                  <w:szCs w:val="24"/>
                                </w:rPr>
                                <w:t>батьки можуть допомагати своїм дітям у діяльності, пов’язан</w:t>
                              </w:r>
                              <w:r>
                                <w:rPr>
                                  <w:rFonts w:ascii="Times New Roman" w:hAnsi="Times New Roman"/>
                                  <w:sz w:val="24"/>
                                  <w:szCs w:val="24"/>
                                </w:rPr>
                                <w:t>ій</w:t>
                              </w:r>
                              <w:r w:rsidRPr="004774EC">
                                <w:rPr>
                                  <w:rFonts w:ascii="Times New Roman" w:hAnsi="Times New Roman"/>
                                  <w:sz w:val="24"/>
                                  <w:szCs w:val="24"/>
                                </w:rPr>
                                <w:t xml:space="preserve"> </w:t>
                              </w:r>
                              <w:r>
                                <w:rPr>
                                  <w:rFonts w:ascii="Times New Roman" w:hAnsi="Times New Roman"/>
                                  <w:sz w:val="24"/>
                                  <w:szCs w:val="24"/>
                                </w:rPr>
                                <w:t>із навчанням (</w:t>
                              </w:r>
                              <w:r w:rsidRPr="004774EC">
                                <w:rPr>
                                  <w:rFonts w:ascii="Times New Roman" w:hAnsi="Times New Roman"/>
                                  <w:sz w:val="24"/>
                                  <w:szCs w:val="24"/>
                                </w:rPr>
                                <w:t>за методичної підтримки вчителів</w:t>
                              </w:r>
                              <w:r>
                                <w:rPr>
                                  <w:rFonts w:ascii="Times New Roman" w:hAnsi="Times New Roman"/>
                                  <w:sz w:val="24"/>
                                  <w:szCs w:val="24"/>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5831079" name="Прямокутник 1315831079"/>
                        <wps:cNvSpPr/>
                        <wps:spPr>
                          <a:xfrm>
                            <a:off x="8317" y="402690"/>
                            <a:ext cx="1537335" cy="36195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774EC" w:rsidRDefault="002D5E82" w:rsidP="00252BE6">
                              <w:pPr>
                                <w:spacing w:after="0" w:line="240" w:lineRule="auto"/>
                                <w:jc w:val="center"/>
                                <w:rPr>
                                  <w:sz w:val="24"/>
                                  <w:szCs w:val="24"/>
                                </w:rPr>
                              </w:pPr>
                              <w:r w:rsidRPr="004774EC">
                                <w:rPr>
                                  <w:rFonts w:ascii="Times New Roman" w:hAnsi="Times New Roman"/>
                                  <w:sz w:val="24"/>
                                  <w:szCs w:val="24"/>
                                </w:rPr>
                                <w:t>батьківство</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4495209" name="Прямокутник 1034495209"/>
                        <wps:cNvSpPr/>
                        <wps:spPr>
                          <a:xfrm>
                            <a:off x="1922609" y="3114330"/>
                            <a:ext cx="3624907" cy="109953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774EC" w:rsidRDefault="002D5E82" w:rsidP="00252BE6">
                              <w:pPr>
                                <w:spacing w:line="240" w:lineRule="auto"/>
                                <w:jc w:val="center"/>
                                <w:rPr>
                                  <w:rFonts w:ascii="Times New Roman" w:hAnsi="Times New Roman"/>
                                  <w:sz w:val="24"/>
                                  <w:szCs w:val="24"/>
                                </w:rPr>
                              </w:pPr>
                              <w:r>
                                <w:rPr>
                                  <w:rFonts w:ascii="Times New Roman" w:hAnsi="Times New Roman"/>
                                  <w:sz w:val="24"/>
                                  <w:szCs w:val="24"/>
                                </w:rPr>
                                <w:t>освітні заклади</w:t>
                              </w:r>
                              <w:r w:rsidRPr="004774EC">
                                <w:rPr>
                                  <w:rFonts w:ascii="Times New Roman" w:hAnsi="Times New Roman"/>
                                  <w:sz w:val="24"/>
                                  <w:szCs w:val="24"/>
                                </w:rPr>
                                <w:t xml:space="preserve"> можуть </w:t>
                              </w:r>
                              <w:r>
                                <w:rPr>
                                  <w:rFonts w:ascii="Times New Roman" w:hAnsi="Times New Roman"/>
                                  <w:sz w:val="24"/>
                                  <w:szCs w:val="24"/>
                                </w:rPr>
                                <w:t>на</w:t>
                              </w:r>
                              <w:r w:rsidRPr="004774EC">
                                <w:rPr>
                                  <w:rFonts w:ascii="Times New Roman" w:hAnsi="Times New Roman"/>
                                  <w:sz w:val="24"/>
                                  <w:szCs w:val="24"/>
                                </w:rPr>
                                <w:t xml:space="preserve">дати батькам </w:t>
                              </w:r>
                              <w:r>
                                <w:rPr>
                                  <w:rFonts w:ascii="Times New Roman" w:hAnsi="Times New Roman"/>
                                  <w:sz w:val="24"/>
                                  <w:szCs w:val="24"/>
                                </w:rPr>
                                <w:t>основні</w:t>
                              </w:r>
                              <w:r w:rsidRPr="004774EC">
                                <w:rPr>
                                  <w:rFonts w:ascii="Times New Roman" w:hAnsi="Times New Roman"/>
                                  <w:sz w:val="24"/>
                                  <w:szCs w:val="24"/>
                                </w:rPr>
                                <w:t xml:space="preserve"> ролі в ухваленні рішень; ця можливість повинна бути відкритою для всіх верств громади, а не </w:t>
                              </w:r>
                              <w:r>
                                <w:rPr>
                                  <w:rFonts w:ascii="Times New Roman" w:hAnsi="Times New Roman"/>
                                  <w:sz w:val="24"/>
                                  <w:szCs w:val="24"/>
                                </w:rPr>
                                <w:t>лише</w:t>
                              </w:r>
                              <w:r w:rsidRPr="004774EC">
                                <w:rPr>
                                  <w:rFonts w:ascii="Times New Roman" w:hAnsi="Times New Roman"/>
                                  <w:sz w:val="24"/>
                                  <w:szCs w:val="24"/>
                                </w:rPr>
                                <w:t xml:space="preserve"> для </w:t>
                              </w:r>
                              <w:r>
                                <w:rPr>
                                  <w:rFonts w:ascii="Times New Roman" w:hAnsi="Times New Roman"/>
                                  <w:sz w:val="24"/>
                                  <w:szCs w:val="24"/>
                                </w:rPr>
                                <w:t>батьків, які мають вільний час чи інтерес для здійснюваної діяльності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6109880" name="Прямокутник 826109880"/>
                        <wps:cNvSpPr/>
                        <wps:spPr>
                          <a:xfrm>
                            <a:off x="0" y="4664018"/>
                            <a:ext cx="1593669" cy="47440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774EC" w:rsidRDefault="002D5E82" w:rsidP="00252BE6">
                              <w:pPr>
                                <w:spacing w:after="0" w:line="240" w:lineRule="auto"/>
                                <w:jc w:val="center"/>
                                <w:rPr>
                                  <w:rFonts w:ascii="Times New Roman" w:hAnsi="Times New Roman"/>
                                  <w:sz w:val="24"/>
                                  <w:szCs w:val="24"/>
                                </w:rPr>
                              </w:pPr>
                              <w:r w:rsidRPr="004774EC">
                                <w:rPr>
                                  <w:rFonts w:ascii="Times New Roman" w:hAnsi="Times New Roman"/>
                                  <w:sz w:val="24"/>
                                  <w:szCs w:val="24"/>
                                </w:rPr>
                                <w:t>співпраця з громадою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052315" name="Прямокутник 593052315"/>
                        <wps:cNvSpPr/>
                        <wps:spPr>
                          <a:xfrm>
                            <a:off x="1922609" y="4253059"/>
                            <a:ext cx="3624907" cy="1141902"/>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774EC" w:rsidRDefault="002D5E82" w:rsidP="00252BE6">
                              <w:pPr>
                                <w:spacing w:line="240" w:lineRule="auto"/>
                                <w:jc w:val="center"/>
                                <w:rPr>
                                  <w:rFonts w:ascii="Times New Roman" w:hAnsi="Times New Roman"/>
                                  <w:sz w:val="24"/>
                                  <w:szCs w:val="24"/>
                                </w:rPr>
                              </w:pPr>
                              <w:r>
                                <w:rPr>
                                  <w:rFonts w:ascii="Times New Roman" w:hAnsi="Times New Roman"/>
                                  <w:sz w:val="24"/>
                                  <w:szCs w:val="24"/>
                                </w:rPr>
                                <w:t>освітні заклади</w:t>
                              </w:r>
                              <w:r w:rsidRPr="004774EC">
                                <w:rPr>
                                  <w:rFonts w:ascii="Times New Roman" w:hAnsi="Times New Roman"/>
                                  <w:sz w:val="24"/>
                                  <w:szCs w:val="24"/>
                                </w:rPr>
                                <w:t xml:space="preserve"> повинні </w:t>
                              </w:r>
                              <w:r>
                                <w:rPr>
                                  <w:rFonts w:ascii="Times New Roman" w:hAnsi="Times New Roman"/>
                                  <w:sz w:val="24"/>
                                  <w:szCs w:val="24"/>
                                </w:rPr>
                                <w:t>приймати активну участь у заходах громади, виконувати координаційні функції</w:t>
                              </w:r>
                              <w:r w:rsidRPr="004774EC">
                                <w:rPr>
                                  <w:rFonts w:ascii="Times New Roman" w:hAnsi="Times New Roman"/>
                                  <w:sz w:val="24"/>
                                  <w:szCs w:val="24"/>
                                </w:rPr>
                                <w:t xml:space="preserve">; можуть допомогти </w:t>
                              </w:r>
                              <w:r>
                                <w:rPr>
                                  <w:rFonts w:ascii="Times New Roman" w:hAnsi="Times New Roman"/>
                                  <w:sz w:val="24"/>
                                  <w:szCs w:val="24"/>
                                </w:rPr>
                                <w:t>в отриманні</w:t>
                              </w:r>
                              <w:r w:rsidRPr="004774EC">
                                <w:rPr>
                                  <w:rFonts w:ascii="Times New Roman" w:hAnsi="Times New Roman"/>
                                  <w:sz w:val="24"/>
                                  <w:szCs w:val="24"/>
                                </w:rPr>
                                <w:t xml:space="preserve"> доступ</w:t>
                              </w:r>
                              <w:r>
                                <w:rPr>
                                  <w:rFonts w:ascii="Times New Roman" w:hAnsi="Times New Roman"/>
                                  <w:sz w:val="24"/>
                                  <w:szCs w:val="24"/>
                                </w:rPr>
                                <w:t>у</w:t>
                              </w:r>
                              <w:r w:rsidRPr="004774EC">
                                <w:rPr>
                                  <w:rFonts w:ascii="Times New Roman" w:hAnsi="Times New Roman"/>
                                  <w:sz w:val="24"/>
                                  <w:szCs w:val="24"/>
                                </w:rPr>
                                <w:t xml:space="preserve"> до </w:t>
                              </w:r>
                              <w:r>
                                <w:rPr>
                                  <w:rFonts w:ascii="Times New Roman" w:hAnsi="Times New Roman"/>
                                  <w:sz w:val="24"/>
                                  <w:szCs w:val="24"/>
                                </w:rPr>
                                <w:t>другорядних</w:t>
                              </w:r>
                              <w:r w:rsidRPr="004774EC">
                                <w:rPr>
                                  <w:rFonts w:ascii="Times New Roman" w:hAnsi="Times New Roman"/>
                                  <w:sz w:val="24"/>
                                  <w:szCs w:val="24"/>
                                </w:rPr>
                                <w:t xml:space="preserve"> послуг, що надаються іншими установами, такими як охорона здоров’я, культурні заходи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22518331" name="Пряма зі стрілкою 1722518331"/>
                        <wps:cNvCnPr>
                          <a:stCxn id="112257790" idx="3"/>
                        </wps:cNvCnPr>
                        <wps:spPr>
                          <a:xfrm>
                            <a:off x="1537335" y="1744705"/>
                            <a:ext cx="3371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4976149" name="Пряма зі стрілкою 1524976149"/>
                        <wps:cNvCnPr>
                          <a:endCxn id="723426880" idx="1"/>
                        </wps:cNvCnPr>
                        <wps:spPr>
                          <a:xfrm>
                            <a:off x="1545652" y="2726588"/>
                            <a:ext cx="3769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43390834" name="Пряма зі стрілкою 2143390834"/>
                        <wps:cNvCnPr>
                          <a:stCxn id="1956113819" idx="3"/>
                        </wps:cNvCnPr>
                        <wps:spPr>
                          <a:xfrm>
                            <a:off x="1537685" y="3724004"/>
                            <a:ext cx="3451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Пряма зі стрілкою 1722518331"/>
                        <wps:cNvCnPr/>
                        <wps:spPr>
                          <a:xfrm>
                            <a:off x="1545652" y="571225"/>
                            <a:ext cx="3371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Пряма зі стрілкою 2143390834"/>
                        <wps:cNvCnPr/>
                        <wps:spPr>
                          <a:xfrm>
                            <a:off x="1568512" y="4897484"/>
                            <a:ext cx="3451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DD95697" id="Полотно 1" o:spid="_x0000_s1026" editas="canvas" style="width:439.2pt;height:427.65pt;mso-position-horizontal-relative:char;mso-position-vertical-relative:line" coordsize="55778,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778;height:54305;visibility:visible;mso-wrap-style:square" filled="t">
                  <v:fill o:detectmouseclick="t"/>
                  <v:path o:connecttype="none"/>
                </v:shape>
                <v:line id="Пряма сполучна лінія 725602620" o:spid="_x0000_s1028" style="position:absolute;visibility:visible;mso-wrap-style:square" from="7769,7646" to="7769,48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" strokecolor="black [3200]" strokeweight=".5pt">
                  <v:stroke joinstyle="miter"/>
                </v:line>
                <v:rect id="Прямокутник 1956113819" o:spid="_x0000_s1029" style="position:absolute;top:35429;width:15376;height:3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" fillcolor="white [3201]" strokecolor="black [3200]" strokeweight="1pt">
                  <v:textbox>
                    <w:txbxContent>
                      <w:p w:rsidR="002D5E82" w:rsidRPr="004774EC" w:rsidRDefault="002D5E82" w:rsidP="00252BE6">
                        <w:pPr>
                          <w:spacing w:after="0" w:line="240" w:lineRule="auto"/>
                          <w:jc w:val="center"/>
                          <w:rPr>
                            <w:rFonts w:ascii="Times New Roman" w:hAnsi="Times New Roman"/>
                            <w:sz w:val="24"/>
                            <w:szCs w:val="24"/>
                          </w:rPr>
                        </w:pPr>
                        <w:r w:rsidRPr="004774EC">
                          <w:rPr>
                            <w:rFonts w:ascii="Times New Roman" w:hAnsi="Times New Roman"/>
                            <w:sz w:val="24"/>
                            <w:szCs w:val="24"/>
                          </w:rPr>
                          <w:t>ухвалення рішень</w:t>
                        </w:r>
                      </w:p>
                    </w:txbxContent>
                  </v:textbox>
                </v:rect>
                <v:rect id="Прямокутник 112257790" o:spid="_x0000_s1030" style="position:absolute;top:15637;width:15373;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" fillcolor="white [3201]" strokecolor="black [3200]" strokeweight="1pt">
                  <v:textbox>
                    <w:txbxContent>
                      <w:p w:rsidR="002D5E82" w:rsidRPr="004774EC" w:rsidRDefault="002D5E82" w:rsidP="00252BE6">
                        <w:pPr>
                          <w:spacing w:after="0" w:line="240" w:lineRule="auto"/>
                          <w:jc w:val="center"/>
                          <w:rPr>
                            <w:rFonts w:ascii="Times New Roman" w:hAnsi="Times New Roman"/>
                            <w:sz w:val="24"/>
                            <w:szCs w:val="24"/>
                          </w:rPr>
                        </w:pPr>
                        <w:r w:rsidRPr="004774EC">
                          <w:rPr>
                            <w:rFonts w:ascii="Times New Roman" w:hAnsi="Times New Roman"/>
                            <w:sz w:val="24"/>
                            <w:szCs w:val="24"/>
                          </w:rPr>
                          <w:t>спілкування</w:t>
                        </w:r>
                      </w:p>
                    </w:txbxContent>
                  </v:textbox>
                </v:rect>
                <v:rect id="Прямокутник 303607105" o:spid="_x0000_s1031" style="position:absolute;top:25537;width:15373;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" fillcolor="white [3201]" strokecolor="black [3200]" strokeweight="1pt">
                  <v:textbox>
                    <w:txbxContent>
                      <w:p w:rsidR="002D5E82" w:rsidRPr="004774EC" w:rsidRDefault="002D5E82" w:rsidP="00252BE6">
                        <w:pPr>
                          <w:spacing w:after="0" w:line="240" w:lineRule="auto"/>
                          <w:jc w:val="center"/>
                          <w:rPr>
                            <w:rFonts w:ascii="Times New Roman" w:hAnsi="Times New Roman"/>
                            <w:sz w:val="24"/>
                            <w:szCs w:val="24"/>
                          </w:rPr>
                        </w:pPr>
                        <w:r w:rsidRPr="004774EC">
                          <w:rPr>
                            <w:rFonts w:ascii="Times New Roman" w:hAnsi="Times New Roman"/>
                            <w:sz w:val="24"/>
                            <w:szCs w:val="24"/>
                          </w:rPr>
                          <w:t>волонтерство</w:t>
                        </w:r>
                      </w:p>
                    </w:txbxContent>
                  </v:textbox>
                </v:rect>
                <v:rect id="Прямокутник 125154163" o:spid="_x0000_s1032" style="position:absolute;left:19226;width:36323;height:11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" fillcolor="white [3201]" strokecolor="black [3200]" strokeweight="1pt">
                  <v:textbox>
                    <w:txbxContent>
                      <w:p w:rsidR="002D5E82" w:rsidRPr="004774EC" w:rsidRDefault="002D5E82" w:rsidP="00252BE6">
                        <w:pPr>
                          <w:spacing w:line="240" w:lineRule="auto"/>
                          <w:jc w:val="center"/>
                          <w:rPr>
                            <w:rFonts w:ascii="Times New Roman" w:hAnsi="Times New Roman"/>
                            <w:sz w:val="24"/>
                            <w:szCs w:val="24"/>
                          </w:rPr>
                        </w:pPr>
                        <w:r w:rsidRPr="004774EC">
                          <w:rPr>
                            <w:rFonts w:ascii="Times New Roman" w:hAnsi="Times New Roman"/>
                            <w:sz w:val="24"/>
                            <w:szCs w:val="24"/>
                          </w:rPr>
                          <w:t>сім’ї мають забезпечувати</w:t>
                        </w:r>
                        <w:r>
                          <w:rPr>
                            <w:rFonts w:ascii="Times New Roman" w:hAnsi="Times New Roman"/>
                            <w:sz w:val="24"/>
                            <w:szCs w:val="24"/>
                          </w:rPr>
                          <w:t xml:space="preserve"> умови для</w:t>
                        </w:r>
                        <w:r w:rsidRPr="004774EC">
                          <w:rPr>
                            <w:rFonts w:ascii="Times New Roman" w:hAnsi="Times New Roman"/>
                            <w:sz w:val="24"/>
                            <w:szCs w:val="24"/>
                          </w:rPr>
                          <w:t xml:space="preserve"> здоров’я та безпек</w:t>
                        </w:r>
                        <w:r>
                          <w:rPr>
                            <w:rFonts w:ascii="Times New Roman" w:hAnsi="Times New Roman"/>
                            <w:sz w:val="24"/>
                            <w:szCs w:val="24"/>
                          </w:rPr>
                          <w:t>и</w:t>
                        </w:r>
                        <w:r w:rsidRPr="004774EC">
                          <w:rPr>
                            <w:rFonts w:ascii="Times New Roman" w:hAnsi="Times New Roman"/>
                            <w:sz w:val="24"/>
                            <w:szCs w:val="24"/>
                          </w:rPr>
                          <w:t xml:space="preserve"> дітей, створювати вдома середовище, що заохочує до навчання; школи ж повинні забезпечувати </w:t>
                        </w:r>
                        <w:r>
                          <w:rPr>
                            <w:rFonts w:ascii="Times New Roman" w:hAnsi="Times New Roman"/>
                            <w:sz w:val="24"/>
                            <w:szCs w:val="24"/>
                          </w:rPr>
                          <w:t xml:space="preserve">дітей освітніми послугами та інформацією батьків, надавати поради щодо виховання </w:t>
                        </w:r>
                      </w:p>
                    </w:txbxContent>
                  </v:textbox>
                </v:rect>
                <v:rect id="Прямокутник 1496698599" o:spid="_x0000_s1033" style="position:absolute;left:19226;top:12279;width:36249;height:11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" fillcolor="white [3201]" strokecolor="black [3200]" strokeweight="1pt">
                  <v:textbox>
                    <w:txbxContent>
                      <w:p w:rsidR="002D5E82" w:rsidRPr="004774EC" w:rsidRDefault="002D5E82" w:rsidP="00252BE6">
                        <w:pPr>
                          <w:spacing w:line="240" w:lineRule="auto"/>
                          <w:jc w:val="center"/>
                          <w:rPr>
                            <w:rFonts w:ascii="Times New Roman" w:hAnsi="Times New Roman"/>
                            <w:sz w:val="24"/>
                            <w:szCs w:val="24"/>
                          </w:rPr>
                        </w:pPr>
                        <w:r>
                          <w:rPr>
                            <w:rFonts w:ascii="Times New Roman" w:hAnsi="Times New Roman"/>
                            <w:sz w:val="24"/>
                            <w:szCs w:val="24"/>
                          </w:rPr>
                          <w:t xml:space="preserve">навчальні заклади повинні надавати інформацію </w:t>
                        </w:r>
                        <w:r w:rsidRPr="004774EC">
                          <w:rPr>
                            <w:rFonts w:ascii="Times New Roman" w:hAnsi="Times New Roman"/>
                            <w:sz w:val="24"/>
                            <w:szCs w:val="24"/>
                          </w:rPr>
                          <w:t xml:space="preserve"> </w:t>
                        </w:r>
                        <w:r>
                          <w:rPr>
                            <w:rFonts w:ascii="Times New Roman" w:hAnsi="Times New Roman"/>
                            <w:sz w:val="24"/>
                            <w:szCs w:val="24"/>
                          </w:rPr>
                          <w:t xml:space="preserve">на умовах партнерства, інформувати </w:t>
                        </w:r>
                        <w:r w:rsidRPr="004774EC">
                          <w:rPr>
                            <w:rFonts w:ascii="Times New Roman" w:hAnsi="Times New Roman"/>
                            <w:sz w:val="24"/>
                            <w:szCs w:val="24"/>
                          </w:rPr>
                          <w:t xml:space="preserve">про </w:t>
                        </w:r>
                        <w:r>
                          <w:rPr>
                            <w:rFonts w:ascii="Times New Roman" w:hAnsi="Times New Roman"/>
                            <w:sz w:val="24"/>
                            <w:szCs w:val="24"/>
                          </w:rPr>
                          <w:t>свою діяльність, проекти,</w:t>
                        </w:r>
                        <w:r w:rsidRPr="004774EC">
                          <w:rPr>
                            <w:rFonts w:ascii="Times New Roman" w:hAnsi="Times New Roman"/>
                            <w:sz w:val="24"/>
                            <w:szCs w:val="24"/>
                          </w:rPr>
                          <w:t xml:space="preserve"> успішність учнів; засоби спілкування </w:t>
                        </w:r>
                        <w:r>
                          <w:rPr>
                            <w:rFonts w:ascii="Times New Roman" w:hAnsi="Times New Roman"/>
                            <w:sz w:val="24"/>
                            <w:szCs w:val="24"/>
                          </w:rPr>
                          <w:t>повинні відповідати нормам етичного спілкування</w:t>
                        </w:r>
                        <w:r w:rsidRPr="004774EC">
                          <w:rPr>
                            <w:rFonts w:ascii="Times New Roman" w:hAnsi="Times New Roman"/>
                            <w:sz w:val="24"/>
                            <w:szCs w:val="24"/>
                          </w:rPr>
                          <w:t>, і процес повинен бути дво</w:t>
                        </w:r>
                        <w:r>
                          <w:rPr>
                            <w:rFonts w:ascii="Times New Roman" w:hAnsi="Times New Roman"/>
                            <w:sz w:val="24"/>
                            <w:szCs w:val="24"/>
                          </w:rPr>
                          <w:t xml:space="preserve">стороннім </w:t>
                        </w:r>
                      </w:p>
                    </w:txbxContent>
                  </v:textbox>
                </v:rect>
                <v:rect id="Прямокутник 723426880" o:spid="_x0000_s1034" style="position:absolute;left:19226;top:24002;width:36249;height:6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" fillcolor="white [3201]" strokecolor="black [3200]" strokeweight="1pt">
                  <v:textbox>
                    <w:txbxContent>
                      <w:p w:rsidR="002D5E82" w:rsidRPr="004774EC" w:rsidRDefault="002D5E82" w:rsidP="00252BE6">
                        <w:pPr>
                          <w:jc w:val="center"/>
                          <w:rPr>
                            <w:rFonts w:ascii="Times New Roman" w:hAnsi="Times New Roman"/>
                            <w:sz w:val="24"/>
                            <w:szCs w:val="24"/>
                          </w:rPr>
                        </w:pPr>
                        <w:r w:rsidRPr="004774EC">
                          <w:rPr>
                            <w:rFonts w:ascii="Times New Roman" w:hAnsi="Times New Roman"/>
                            <w:sz w:val="24"/>
                            <w:szCs w:val="24"/>
                          </w:rPr>
                          <w:t>батьки можуть допомагати своїм дітям у діяльності, пов’язан</w:t>
                        </w:r>
                        <w:r>
                          <w:rPr>
                            <w:rFonts w:ascii="Times New Roman" w:hAnsi="Times New Roman"/>
                            <w:sz w:val="24"/>
                            <w:szCs w:val="24"/>
                          </w:rPr>
                          <w:t>ій</w:t>
                        </w:r>
                        <w:r w:rsidRPr="004774EC">
                          <w:rPr>
                            <w:rFonts w:ascii="Times New Roman" w:hAnsi="Times New Roman"/>
                            <w:sz w:val="24"/>
                            <w:szCs w:val="24"/>
                          </w:rPr>
                          <w:t xml:space="preserve"> </w:t>
                        </w:r>
                        <w:r>
                          <w:rPr>
                            <w:rFonts w:ascii="Times New Roman" w:hAnsi="Times New Roman"/>
                            <w:sz w:val="24"/>
                            <w:szCs w:val="24"/>
                          </w:rPr>
                          <w:t>із навчанням (</w:t>
                        </w:r>
                        <w:r w:rsidRPr="004774EC">
                          <w:rPr>
                            <w:rFonts w:ascii="Times New Roman" w:hAnsi="Times New Roman"/>
                            <w:sz w:val="24"/>
                            <w:szCs w:val="24"/>
                          </w:rPr>
                          <w:t>за методичної підтримки вчителів</w:t>
                        </w:r>
                        <w:r>
                          <w:rPr>
                            <w:rFonts w:ascii="Times New Roman" w:hAnsi="Times New Roman"/>
                            <w:sz w:val="24"/>
                            <w:szCs w:val="24"/>
                          </w:rPr>
                          <w:t>)</w:t>
                        </w:r>
                      </w:p>
                    </w:txbxContent>
                  </v:textbox>
                </v:rect>
                <v:rect id="Прямокутник 1315831079" o:spid="_x0000_s1035" style="position:absolute;left:83;top:4026;width:15373;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" fillcolor="white [3201]" strokecolor="black [3200]" strokeweight="1pt">
                  <v:textbox>
                    <w:txbxContent>
                      <w:p w:rsidR="002D5E82" w:rsidRPr="004774EC" w:rsidRDefault="002D5E82" w:rsidP="00252BE6">
                        <w:pPr>
                          <w:spacing w:after="0" w:line="240" w:lineRule="auto"/>
                          <w:jc w:val="center"/>
                          <w:rPr>
                            <w:sz w:val="24"/>
                            <w:szCs w:val="24"/>
                          </w:rPr>
                        </w:pPr>
                        <w:r w:rsidRPr="004774EC">
                          <w:rPr>
                            <w:rFonts w:ascii="Times New Roman" w:hAnsi="Times New Roman"/>
                            <w:sz w:val="24"/>
                            <w:szCs w:val="24"/>
                          </w:rPr>
                          <w:t>батьківство</w:t>
                        </w:r>
                      </w:p>
                    </w:txbxContent>
                  </v:textbox>
                </v:rect>
                <v:rect id="Прямокутник 1034495209" o:spid="_x0000_s1036" style="position:absolute;left:19226;top:31143;width:36249;height:10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" fillcolor="white [3201]" strokecolor="black [3200]" strokeweight="1pt">
                  <v:textbox>
                    <w:txbxContent>
                      <w:p w:rsidR="002D5E82" w:rsidRPr="004774EC" w:rsidRDefault="002D5E82" w:rsidP="00252BE6">
                        <w:pPr>
                          <w:spacing w:line="240" w:lineRule="auto"/>
                          <w:jc w:val="center"/>
                          <w:rPr>
                            <w:rFonts w:ascii="Times New Roman" w:hAnsi="Times New Roman"/>
                            <w:sz w:val="24"/>
                            <w:szCs w:val="24"/>
                          </w:rPr>
                        </w:pPr>
                        <w:r>
                          <w:rPr>
                            <w:rFonts w:ascii="Times New Roman" w:hAnsi="Times New Roman"/>
                            <w:sz w:val="24"/>
                            <w:szCs w:val="24"/>
                          </w:rPr>
                          <w:t>освітні заклади</w:t>
                        </w:r>
                        <w:r w:rsidRPr="004774EC">
                          <w:rPr>
                            <w:rFonts w:ascii="Times New Roman" w:hAnsi="Times New Roman"/>
                            <w:sz w:val="24"/>
                            <w:szCs w:val="24"/>
                          </w:rPr>
                          <w:t xml:space="preserve"> можуть </w:t>
                        </w:r>
                        <w:r>
                          <w:rPr>
                            <w:rFonts w:ascii="Times New Roman" w:hAnsi="Times New Roman"/>
                            <w:sz w:val="24"/>
                            <w:szCs w:val="24"/>
                          </w:rPr>
                          <w:t>на</w:t>
                        </w:r>
                        <w:r w:rsidRPr="004774EC">
                          <w:rPr>
                            <w:rFonts w:ascii="Times New Roman" w:hAnsi="Times New Roman"/>
                            <w:sz w:val="24"/>
                            <w:szCs w:val="24"/>
                          </w:rPr>
                          <w:t xml:space="preserve">дати батькам </w:t>
                        </w:r>
                        <w:r>
                          <w:rPr>
                            <w:rFonts w:ascii="Times New Roman" w:hAnsi="Times New Roman"/>
                            <w:sz w:val="24"/>
                            <w:szCs w:val="24"/>
                          </w:rPr>
                          <w:t>основні</w:t>
                        </w:r>
                        <w:r w:rsidRPr="004774EC">
                          <w:rPr>
                            <w:rFonts w:ascii="Times New Roman" w:hAnsi="Times New Roman"/>
                            <w:sz w:val="24"/>
                            <w:szCs w:val="24"/>
                          </w:rPr>
                          <w:t xml:space="preserve"> ролі в ухваленні рішень; ця можливість повинна бути відкритою для всіх верств громади, а не </w:t>
                        </w:r>
                        <w:r>
                          <w:rPr>
                            <w:rFonts w:ascii="Times New Roman" w:hAnsi="Times New Roman"/>
                            <w:sz w:val="24"/>
                            <w:szCs w:val="24"/>
                          </w:rPr>
                          <w:t>лише</w:t>
                        </w:r>
                        <w:r w:rsidRPr="004774EC">
                          <w:rPr>
                            <w:rFonts w:ascii="Times New Roman" w:hAnsi="Times New Roman"/>
                            <w:sz w:val="24"/>
                            <w:szCs w:val="24"/>
                          </w:rPr>
                          <w:t xml:space="preserve"> для </w:t>
                        </w:r>
                        <w:r>
                          <w:rPr>
                            <w:rFonts w:ascii="Times New Roman" w:hAnsi="Times New Roman"/>
                            <w:sz w:val="24"/>
                            <w:szCs w:val="24"/>
                          </w:rPr>
                          <w:t>батьків, які мають вільний час чи інтерес для здійснюваної діяльності</w:t>
                        </w:r>
                      </w:p>
                    </w:txbxContent>
                  </v:textbox>
                </v:rect>
                <v:rect id="Прямокутник 826109880" o:spid="_x0000_s1037" style="position:absolute;top:46640;width:15936;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" fillcolor="white [3201]" strokecolor="black [3200]" strokeweight="1pt">
                  <v:textbox>
                    <w:txbxContent>
                      <w:p w:rsidR="002D5E82" w:rsidRPr="004774EC" w:rsidRDefault="002D5E82" w:rsidP="00252BE6">
                        <w:pPr>
                          <w:spacing w:after="0" w:line="240" w:lineRule="auto"/>
                          <w:jc w:val="center"/>
                          <w:rPr>
                            <w:rFonts w:ascii="Times New Roman" w:hAnsi="Times New Roman"/>
                            <w:sz w:val="24"/>
                            <w:szCs w:val="24"/>
                          </w:rPr>
                        </w:pPr>
                        <w:r w:rsidRPr="004774EC">
                          <w:rPr>
                            <w:rFonts w:ascii="Times New Roman" w:hAnsi="Times New Roman"/>
                            <w:sz w:val="24"/>
                            <w:szCs w:val="24"/>
                          </w:rPr>
                          <w:t>співпраця з громадою</w:t>
                        </w:r>
                      </w:p>
                    </w:txbxContent>
                  </v:textbox>
                </v:rect>
                <v:rect id="Прямокутник 593052315" o:spid="_x0000_s1038" style="position:absolute;left:19226;top:42530;width:36249;height:11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" fillcolor="white [3201]" strokecolor="black [3200]" strokeweight="1pt">
                  <v:textbox>
                    <w:txbxContent>
                      <w:p w:rsidR="002D5E82" w:rsidRPr="004774EC" w:rsidRDefault="002D5E82" w:rsidP="00252BE6">
                        <w:pPr>
                          <w:spacing w:line="240" w:lineRule="auto"/>
                          <w:jc w:val="center"/>
                          <w:rPr>
                            <w:rFonts w:ascii="Times New Roman" w:hAnsi="Times New Roman"/>
                            <w:sz w:val="24"/>
                            <w:szCs w:val="24"/>
                          </w:rPr>
                        </w:pPr>
                        <w:r>
                          <w:rPr>
                            <w:rFonts w:ascii="Times New Roman" w:hAnsi="Times New Roman"/>
                            <w:sz w:val="24"/>
                            <w:szCs w:val="24"/>
                          </w:rPr>
                          <w:t>освітні заклади</w:t>
                        </w:r>
                        <w:r w:rsidRPr="004774EC">
                          <w:rPr>
                            <w:rFonts w:ascii="Times New Roman" w:hAnsi="Times New Roman"/>
                            <w:sz w:val="24"/>
                            <w:szCs w:val="24"/>
                          </w:rPr>
                          <w:t xml:space="preserve"> повинні </w:t>
                        </w:r>
                        <w:r>
                          <w:rPr>
                            <w:rFonts w:ascii="Times New Roman" w:hAnsi="Times New Roman"/>
                            <w:sz w:val="24"/>
                            <w:szCs w:val="24"/>
                          </w:rPr>
                          <w:t>приймати активну участь у заходах громади, виконувати координаційні функції</w:t>
                        </w:r>
                        <w:r w:rsidRPr="004774EC">
                          <w:rPr>
                            <w:rFonts w:ascii="Times New Roman" w:hAnsi="Times New Roman"/>
                            <w:sz w:val="24"/>
                            <w:szCs w:val="24"/>
                          </w:rPr>
                          <w:t xml:space="preserve">; можуть допомогти </w:t>
                        </w:r>
                        <w:r>
                          <w:rPr>
                            <w:rFonts w:ascii="Times New Roman" w:hAnsi="Times New Roman"/>
                            <w:sz w:val="24"/>
                            <w:szCs w:val="24"/>
                          </w:rPr>
                          <w:t>в отриманні</w:t>
                        </w:r>
                        <w:r w:rsidRPr="004774EC">
                          <w:rPr>
                            <w:rFonts w:ascii="Times New Roman" w:hAnsi="Times New Roman"/>
                            <w:sz w:val="24"/>
                            <w:szCs w:val="24"/>
                          </w:rPr>
                          <w:t xml:space="preserve"> доступ</w:t>
                        </w:r>
                        <w:r>
                          <w:rPr>
                            <w:rFonts w:ascii="Times New Roman" w:hAnsi="Times New Roman"/>
                            <w:sz w:val="24"/>
                            <w:szCs w:val="24"/>
                          </w:rPr>
                          <w:t>у</w:t>
                        </w:r>
                        <w:r w:rsidRPr="004774EC">
                          <w:rPr>
                            <w:rFonts w:ascii="Times New Roman" w:hAnsi="Times New Roman"/>
                            <w:sz w:val="24"/>
                            <w:szCs w:val="24"/>
                          </w:rPr>
                          <w:t xml:space="preserve"> до </w:t>
                        </w:r>
                        <w:r>
                          <w:rPr>
                            <w:rFonts w:ascii="Times New Roman" w:hAnsi="Times New Roman"/>
                            <w:sz w:val="24"/>
                            <w:szCs w:val="24"/>
                          </w:rPr>
                          <w:t>другорядних</w:t>
                        </w:r>
                        <w:r w:rsidRPr="004774EC">
                          <w:rPr>
                            <w:rFonts w:ascii="Times New Roman" w:hAnsi="Times New Roman"/>
                            <w:sz w:val="24"/>
                            <w:szCs w:val="24"/>
                          </w:rPr>
                          <w:t xml:space="preserve"> послуг, що надаються іншими установами, такими як охорона здоров’я, культурні заходи</w:t>
                        </w:r>
                      </w:p>
                    </w:txbxContent>
                  </v:textbox>
                </v:rect>
                <v:shapetype id="_x0000_t32" coordsize="21600,21600" o:spt="32" o:oned="t" path="m,l21600,21600e" filled="f">
                  <v:path arrowok="t" fillok="f" o:connecttype="none"/>
                  <o:lock v:ext="edit" shapetype="t"/>
                </v:shapetype>
                <v:shape id="Пряма зі стрілкою 1722518331" o:spid="_x0000_s1039" type="#_x0000_t32" style="position:absolute;left:15373;top:17447;width:33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" strokecolor="black [3200]" strokeweight=".5pt">
                  <v:stroke endarrow="block" joinstyle="miter"/>
                </v:shape>
                <v:shape id="Пряма зі стрілкою 1524976149" o:spid="_x0000_s1040" type="#_x0000_t32" style="position:absolute;left:15456;top:27265;width:37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" strokecolor="black [3200]" strokeweight=".5pt">
                  <v:stroke endarrow="block" joinstyle="miter"/>
                </v:shape>
                <v:shape id="Пряма зі стрілкою 2143390834" o:spid="_x0000_s1041" type="#_x0000_t32" style="position:absolute;left:15376;top:37240;width:34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" strokecolor="black [3200]" strokeweight=".5pt">
                  <v:stroke endarrow="block" joinstyle="miter"/>
                </v:shape>
                <v:shape id="Пряма зі стрілкою 1722518331" o:spid="_x0000_s1042" type="#_x0000_t32" style="position:absolute;left:15456;top:5712;width:33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shape id="Пряма зі стрілкою 2143390834" o:spid="_x0000_s1043" type="#_x0000_t32" style="position:absolute;left:15685;top:48974;width:3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TwwAAANsAAAAPAAAAZHJzL2Rvd25yZXYueG1sRI9Pi8Iw&#10;FMTvC36H8ARva6qs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vkWdk8MAAADbAAAADwAA&#10;AAAAAAAAAAAAAAAHAgAAZHJzL2Rvd25yZXYueG1sUEsFBgAAAAADAAMAtwAAAPcCAAAAAA==&#10;" strokecolor="black [3200]" strokeweight=".5pt">
                  <v:stroke endarrow="block" joinstyle="miter"/>
                </v:shape>
                <w10:anchorlock/>
              </v:group>
            </w:pict>
          </mc:Fallback>
        </mc:AlternateContent>
      </w:r>
    </w:p>
    <w:p w:rsidR="00252BE6" w:rsidRPr="00533187" w:rsidRDefault="00252BE6" w:rsidP="00533187">
      <w:pPr>
        <w:pStyle w:val="a9"/>
        <w:spacing w:after="0" w:line="360" w:lineRule="auto"/>
        <w:ind w:left="0" w:firstLine="567"/>
        <w:jc w:val="center"/>
        <w:rPr>
          <w:rFonts w:ascii="Times New Roman" w:hAnsi="Times New Roman" w:cs="Times New Roman"/>
          <w:sz w:val="28"/>
          <w:szCs w:val="28"/>
        </w:rPr>
      </w:pPr>
      <w:r w:rsidRPr="00533187">
        <w:rPr>
          <w:rFonts w:ascii="Times New Roman" w:hAnsi="Times New Roman" w:cs="Times New Roman"/>
          <w:sz w:val="28"/>
          <w:szCs w:val="28"/>
        </w:rPr>
        <w:t xml:space="preserve">Рис. 1.1. Основні типи активностей батьків у взаємодії на основі </w:t>
      </w:r>
      <w:r w:rsidR="002D5E82" w:rsidRPr="00533187">
        <w:rPr>
          <w:rFonts w:ascii="Times New Roman" w:hAnsi="Times New Roman" w:cs="Times New Roman"/>
          <w:sz w:val="28"/>
          <w:szCs w:val="28"/>
        </w:rPr>
        <w:t>партнерських відносин</w:t>
      </w:r>
    </w:p>
    <w:p w:rsidR="00252BE6" w:rsidRPr="00533187" w:rsidRDefault="00252BE6" w:rsidP="00533187">
      <w:pPr>
        <w:pStyle w:val="a9"/>
        <w:spacing w:after="0" w:line="360" w:lineRule="auto"/>
        <w:ind w:left="0" w:firstLine="567"/>
        <w:jc w:val="both"/>
        <w:rPr>
          <w:rFonts w:ascii="Times New Roman" w:hAnsi="Times New Roman" w:cs="Times New Roman"/>
          <w:sz w:val="28"/>
          <w:szCs w:val="28"/>
        </w:rPr>
      </w:pPr>
      <w:r w:rsidRPr="00533187">
        <w:rPr>
          <w:rFonts w:ascii="Times New Roman" w:hAnsi="Times New Roman" w:cs="Times New Roman"/>
          <w:sz w:val="28"/>
          <w:szCs w:val="28"/>
        </w:rPr>
        <w:t>Джерело: складено автором на основі [46]</w:t>
      </w:r>
    </w:p>
    <w:p w:rsidR="00252BE6" w:rsidRPr="00533187" w:rsidRDefault="00252BE6" w:rsidP="00533187">
      <w:pPr>
        <w:pStyle w:val="a9"/>
        <w:spacing w:after="0" w:line="360" w:lineRule="auto"/>
        <w:ind w:left="0" w:firstLine="567"/>
        <w:jc w:val="both"/>
        <w:rPr>
          <w:rFonts w:ascii="Times New Roman" w:hAnsi="Times New Roman" w:cs="Times New Roman"/>
          <w:sz w:val="28"/>
          <w:szCs w:val="28"/>
        </w:rPr>
      </w:pP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Тоді як, </w:t>
      </w:r>
      <w:r w:rsidRPr="00533187">
        <w:rPr>
          <w:rFonts w:ascii="Times New Roman" w:hAnsi="Times New Roman" w:cs="Times New Roman"/>
          <w:bCs/>
          <w:iCs/>
          <w:sz w:val="28"/>
          <w:szCs w:val="28"/>
        </w:rPr>
        <w:t>несприятливі</w:t>
      </w:r>
      <w:r w:rsidRPr="00533187">
        <w:rPr>
          <w:rFonts w:ascii="Times New Roman" w:hAnsi="Times New Roman" w:cs="Times New Roman"/>
          <w:sz w:val="28"/>
          <w:szCs w:val="28"/>
        </w:rPr>
        <w:t xml:space="preserve"> відносини між вчителем та учнем, навпаки, знижують впевненість учнів у власних можливостях, що негативно впливає на успішність. Андреас Шляйхтер наводить результати опитувань, згідно з якими в різних країнах учні частіше на 62% повідомляли про відчуття напруження у процесі навчання, невпевненість та низьку мотивацію та на 31% частіше – про хвилювання перед оцінюванням їх знань, якщо їх вчитель вважав, що «вони не такі розумні, якими хочуть себе показати».</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lang w:val="uk-UA" w:bidi="uk-UA"/>
        </w:rPr>
      </w:pPr>
      <w:r w:rsidRPr="00533187">
        <w:rPr>
          <w:rFonts w:ascii="Times New Roman" w:hAnsi="Times New Roman" w:cs="Times New Roman"/>
          <w:bCs/>
          <w:iCs/>
          <w:sz w:val="28"/>
          <w:szCs w:val="28"/>
          <w:lang w:val="uk-UA"/>
        </w:rPr>
        <w:lastRenderedPageBreak/>
        <w:t xml:space="preserve">Основними формами </w:t>
      </w:r>
      <w:r w:rsidR="002D5E82" w:rsidRPr="00533187">
        <w:rPr>
          <w:rFonts w:ascii="Times New Roman" w:hAnsi="Times New Roman" w:cs="Times New Roman"/>
          <w:bCs/>
          <w:iCs/>
          <w:sz w:val="28"/>
          <w:szCs w:val="28"/>
          <w:lang w:val="uk-UA"/>
        </w:rPr>
        <w:t>партнерських відносин</w:t>
      </w:r>
      <w:r w:rsidRPr="00533187">
        <w:rPr>
          <w:rFonts w:ascii="Times New Roman" w:hAnsi="Times New Roman" w:cs="Times New Roman"/>
          <w:bCs/>
          <w:iCs/>
          <w:sz w:val="28"/>
          <w:szCs w:val="28"/>
          <w:lang w:val="uk-UA"/>
        </w:rPr>
        <w:t xml:space="preserve"> є ініціювання і реалізація комунікативних подій, продуктивного діалогу і дискусій, обговорення різних точок зору з питань реалізації освітньої практики. </w:t>
      </w:r>
    </w:p>
    <w:p w:rsidR="00252BE6" w:rsidRPr="00533187" w:rsidRDefault="002D5E82" w:rsidP="00533187">
      <w:pPr>
        <w:shd w:val="clear" w:color="auto" w:fill="FFFFFF"/>
        <w:spacing w:after="0" w:line="360" w:lineRule="auto"/>
        <w:ind w:firstLine="709"/>
        <w:jc w:val="both"/>
        <w:rPr>
          <w:rFonts w:ascii="Times New Roman" w:hAnsi="Times New Roman" w:cs="Times New Roman"/>
          <w:bCs/>
          <w:iCs/>
          <w:sz w:val="28"/>
          <w:szCs w:val="28"/>
          <w:lang w:bidi="uk-UA"/>
        </w:rPr>
      </w:pPr>
      <w:r w:rsidRPr="00533187">
        <w:rPr>
          <w:rFonts w:ascii="Times New Roman" w:hAnsi="Times New Roman" w:cs="Times New Roman"/>
          <w:bCs/>
          <w:iCs/>
          <w:sz w:val="28"/>
          <w:szCs w:val="28"/>
          <w:lang w:val="uk-UA"/>
        </w:rPr>
        <w:t>Партнерські відносини</w:t>
      </w:r>
      <w:r w:rsidR="00252BE6" w:rsidRPr="00533187">
        <w:rPr>
          <w:rFonts w:ascii="Times New Roman" w:hAnsi="Times New Roman" w:cs="Times New Roman"/>
          <w:bCs/>
          <w:iCs/>
          <w:sz w:val="28"/>
          <w:szCs w:val="28"/>
          <w:lang w:val="uk-UA"/>
        </w:rPr>
        <w:t xml:space="preserve"> можлив</w:t>
      </w:r>
      <w:r w:rsidRPr="00533187">
        <w:rPr>
          <w:rFonts w:ascii="Times New Roman" w:hAnsi="Times New Roman" w:cs="Times New Roman"/>
          <w:bCs/>
          <w:iCs/>
          <w:sz w:val="28"/>
          <w:szCs w:val="28"/>
          <w:lang w:val="uk-UA"/>
        </w:rPr>
        <w:t>і</w:t>
      </w:r>
      <w:r w:rsidR="00252BE6" w:rsidRPr="00533187">
        <w:rPr>
          <w:rFonts w:ascii="Times New Roman" w:hAnsi="Times New Roman" w:cs="Times New Roman"/>
          <w:bCs/>
          <w:iCs/>
          <w:sz w:val="28"/>
          <w:szCs w:val="28"/>
          <w:lang w:val="uk-UA"/>
        </w:rPr>
        <w:t xml:space="preserve"> лише при взаємодії, основою якої є діалог, який будується на наступних принципах: «довіра </w:t>
      </w:r>
      <w:r w:rsidR="00252BE6" w:rsidRPr="00533187">
        <w:rPr>
          <w:rFonts w:ascii="Times New Roman" w:hAnsi="Times New Roman" w:cs="Times New Roman"/>
          <w:bCs/>
          <w:iCs/>
          <w:sz w:val="28"/>
          <w:szCs w:val="28"/>
        </w:rPr>
        <w:sym w:font="Symbol" w:char="F02D"/>
      </w:r>
      <w:r w:rsidR="00252BE6" w:rsidRPr="00533187">
        <w:rPr>
          <w:rFonts w:ascii="Times New Roman" w:hAnsi="Times New Roman" w:cs="Times New Roman"/>
          <w:bCs/>
          <w:iCs/>
          <w:sz w:val="28"/>
          <w:szCs w:val="28"/>
          <w:lang w:val="uk-UA"/>
        </w:rPr>
        <w:t xml:space="preserve"> рівність </w:t>
      </w:r>
      <w:r w:rsidR="00252BE6" w:rsidRPr="00533187">
        <w:rPr>
          <w:rFonts w:ascii="Times New Roman" w:hAnsi="Times New Roman" w:cs="Times New Roman"/>
          <w:bCs/>
          <w:iCs/>
          <w:sz w:val="28"/>
          <w:szCs w:val="28"/>
        </w:rPr>
        <w:sym w:font="Symbol" w:char="F02D"/>
      </w:r>
      <w:r w:rsidR="00252BE6" w:rsidRPr="00533187">
        <w:rPr>
          <w:rFonts w:ascii="Times New Roman" w:hAnsi="Times New Roman" w:cs="Times New Roman"/>
          <w:bCs/>
          <w:iCs/>
          <w:sz w:val="28"/>
          <w:szCs w:val="28"/>
          <w:lang w:val="uk-UA"/>
        </w:rPr>
        <w:t xml:space="preserve"> добровільність </w:t>
      </w:r>
      <w:r w:rsidR="00252BE6" w:rsidRPr="00533187">
        <w:rPr>
          <w:rFonts w:ascii="Times New Roman" w:hAnsi="Times New Roman" w:cs="Times New Roman"/>
          <w:bCs/>
          <w:iCs/>
          <w:sz w:val="28"/>
          <w:szCs w:val="28"/>
        </w:rPr>
        <w:sym w:font="Symbol" w:char="F02D"/>
      </w:r>
      <w:r w:rsidR="00252BE6" w:rsidRPr="00533187">
        <w:rPr>
          <w:rFonts w:ascii="Times New Roman" w:hAnsi="Times New Roman" w:cs="Times New Roman"/>
          <w:bCs/>
          <w:iCs/>
          <w:sz w:val="28"/>
          <w:szCs w:val="28"/>
          <w:lang w:val="uk-UA"/>
        </w:rPr>
        <w:t xml:space="preserve"> відповідальність». </w:t>
      </w:r>
      <w:r w:rsidR="00252BE6" w:rsidRPr="00240B91">
        <w:rPr>
          <w:rFonts w:ascii="Times New Roman" w:hAnsi="Times New Roman" w:cs="Times New Roman"/>
          <w:bCs/>
          <w:iCs/>
          <w:sz w:val="28"/>
          <w:szCs w:val="28"/>
          <w:lang w:val="uk-UA"/>
        </w:rPr>
        <w:t xml:space="preserve">Взаємодії без діалогічності не буде, оскільки будь-яка спільна діяльність вимагає вміння домовлятися та знаходити спільні варіанти вирішення проблеми. </w:t>
      </w:r>
      <w:r w:rsidR="00252BE6" w:rsidRPr="00533187">
        <w:rPr>
          <w:rFonts w:ascii="Times New Roman" w:hAnsi="Times New Roman" w:cs="Times New Roman"/>
          <w:bCs/>
          <w:iCs/>
          <w:sz w:val="28"/>
          <w:szCs w:val="28"/>
          <w:lang w:bidi="uk-UA"/>
        </w:rPr>
        <w:t xml:space="preserve">Основними принципами </w:t>
      </w:r>
      <w:r w:rsidRPr="00533187">
        <w:rPr>
          <w:rFonts w:ascii="Times New Roman" w:hAnsi="Times New Roman" w:cs="Times New Roman"/>
          <w:bCs/>
          <w:iCs/>
          <w:sz w:val="28"/>
          <w:szCs w:val="28"/>
          <w:lang w:bidi="uk-UA"/>
        </w:rPr>
        <w:t>партнерських відносин</w:t>
      </w:r>
      <w:r w:rsidR="00252BE6" w:rsidRPr="00533187">
        <w:rPr>
          <w:rFonts w:ascii="Times New Roman" w:hAnsi="Times New Roman" w:cs="Times New Roman"/>
          <w:bCs/>
          <w:iCs/>
          <w:sz w:val="28"/>
          <w:szCs w:val="28"/>
          <w:lang w:bidi="uk-UA"/>
        </w:rPr>
        <w:t xml:space="preserve"> є:</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lang w:bidi="uk-UA"/>
        </w:rPr>
      </w:pPr>
      <w:r w:rsidRPr="00533187">
        <w:rPr>
          <w:rFonts w:ascii="Times New Roman" w:hAnsi="Times New Roman" w:cs="Times New Roman"/>
          <w:bCs/>
          <w:iCs/>
          <w:sz w:val="28"/>
          <w:szCs w:val="28"/>
          <w:lang w:bidi="uk-UA"/>
        </w:rPr>
        <w:t xml:space="preserve">доброзичливість та позитивне відношення всіх учасників освітнього процесу один до одного; </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lang w:bidi="uk-UA"/>
        </w:rPr>
      </w:pPr>
      <w:r w:rsidRPr="00533187">
        <w:rPr>
          <w:rFonts w:ascii="Times New Roman" w:hAnsi="Times New Roman" w:cs="Times New Roman"/>
          <w:bCs/>
          <w:iCs/>
          <w:sz w:val="28"/>
          <w:szCs w:val="28"/>
          <w:lang w:bidi="uk-UA"/>
        </w:rPr>
        <w:t xml:space="preserve">повага до особистості, </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lang w:bidi="uk-UA"/>
        </w:rPr>
      </w:pPr>
      <w:r w:rsidRPr="00533187">
        <w:rPr>
          <w:rFonts w:ascii="Times New Roman" w:hAnsi="Times New Roman" w:cs="Times New Roman"/>
          <w:bCs/>
          <w:iCs/>
          <w:sz w:val="28"/>
          <w:szCs w:val="28"/>
          <w:lang w:bidi="uk-UA"/>
        </w:rPr>
        <w:t xml:space="preserve">діалог, взаємоповага, взаємодія, довіра у відносинах; </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lang w:bidi="uk-UA"/>
        </w:rPr>
      </w:pPr>
      <w:r w:rsidRPr="00533187">
        <w:rPr>
          <w:rFonts w:ascii="Times New Roman" w:hAnsi="Times New Roman" w:cs="Times New Roman"/>
          <w:bCs/>
          <w:iCs/>
          <w:sz w:val="28"/>
          <w:szCs w:val="28"/>
          <w:lang w:bidi="uk-UA"/>
        </w:rPr>
        <w:t xml:space="preserve">проактивність чи інтернальність, розподілене лідерство, право вибору та відповідальність за здійснений вибір; </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lang w:bidi="uk-UA"/>
        </w:rPr>
      </w:pPr>
      <w:r w:rsidRPr="00533187">
        <w:rPr>
          <w:rFonts w:ascii="Times New Roman" w:hAnsi="Times New Roman" w:cs="Times New Roman"/>
          <w:bCs/>
          <w:iCs/>
          <w:sz w:val="28"/>
          <w:szCs w:val="28"/>
          <w:lang w:bidi="uk-UA"/>
        </w:rPr>
        <w:t xml:space="preserve">добровільність прийняття зобов’язань, рівність сторін, обов’язковість виконання домовленостей </w:t>
      </w:r>
      <w:r w:rsidRPr="00533187">
        <w:rPr>
          <w:rFonts w:ascii="Times New Roman" w:hAnsi="Times New Roman" w:cs="Times New Roman"/>
          <w:bCs/>
          <w:iCs/>
          <w:sz w:val="28"/>
          <w:szCs w:val="28"/>
        </w:rPr>
        <w:t>[28, с. 317]</w:t>
      </w:r>
      <w:r w:rsidRPr="00533187">
        <w:rPr>
          <w:rFonts w:ascii="Times New Roman" w:hAnsi="Times New Roman" w:cs="Times New Roman"/>
          <w:bCs/>
          <w:iCs/>
          <w:sz w:val="28"/>
          <w:szCs w:val="28"/>
          <w:lang w:bidi="uk-UA"/>
        </w:rPr>
        <w:t>.</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Ці принципи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можна поділити на два основні блоки. До першого блоку слід </w:t>
      </w:r>
      <w:proofErr w:type="gramStart"/>
      <w:r w:rsidRPr="00533187">
        <w:rPr>
          <w:rFonts w:ascii="Times New Roman" w:hAnsi="Times New Roman" w:cs="Times New Roman"/>
          <w:bCs/>
          <w:iCs/>
          <w:sz w:val="28"/>
          <w:szCs w:val="28"/>
        </w:rPr>
        <w:t>віднести  принципи</w:t>
      </w:r>
      <w:proofErr w:type="gramEnd"/>
      <w:r w:rsidRPr="00533187">
        <w:rPr>
          <w:rFonts w:ascii="Times New Roman" w:hAnsi="Times New Roman" w:cs="Times New Roman"/>
          <w:bCs/>
          <w:iCs/>
          <w:sz w:val="28"/>
          <w:szCs w:val="28"/>
        </w:rPr>
        <w:t xml:space="preserve">, в основі яких лежить ідея шанобливих та гуманістичних відносин між всіма учасниками освітнього процесу та, насамперед, вчителя та учнів. Ці принципи ґрунтуються на визнанні концепції гідності і прав учнів, поваги, доброзичливості та позитивного відношення, довіри, взаємної підтримки та толерантності.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До другого блоку принципів створення інноваційного освітнього середовища на засадах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слід віднести процесуально-релятивний аспект: «діалог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полілог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взаємодія», домінування горизонтальних зв’язків, розподілене лідерство, реалізація соціального партнерства.</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lastRenderedPageBreak/>
        <w:t xml:space="preserve">Розглянемо основні етапи побудови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при взаємодії закладу освіти із батьками учнів: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Перший етап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визначення цільових установок.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Співпраця школи і родини починається з аналізу мікроклімату і умов виховання дитини в сім’ї, культурних звичаїв та традицій родини, виховного потенціалу та характеру і типу взаємодій між учнями та батьками, родинних зв’язків, характеру спільного дозвілля, методів виховання дітей, які використовують батьки, педагогічної культури та батьківського контролю, їх готовності до взаємодії із школою. Для цього слід використовувати комплекс методів діагностики: бесіда, опитування, спостереження, анкетування, інтерв’ю, дискусія, аналіз портфоліо творчих досягнень учнів, аналіз портфоліо творчих досягнень учнів інших закладів освіти.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На другому етапі вибирається стратегія партнерства.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Процес вибору стратегії передбачає виконання чотирьох взаємопов’язаних кроків, а саме:</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аналіз ситуації та ранжування можливих стратегій; </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аналіз сильних та слабких сторін стратегій, їх можливостей та потенційних загроз (SWOT-аналіз);</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визначення мети, завдань та  пріоритетів стратегії, її результатів; </w:t>
      </w:r>
    </w:p>
    <w:p w:rsidR="00252BE6" w:rsidRPr="00533187" w:rsidRDefault="00252BE6" w:rsidP="00533187">
      <w:pPr>
        <w:pStyle w:val="a9"/>
        <w:numPr>
          <w:ilvl w:val="0"/>
          <w:numId w:val="10"/>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розробка плану дій по виконанню стратегічних завдань та досягнення результатів – кінцевий продукт.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На третьому етапі відбувається планування моделі партнерства. Розробляється тематика індивідуальних консультацій батьків, тренінгів, проведення у школі батьківських днів, складається графік проведення цих заходів, призначаються відповідальні за організацію заходів особи.</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Четвертий етап передбачає організацію діяльності, тобто впровадження ефективних форм та методів роботи з батьками учнів, які довели свою життєздатність та є доцільними до використання, показали свою ефективність та можуть бути рекомендованими до впровадження.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lastRenderedPageBreak/>
        <w:t xml:space="preserve">Заключний етап передбачає моніторинг і корекцію обраної стратегії партнерства. Його завданням є оптимізація процесу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аналіз її ефективності, проведення необхідного коригування та виправлення можливих помилок, розробка та впровадження превентивних заходів, що дозволять усунути проблеми [47, с. 53].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У випадку ефективної реалізації обраної моделі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формуються наступні критерії та індикатори готовності батьків до взаємодії з закладом освіти: </w:t>
      </w:r>
    </w:p>
    <w:p w:rsidR="00252BE6" w:rsidRPr="00533187" w:rsidRDefault="00252BE6" w:rsidP="00533187">
      <w:pPr>
        <w:pStyle w:val="a9"/>
        <w:numPr>
          <w:ilvl w:val="0"/>
          <w:numId w:val="10"/>
        </w:numPr>
        <w:shd w:val="clear" w:color="auto" w:fill="FFFFFF"/>
        <w:tabs>
          <w:tab w:val="left" w:pos="1134"/>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позитивне відношення батьків до педагогічного колективу і своєї участі в життєдіяльності класу, ЗЗСО; </w:t>
      </w:r>
    </w:p>
    <w:p w:rsidR="00252BE6" w:rsidRPr="00533187" w:rsidRDefault="00252BE6" w:rsidP="00533187">
      <w:pPr>
        <w:pStyle w:val="a9"/>
        <w:numPr>
          <w:ilvl w:val="0"/>
          <w:numId w:val="10"/>
        </w:numPr>
        <w:shd w:val="clear" w:color="auto" w:fill="FFFFFF"/>
        <w:tabs>
          <w:tab w:val="left" w:pos="1134"/>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зацікавленість у справах своїх дітей, класу де вони навчаються, ЗЗСО в цілому; </w:t>
      </w:r>
    </w:p>
    <w:p w:rsidR="00252BE6" w:rsidRPr="00533187" w:rsidRDefault="00252BE6" w:rsidP="00533187">
      <w:pPr>
        <w:pStyle w:val="a9"/>
        <w:numPr>
          <w:ilvl w:val="0"/>
          <w:numId w:val="10"/>
        </w:numPr>
        <w:shd w:val="clear" w:color="auto" w:fill="FFFFFF"/>
        <w:tabs>
          <w:tab w:val="left" w:pos="1134"/>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бажання відвідувати обов’язкові заходи, організовані ЗЗСО для батьків, та проявляти ініціативу у самостійній організації заходів; </w:t>
      </w:r>
    </w:p>
    <w:p w:rsidR="00252BE6" w:rsidRPr="00533187" w:rsidRDefault="00252BE6" w:rsidP="00533187">
      <w:pPr>
        <w:pStyle w:val="a9"/>
        <w:numPr>
          <w:ilvl w:val="0"/>
          <w:numId w:val="10"/>
        </w:numPr>
        <w:shd w:val="clear" w:color="auto" w:fill="FFFFFF"/>
        <w:tabs>
          <w:tab w:val="left" w:pos="1134"/>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здатність до конструктивного спілкування та взаємодії з вчителями та адміністрацією закладу освіти; </w:t>
      </w:r>
    </w:p>
    <w:p w:rsidR="00252BE6" w:rsidRPr="00533187" w:rsidRDefault="00252BE6" w:rsidP="00533187">
      <w:pPr>
        <w:pStyle w:val="a9"/>
        <w:numPr>
          <w:ilvl w:val="0"/>
          <w:numId w:val="10"/>
        </w:numPr>
        <w:shd w:val="clear" w:color="auto" w:fill="FFFFFF"/>
        <w:tabs>
          <w:tab w:val="left" w:pos="1134"/>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вміння налагоджувати міжкультурні контакти; </w:t>
      </w:r>
    </w:p>
    <w:p w:rsidR="00252BE6" w:rsidRPr="00533187" w:rsidRDefault="00252BE6" w:rsidP="00533187">
      <w:pPr>
        <w:pStyle w:val="a9"/>
        <w:numPr>
          <w:ilvl w:val="0"/>
          <w:numId w:val="10"/>
        </w:numPr>
        <w:shd w:val="clear" w:color="auto" w:fill="FFFFFF"/>
        <w:tabs>
          <w:tab w:val="left" w:pos="1134"/>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бачення свого місця та ролі у взаємодії із закладом освіти. </w:t>
      </w:r>
    </w:p>
    <w:p w:rsidR="00252BE6" w:rsidRPr="00533187" w:rsidRDefault="00252BE6" w:rsidP="00533187">
      <w:pPr>
        <w:tabs>
          <w:tab w:val="left" w:pos="1134"/>
        </w:tabs>
        <w:spacing w:after="0" w:line="360" w:lineRule="auto"/>
        <w:ind w:firstLine="709"/>
        <w:jc w:val="both"/>
        <w:rPr>
          <w:rFonts w:ascii="Times New Roman" w:hAnsi="Times New Roman" w:cs="Times New Roman"/>
          <w:sz w:val="28"/>
          <w:szCs w:val="28"/>
          <w:lang w:val="uk-UA"/>
        </w:rPr>
      </w:pPr>
      <w:r w:rsidRPr="00533187">
        <w:rPr>
          <w:rFonts w:ascii="Times New Roman" w:hAnsi="Times New Roman" w:cs="Times New Roman"/>
          <w:sz w:val="28"/>
          <w:szCs w:val="28"/>
          <w:lang w:val="uk-UA"/>
        </w:rPr>
        <w:t xml:space="preserve">Вчителі при організації освітньої діяльності учнів на умовах </w:t>
      </w:r>
      <w:r w:rsidR="002D5E82" w:rsidRPr="00533187">
        <w:rPr>
          <w:rFonts w:ascii="Times New Roman" w:hAnsi="Times New Roman" w:cs="Times New Roman"/>
          <w:sz w:val="28"/>
          <w:szCs w:val="28"/>
          <w:lang w:val="uk-UA"/>
        </w:rPr>
        <w:t>партнерських відносин</w:t>
      </w:r>
      <w:r w:rsidRPr="00533187">
        <w:rPr>
          <w:rFonts w:ascii="Times New Roman" w:hAnsi="Times New Roman" w:cs="Times New Roman"/>
          <w:sz w:val="28"/>
          <w:szCs w:val="28"/>
          <w:lang w:val="uk-UA"/>
        </w:rPr>
        <w:t xml:space="preserve"> повинні використовувати наступі ключові аспекти позитивного відношення учнів до навчання </w:t>
      </w:r>
      <w:r w:rsidRPr="00533187">
        <w:rPr>
          <w:rFonts w:ascii="Times New Roman" w:hAnsi="Times New Roman" w:cs="Times New Roman"/>
          <w:bCs/>
          <w:iCs/>
          <w:sz w:val="28"/>
          <w:szCs w:val="28"/>
          <w:lang w:val="uk-UA"/>
        </w:rPr>
        <w:t>[12, с. 205]</w:t>
      </w:r>
      <w:r w:rsidRPr="00533187">
        <w:rPr>
          <w:rFonts w:ascii="Times New Roman" w:hAnsi="Times New Roman" w:cs="Times New Roman"/>
          <w:sz w:val="28"/>
          <w:szCs w:val="28"/>
          <w:lang w:val="uk-UA"/>
        </w:rPr>
        <w:t>:</w:t>
      </w:r>
    </w:p>
    <w:p w:rsidR="00252BE6" w:rsidRPr="00533187" w:rsidRDefault="00252BE6" w:rsidP="00533187">
      <w:pPr>
        <w:pStyle w:val="a9"/>
        <w:numPr>
          <w:ilvl w:val="0"/>
          <w:numId w:val="10"/>
        </w:numPr>
        <w:tabs>
          <w:tab w:val="left" w:pos="1134"/>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 наукові знання зацікавлюють учнів, завдання вчителя полягає у створенні ситуацій, які будуть цікавими учням;</w:t>
      </w:r>
    </w:p>
    <w:p w:rsidR="00252BE6" w:rsidRPr="00533187" w:rsidRDefault="00252BE6" w:rsidP="00533187">
      <w:pPr>
        <w:pStyle w:val="a9"/>
        <w:numPr>
          <w:ilvl w:val="0"/>
          <w:numId w:val="10"/>
        </w:numPr>
        <w:tabs>
          <w:tab w:val="left" w:pos="1134"/>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 наукові знання, уміння та навички, які мають практичне значення для учнів в різних життєвих ситуаціях, викликають в них інтерес для вивчення та реалізації на практиці;</w:t>
      </w:r>
    </w:p>
    <w:p w:rsidR="00252BE6" w:rsidRPr="00533187" w:rsidRDefault="00252BE6" w:rsidP="00533187">
      <w:pPr>
        <w:pStyle w:val="a9"/>
        <w:numPr>
          <w:ilvl w:val="0"/>
          <w:numId w:val="10"/>
        </w:numPr>
        <w:tabs>
          <w:tab w:val="left" w:pos="1134"/>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 навчальна діяльність повинна викликати позитивні емоції, бажання вирішити проблеми, спробувати «власні сили» в опануванні навчального матеріалу;</w:t>
      </w:r>
    </w:p>
    <w:p w:rsidR="00252BE6" w:rsidRPr="00533187" w:rsidRDefault="00252BE6" w:rsidP="00533187">
      <w:pPr>
        <w:pStyle w:val="a9"/>
        <w:numPr>
          <w:ilvl w:val="0"/>
          <w:numId w:val="10"/>
        </w:numPr>
        <w:tabs>
          <w:tab w:val="left" w:pos="1134"/>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lastRenderedPageBreak/>
        <w:t xml:space="preserve"> висока оцінка суспільством наукових знань збагачує мотивацію учнів до навчальної діяльності;</w:t>
      </w:r>
    </w:p>
    <w:p w:rsidR="00252BE6" w:rsidRPr="00533187" w:rsidRDefault="00252BE6" w:rsidP="00533187">
      <w:pPr>
        <w:pStyle w:val="a9"/>
        <w:numPr>
          <w:ilvl w:val="0"/>
          <w:numId w:val="10"/>
        </w:numPr>
        <w:tabs>
          <w:tab w:val="left" w:pos="1134"/>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 колективний характер навчання створює у класі сприятливу атмосферу та формує прагнення учнів до отримання поваги зі сторони однокласників (проектна робота, дослідницька діяльність тощо);</w:t>
      </w:r>
    </w:p>
    <w:p w:rsidR="00252BE6" w:rsidRPr="00533187" w:rsidRDefault="00252BE6" w:rsidP="00533187">
      <w:pPr>
        <w:pStyle w:val="a9"/>
        <w:numPr>
          <w:ilvl w:val="0"/>
          <w:numId w:val="10"/>
        </w:numPr>
        <w:tabs>
          <w:tab w:val="left" w:pos="1134"/>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 важливою передумовою позитивного відношення учня до навчання є почуття власної гідності;</w:t>
      </w:r>
    </w:p>
    <w:p w:rsidR="00252BE6" w:rsidRPr="00533187" w:rsidRDefault="00252BE6" w:rsidP="00533187">
      <w:pPr>
        <w:pStyle w:val="a9"/>
        <w:numPr>
          <w:ilvl w:val="0"/>
          <w:numId w:val="10"/>
        </w:numPr>
        <w:tabs>
          <w:tab w:val="left" w:pos="1134"/>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 до навчальної діяльності учнів спонукають позитивні успіхи в навчанні;</w:t>
      </w:r>
    </w:p>
    <w:p w:rsidR="00252BE6" w:rsidRPr="00533187" w:rsidRDefault="00252BE6" w:rsidP="00533187">
      <w:pPr>
        <w:pStyle w:val="a9"/>
        <w:numPr>
          <w:ilvl w:val="0"/>
          <w:numId w:val="10"/>
        </w:numPr>
        <w:tabs>
          <w:tab w:val="left" w:pos="1134"/>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 справедлива оцінка навчальних досягнень учня стимулює його позитивне відношення до навчання.</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lang w:val="uk-UA"/>
        </w:rPr>
      </w:pPr>
      <w:r w:rsidRPr="00533187">
        <w:rPr>
          <w:rFonts w:ascii="Times New Roman" w:hAnsi="Times New Roman" w:cs="Times New Roman"/>
          <w:bCs/>
          <w:iCs/>
          <w:sz w:val="28"/>
          <w:szCs w:val="28"/>
          <w:lang w:val="uk-UA"/>
        </w:rPr>
        <w:t xml:space="preserve">Таким чином, можна відмітити, що в основі </w:t>
      </w:r>
      <w:r w:rsidR="002D5E82" w:rsidRPr="00533187">
        <w:rPr>
          <w:rFonts w:ascii="Times New Roman" w:hAnsi="Times New Roman" w:cs="Times New Roman"/>
          <w:bCs/>
          <w:iCs/>
          <w:sz w:val="28"/>
          <w:szCs w:val="28"/>
          <w:lang w:val="uk-UA"/>
        </w:rPr>
        <w:t>партнерських відносин</w:t>
      </w:r>
      <w:r w:rsidRPr="00533187">
        <w:rPr>
          <w:rFonts w:ascii="Times New Roman" w:hAnsi="Times New Roman" w:cs="Times New Roman"/>
          <w:bCs/>
          <w:iCs/>
          <w:sz w:val="28"/>
          <w:szCs w:val="28"/>
          <w:lang w:val="uk-UA"/>
        </w:rPr>
        <w:t xml:space="preserve"> лежить взаємодія, спілкування, співпраця між вчителем та учнями, вчителем та батьками та учнями між собою, які об’єднані спільними цілями і прагненнями, є добровільними, зацікавленими і рівноправними учасниками освітнього процесу та відповідальними за його результат. </w:t>
      </w:r>
    </w:p>
    <w:p w:rsidR="00252BE6" w:rsidRPr="00533187" w:rsidRDefault="00252BE6" w:rsidP="00533187">
      <w:pPr>
        <w:shd w:val="clear" w:color="auto" w:fill="FFFFFF"/>
        <w:spacing w:after="0" w:line="360" w:lineRule="auto"/>
        <w:ind w:firstLine="709"/>
        <w:jc w:val="both"/>
        <w:rPr>
          <w:rFonts w:ascii="Times New Roman" w:eastAsiaTheme="majorEastAsia" w:hAnsi="Times New Roman" w:cs="Times New Roman"/>
          <w:b/>
          <w:bCs/>
          <w:sz w:val="28"/>
          <w:szCs w:val="28"/>
          <w:lang w:val="uk-UA"/>
        </w:rPr>
      </w:pPr>
    </w:p>
    <w:p w:rsidR="00533187" w:rsidRPr="00533187" w:rsidRDefault="00533187" w:rsidP="00533187">
      <w:pPr>
        <w:shd w:val="clear" w:color="auto" w:fill="FFFFFF"/>
        <w:spacing w:after="0" w:line="360" w:lineRule="auto"/>
        <w:ind w:firstLine="709"/>
        <w:jc w:val="both"/>
        <w:rPr>
          <w:rFonts w:ascii="Times New Roman" w:eastAsiaTheme="majorEastAsia" w:hAnsi="Times New Roman" w:cs="Times New Roman"/>
          <w:b/>
          <w:bCs/>
          <w:sz w:val="28"/>
          <w:szCs w:val="28"/>
          <w:lang w:val="uk-UA"/>
        </w:rPr>
      </w:pPr>
    </w:p>
    <w:p w:rsidR="00533187" w:rsidRPr="00533187" w:rsidRDefault="00533187" w:rsidP="00533187">
      <w:pPr>
        <w:shd w:val="clear" w:color="auto" w:fill="FFFFFF"/>
        <w:spacing w:after="0" w:line="360" w:lineRule="auto"/>
        <w:ind w:firstLine="709"/>
        <w:jc w:val="both"/>
        <w:rPr>
          <w:rFonts w:ascii="Times New Roman" w:eastAsiaTheme="majorEastAsia" w:hAnsi="Times New Roman" w:cs="Times New Roman"/>
          <w:b/>
          <w:bCs/>
          <w:sz w:val="28"/>
          <w:szCs w:val="28"/>
          <w:lang w:val="uk-UA"/>
        </w:rPr>
      </w:pPr>
    </w:p>
    <w:p w:rsidR="00533187" w:rsidRPr="00533187" w:rsidRDefault="00533187" w:rsidP="00533187">
      <w:pPr>
        <w:shd w:val="clear" w:color="auto" w:fill="FFFFFF"/>
        <w:spacing w:after="0" w:line="360" w:lineRule="auto"/>
        <w:ind w:firstLine="709"/>
        <w:jc w:val="both"/>
        <w:rPr>
          <w:rFonts w:ascii="Times New Roman" w:eastAsiaTheme="majorEastAsia" w:hAnsi="Times New Roman" w:cs="Times New Roman"/>
          <w:b/>
          <w:bCs/>
          <w:sz w:val="28"/>
          <w:szCs w:val="28"/>
          <w:lang w:val="uk-UA"/>
        </w:rPr>
      </w:pPr>
    </w:p>
    <w:p w:rsidR="00533187" w:rsidRPr="00533187" w:rsidRDefault="00533187" w:rsidP="00533187">
      <w:pPr>
        <w:shd w:val="clear" w:color="auto" w:fill="FFFFFF"/>
        <w:spacing w:after="0" w:line="360" w:lineRule="auto"/>
        <w:ind w:firstLine="709"/>
        <w:jc w:val="both"/>
        <w:rPr>
          <w:rFonts w:ascii="Times New Roman" w:eastAsiaTheme="majorEastAsia" w:hAnsi="Times New Roman" w:cs="Times New Roman"/>
          <w:b/>
          <w:bCs/>
          <w:sz w:val="28"/>
          <w:szCs w:val="28"/>
          <w:lang w:val="uk-UA"/>
        </w:rPr>
      </w:pPr>
    </w:p>
    <w:p w:rsidR="00533187" w:rsidRPr="00533187" w:rsidRDefault="00533187" w:rsidP="00533187">
      <w:pPr>
        <w:shd w:val="clear" w:color="auto" w:fill="FFFFFF"/>
        <w:spacing w:after="0" w:line="360" w:lineRule="auto"/>
        <w:ind w:firstLine="709"/>
        <w:jc w:val="both"/>
        <w:rPr>
          <w:rFonts w:ascii="Times New Roman" w:eastAsiaTheme="majorEastAsia" w:hAnsi="Times New Roman" w:cs="Times New Roman"/>
          <w:b/>
          <w:bCs/>
          <w:sz w:val="28"/>
          <w:szCs w:val="28"/>
          <w:lang w:val="uk-UA"/>
        </w:rPr>
      </w:pPr>
    </w:p>
    <w:p w:rsidR="00533187" w:rsidRPr="00533187" w:rsidRDefault="00533187" w:rsidP="00533187">
      <w:pPr>
        <w:shd w:val="clear" w:color="auto" w:fill="FFFFFF"/>
        <w:spacing w:after="0" w:line="360" w:lineRule="auto"/>
        <w:ind w:firstLine="709"/>
        <w:jc w:val="both"/>
        <w:rPr>
          <w:rFonts w:ascii="Times New Roman" w:eastAsiaTheme="majorEastAsia" w:hAnsi="Times New Roman" w:cs="Times New Roman"/>
          <w:b/>
          <w:bCs/>
          <w:sz w:val="28"/>
          <w:szCs w:val="28"/>
          <w:lang w:val="uk-UA"/>
        </w:rPr>
      </w:pPr>
    </w:p>
    <w:p w:rsidR="00533187" w:rsidRPr="00533187" w:rsidRDefault="00533187" w:rsidP="00533187">
      <w:pPr>
        <w:shd w:val="clear" w:color="auto" w:fill="FFFFFF"/>
        <w:spacing w:after="0" w:line="360" w:lineRule="auto"/>
        <w:ind w:firstLine="709"/>
        <w:jc w:val="both"/>
        <w:rPr>
          <w:rFonts w:ascii="Times New Roman" w:eastAsiaTheme="majorEastAsia" w:hAnsi="Times New Roman" w:cs="Times New Roman"/>
          <w:b/>
          <w:bCs/>
          <w:sz w:val="28"/>
          <w:szCs w:val="28"/>
          <w:lang w:val="uk-UA"/>
        </w:rPr>
      </w:pPr>
    </w:p>
    <w:p w:rsidR="00533187" w:rsidRPr="00533187" w:rsidRDefault="00533187" w:rsidP="00533187">
      <w:pPr>
        <w:shd w:val="clear" w:color="auto" w:fill="FFFFFF"/>
        <w:spacing w:after="0" w:line="360" w:lineRule="auto"/>
        <w:ind w:firstLine="709"/>
        <w:jc w:val="both"/>
        <w:rPr>
          <w:rFonts w:ascii="Times New Roman" w:eastAsiaTheme="majorEastAsia" w:hAnsi="Times New Roman" w:cs="Times New Roman"/>
          <w:b/>
          <w:bCs/>
          <w:sz w:val="28"/>
          <w:szCs w:val="28"/>
          <w:lang w:val="uk-UA"/>
        </w:rPr>
      </w:pPr>
    </w:p>
    <w:p w:rsidR="00533187" w:rsidRPr="00533187" w:rsidRDefault="00533187" w:rsidP="00533187">
      <w:pPr>
        <w:shd w:val="clear" w:color="auto" w:fill="FFFFFF"/>
        <w:spacing w:after="0" w:line="360" w:lineRule="auto"/>
        <w:ind w:firstLine="709"/>
        <w:jc w:val="both"/>
        <w:rPr>
          <w:rFonts w:ascii="Times New Roman" w:eastAsiaTheme="majorEastAsia" w:hAnsi="Times New Roman" w:cs="Times New Roman"/>
          <w:b/>
          <w:bCs/>
          <w:sz w:val="28"/>
          <w:szCs w:val="28"/>
          <w:lang w:val="uk-UA"/>
        </w:rPr>
      </w:pPr>
    </w:p>
    <w:p w:rsidR="00533187" w:rsidRPr="00533187" w:rsidRDefault="00533187" w:rsidP="00533187">
      <w:pPr>
        <w:shd w:val="clear" w:color="auto" w:fill="FFFFFF"/>
        <w:spacing w:after="0" w:line="360" w:lineRule="auto"/>
        <w:ind w:firstLine="709"/>
        <w:jc w:val="both"/>
        <w:rPr>
          <w:rFonts w:ascii="Times New Roman" w:eastAsiaTheme="majorEastAsia" w:hAnsi="Times New Roman" w:cs="Times New Roman"/>
          <w:b/>
          <w:bCs/>
          <w:sz w:val="28"/>
          <w:szCs w:val="28"/>
          <w:lang w:val="uk-UA"/>
        </w:rPr>
      </w:pPr>
    </w:p>
    <w:p w:rsidR="00533187" w:rsidRPr="00533187" w:rsidRDefault="00533187" w:rsidP="00533187">
      <w:pPr>
        <w:shd w:val="clear" w:color="auto" w:fill="FFFFFF"/>
        <w:spacing w:after="0" w:line="360" w:lineRule="auto"/>
        <w:ind w:firstLine="709"/>
        <w:jc w:val="both"/>
        <w:rPr>
          <w:rFonts w:ascii="Times New Roman" w:eastAsiaTheme="majorEastAsia" w:hAnsi="Times New Roman" w:cs="Times New Roman"/>
          <w:b/>
          <w:bCs/>
          <w:sz w:val="28"/>
          <w:szCs w:val="28"/>
          <w:lang w:val="uk-UA"/>
        </w:rPr>
      </w:pPr>
    </w:p>
    <w:p w:rsidR="00252BE6" w:rsidRPr="00533187" w:rsidRDefault="00252BE6" w:rsidP="00533187">
      <w:pPr>
        <w:pStyle w:val="2"/>
        <w:spacing w:before="0" w:line="360" w:lineRule="auto"/>
        <w:ind w:firstLine="709"/>
        <w:jc w:val="both"/>
        <w:rPr>
          <w:rFonts w:ascii="Times New Roman" w:hAnsi="Times New Roman" w:cs="Times New Roman"/>
          <w:b/>
          <w:bCs/>
          <w:color w:val="auto"/>
          <w:sz w:val="28"/>
          <w:szCs w:val="28"/>
        </w:rPr>
      </w:pPr>
      <w:bookmarkStart w:id="7" w:name="_Toc172371936"/>
      <w:r w:rsidRPr="00533187">
        <w:rPr>
          <w:rFonts w:ascii="Times New Roman" w:hAnsi="Times New Roman" w:cs="Times New Roman"/>
          <w:b/>
          <w:bCs/>
          <w:color w:val="auto"/>
          <w:sz w:val="28"/>
          <w:szCs w:val="28"/>
        </w:rPr>
        <w:lastRenderedPageBreak/>
        <w:t xml:space="preserve">1.2. </w:t>
      </w:r>
      <w:r w:rsidR="002D5E82" w:rsidRPr="00533187">
        <w:rPr>
          <w:rFonts w:ascii="Times New Roman" w:hAnsi="Times New Roman" w:cs="Times New Roman"/>
          <w:b/>
          <w:bCs/>
          <w:color w:val="auto"/>
          <w:sz w:val="28"/>
          <w:szCs w:val="28"/>
        </w:rPr>
        <w:t>Партнерські відносини</w:t>
      </w:r>
      <w:r w:rsidRPr="00533187">
        <w:rPr>
          <w:rFonts w:ascii="Times New Roman" w:hAnsi="Times New Roman" w:cs="Times New Roman"/>
          <w:b/>
          <w:bCs/>
          <w:color w:val="auto"/>
          <w:sz w:val="28"/>
          <w:szCs w:val="28"/>
        </w:rPr>
        <w:t xml:space="preserve"> в діяльності керівника закладу загальної середньої освіти</w:t>
      </w:r>
      <w:bookmarkEnd w:id="7"/>
    </w:p>
    <w:p w:rsidR="00252BE6" w:rsidRPr="00533187" w:rsidRDefault="00252BE6" w:rsidP="00533187">
      <w:pPr>
        <w:spacing w:after="0" w:line="360" w:lineRule="auto"/>
        <w:ind w:firstLine="709"/>
        <w:rPr>
          <w:rFonts w:ascii="Times New Roman" w:hAnsi="Times New Roman" w:cs="Times New Roman"/>
          <w:sz w:val="28"/>
          <w:szCs w:val="28"/>
        </w:rPr>
      </w:pPr>
    </w:p>
    <w:p w:rsidR="00252BE6" w:rsidRPr="00533187" w:rsidRDefault="002D5E82"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Партнерські відносини</w:t>
      </w:r>
      <w:r w:rsidR="00252BE6" w:rsidRPr="00533187">
        <w:rPr>
          <w:rFonts w:ascii="Times New Roman" w:hAnsi="Times New Roman" w:cs="Times New Roman"/>
          <w:bCs/>
          <w:iCs/>
          <w:sz w:val="28"/>
          <w:szCs w:val="28"/>
        </w:rPr>
        <w:t xml:space="preserve"> в діяльності керівника закладу загальної середньої освіти означає такий підхід до управління закладом, який заснований на співпраці і партнерстві між керівником ЗЗСО та всіма учасниками освітнього процесу, такими як учні, вчителі, батьки, адміністрація, громада. Основна ідея </w:t>
      </w:r>
      <w:r w:rsidRPr="00533187">
        <w:rPr>
          <w:rFonts w:ascii="Times New Roman" w:hAnsi="Times New Roman" w:cs="Times New Roman"/>
          <w:bCs/>
          <w:iCs/>
          <w:sz w:val="28"/>
          <w:szCs w:val="28"/>
        </w:rPr>
        <w:t>партнерських відносин</w:t>
      </w:r>
      <w:r w:rsidR="00252BE6" w:rsidRPr="00533187">
        <w:rPr>
          <w:rFonts w:ascii="Times New Roman" w:hAnsi="Times New Roman" w:cs="Times New Roman"/>
          <w:bCs/>
          <w:iCs/>
          <w:sz w:val="28"/>
          <w:szCs w:val="28"/>
        </w:rPr>
        <w:t xml:space="preserve"> полягає в тому, щоб створити в школі сприятливі умови для взаємодії всіх учасників освітнього процесу з метою досягнення спільних цілей. </w:t>
      </w:r>
    </w:p>
    <w:p w:rsidR="00252BE6" w:rsidRPr="00533187" w:rsidRDefault="00252BE6" w:rsidP="00533187">
      <w:pPr>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Керівник закладу освіти є однією із ключових фігур у забезпеченні ефективних змін у сфері освіти. Сьогодні керівникам </w:t>
      </w:r>
      <w:r w:rsidRPr="00533187">
        <w:rPr>
          <w:rFonts w:ascii="Times New Roman" w:hAnsi="Times New Roman" w:cs="Times New Roman"/>
          <w:bCs/>
          <w:iCs/>
          <w:sz w:val="28"/>
          <w:szCs w:val="28"/>
        </w:rPr>
        <w:t>ЗЗСО</w:t>
      </w:r>
      <w:r w:rsidRPr="00533187">
        <w:rPr>
          <w:rFonts w:ascii="Times New Roman" w:hAnsi="Times New Roman" w:cs="Times New Roman"/>
          <w:sz w:val="28"/>
          <w:szCs w:val="28"/>
        </w:rPr>
        <w:t xml:space="preserve"> необхідно приймати величезну кількість управлінських рішень в процесі забезпечення освітньої діяльності – починаючи пошуком оптимальних способів підвищення якості освітнього процесу, закінчуючи пошуком можливостей додаткового фінансування діяльності закладу </w:t>
      </w:r>
      <w:r w:rsidRPr="00533187">
        <w:rPr>
          <w:rFonts w:ascii="Times New Roman" w:hAnsi="Times New Roman" w:cs="Times New Roman"/>
          <w:bCs/>
          <w:iCs/>
          <w:sz w:val="28"/>
          <w:szCs w:val="28"/>
        </w:rPr>
        <w:t>[1, с. 75]</w:t>
      </w:r>
      <w:r w:rsidRPr="00533187">
        <w:rPr>
          <w:rFonts w:ascii="Times New Roman" w:hAnsi="Times New Roman" w:cs="Times New Roman"/>
          <w:sz w:val="28"/>
          <w:szCs w:val="28"/>
        </w:rPr>
        <w:t xml:space="preserve">.  </w:t>
      </w:r>
    </w:p>
    <w:p w:rsidR="00252BE6" w:rsidRPr="00533187" w:rsidRDefault="00252BE6" w:rsidP="00533187">
      <w:pPr>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Сучасні вимоги до середньої освіти змінили позицію керівника освітнього закладу як менеджера </w:t>
      </w:r>
      <w:r w:rsidRPr="00533187">
        <w:rPr>
          <w:rFonts w:ascii="Times New Roman" w:hAnsi="Times New Roman" w:cs="Times New Roman"/>
          <w:sz w:val="28"/>
          <w:szCs w:val="28"/>
        </w:rPr>
        <w:sym w:font="Symbol" w:char="F02D"/>
      </w:r>
      <w:r w:rsidRPr="00533187">
        <w:rPr>
          <w:rFonts w:ascii="Times New Roman" w:hAnsi="Times New Roman" w:cs="Times New Roman"/>
          <w:sz w:val="28"/>
          <w:szCs w:val="28"/>
        </w:rPr>
        <w:t xml:space="preserve"> </w:t>
      </w:r>
      <w:proofErr w:type="gramStart"/>
      <w:r w:rsidRPr="00533187">
        <w:rPr>
          <w:rFonts w:ascii="Times New Roman" w:hAnsi="Times New Roman" w:cs="Times New Roman"/>
          <w:sz w:val="28"/>
          <w:szCs w:val="28"/>
        </w:rPr>
        <w:t>сьогодні  вже</w:t>
      </w:r>
      <w:proofErr w:type="gramEnd"/>
      <w:r w:rsidRPr="00533187">
        <w:rPr>
          <w:rFonts w:ascii="Times New Roman" w:hAnsi="Times New Roman" w:cs="Times New Roman"/>
          <w:sz w:val="28"/>
          <w:szCs w:val="28"/>
        </w:rPr>
        <w:t xml:space="preserve"> недостатньо лише володіти стратегічним мисленням чи знаннями в галузі педагогіки чи психології, йому все більше необхідні знання у сфері юриспруденції, економіки і фінансового управління, менеджменту, щоб розуміти глибоко особливості організації освітньої діяльності закладу та створювати належні умови навчання для учнів. Подібне поєднання необхідних для управлінської діяльності якостей дозволяє підвищити якість освітніх послуг, що є основним завданням </w:t>
      </w:r>
      <w:r w:rsidRPr="00533187">
        <w:rPr>
          <w:rFonts w:ascii="Times New Roman" w:hAnsi="Times New Roman" w:cs="Times New Roman"/>
          <w:bCs/>
          <w:iCs/>
          <w:sz w:val="28"/>
          <w:szCs w:val="28"/>
        </w:rPr>
        <w:t>ЗЗСО</w:t>
      </w:r>
      <w:r w:rsidRPr="00533187">
        <w:rPr>
          <w:rFonts w:ascii="Times New Roman" w:hAnsi="Times New Roman" w:cs="Times New Roman"/>
          <w:sz w:val="28"/>
          <w:szCs w:val="28"/>
        </w:rPr>
        <w:t xml:space="preserve">. Також підвищується роль використання в освітньому процесі сучасних педагогічних технологій. </w:t>
      </w:r>
    </w:p>
    <w:p w:rsidR="00252BE6" w:rsidRPr="00533187" w:rsidRDefault="00252BE6" w:rsidP="00533187">
      <w:pPr>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Ефективний керівник </w:t>
      </w:r>
      <w:r w:rsidRPr="00533187">
        <w:rPr>
          <w:rFonts w:ascii="Times New Roman" w:hAnsi="Times New Roman" w:cs="Times New Roman"/>
          <w:bCs/>
          <w:iCs/>
          <w:sz w:val="28"/>
          <w:szCs w:val="28"/>
        </w:rPr>
        <w:t>закладу загальної середньої освіти</w:t>
      </w:r>
      <w:r w:rsidRPr="00533187">
        <w:rPr>
          <w:rFonts w:ascii="Times New Roman" w:hAnsi="Times New Roman" w:cs="Times New Roman"/>
          <w:sz w:val="28"/>
          <w:szCs w:val="28"/>
        </w:rPr>
        <w:t xml:space="preserve"> повинен вирішити важливу проблему щодо забезпечення випереджаючого характеру освітнього процесу, реалізації превентивних </w:t>
      </w:r>
      <w:proofErr w:type="gramStart"/>
      <w:r w:rsidRPr="00533187">
        <w:rPr>
          <w:rFonts w:ascii="Times New Roman" w:hAnsi="Times New Roman" w:cs="Times New Roman"/>
          <w:sz w:val="28"/>
          <w:szCs w:val="28"/>
        </w:rPr>
        <w:t>заходів  –</w:t>
      </w:r>
      <w:proofErr w:type="gramEnd"/>
      <w:r w:rsidRPr="00533187">
        <w:rPr>
          <w:rFonts w:ascii="Times New Roman" w:hAnsi="Times New Roman" w:cs="Times New Roman"/>
          <w:sz w:val="28"/>
          <w:szCs w:val="28"/>
        </w:rPr>
        <w:t xml:space="preserve"> постановку цілей, які сьогодні є важливими, а завтра набудуть ще більшої актуальності та </w:t>
      </w:r>
      <w:r w:rsidRPr="00533187">
        <w:rPr>
          <w:rFonts w:ascii="Times New Roman" w:hAnsi="Times New Roman" w:cs="Times New Roman"/>
          <w:sz w:val="28"/>
          <w:szCs w:val="28"/>
        </w:rPr>
        <w:lastRenderedPageBreak/>
        <w:t xml:space="preserve">важливості. Від здібностей керівника розробляти та реалізовувати ключові ідеї оновлення освітнього процесу залежить рівень розвитку освітньої діяльності в закладі освіти та, в кінцевому підсумку, виховання майбутнього покоління. </w:t>
      </w:r>
    </w:p>
    <w:p w:rsidR="00252BE6" w:rsidRPr="00533187" w:rsidRDefault="00252BE6" w:rsidP="00533187">
      <w:pPr>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Керівник закладу освіти управляє освітнім процесом, взаємодією педагогічного колективу, учнів, батьків. Для підтримки необхідного рівня взаємодії і функціонування всіх груп учасників керівник повинен бути і педагогом, і організатором. Він повинен піклуватися про вчителів у педагогічному колективі закладу та сприяти їх професійному розвитку, мотивувати до успішної діяльності. Керівник повинен бути дипломатом, який формує в тому числі і за рахунок своєї діяльності позитивний образ закладу освіти, педагогічно ефективні взаємовідносини між усіма суб’єктами освітнього процесу </w:t>
      </w:r>
      <w:r w:rsidRPr="00533187">
        <w:rPr>
          <w:rFonts w:ascii="Times New Roman" w:hAnsi="Times New Roman" w:cs="Times New Roman"/>
          <w:bCs/>
          <w:iCs/>
          <w:sz w:val="28"/>
          <w:szCs w:val="28"/>
        </w:rPr>
        <w:t>[3, с. 19]</w:t>
      </w:r>
      <w:r w:rsidRPr="00533187">
        <w:rPr>
          <w:rFonts w:ascii="Times New Roman" w:hAnsi="Times New Roman" w:cs="Times New Roman"/>
          <w:sz w:val="28"/>
          <w:szCs w:val="28"/>
        </w:rPr>
        <w:t xml:space="preserve">. </w:t>
      </w:r>
    </w:p>
    <w:p w:rsidR="00252BE6" w:rsidRPr="00533187" w:rsidRDefault="00252BE6" w:rsidP="00533187">
      <w:pPr>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Основною вимогою до керівника закладу освіти є наявність в нього </w:t>
      </w:r>
      <w:proofErr w:type="gramStart"/>
      <w:r w:rsidRPr="00533187">
        <w:rPr>
          <w:rFonts w:ascii="Times New Roman" w:hAnsi="Times New Roman" w:cs="Times New Roman"/>
          <w:sz w:val="28"/>
          <w:szCs w:val="28"/>
        </w:rPr>
        <w:t>здібностей  і</w:t>
      </w:r>
      <w:proofErr w:type="gramEnd"/>
      <w:r w:rsidRPr="00533187">
        <w:rPr>
          <w:rFonts w:ascii="Times New Roman" w:hAnsi="Times New Roman" w:cs="Times New Roman"/>
          <w:sz w:val="28"/>
          <w:szCs w:val="28"/>
        </w:rPr>
        <w:t xml:space="preserve"> готовності до здійснення цілеспрямованих дій по забезпеченню оптимального функціонування і розвитку системи управління. Одночасно з цим, керівник закладу освіти має сприяти гарантованому виконанню ЗЗСО запланованих завдань, втіленню місії освітнього закладу і досягненню позитивних результатів.</w:t>
      </w:r>
    </w:p>
    <w:p w:rsidR="00252BE6" w:rsidRPr="00533187" w:rsidRDefault="002D5E82"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Партнерські відносини</w:t>
      </w:r>
      <w:r w:rsidR="00252BE6" w:rsidRPr="00533187">
        <w:rPr>
          <w:rFonts w:ascii="Times New Roman" w:hAnsi="Times New Roman" w:cs="Times New Roman"/>
          <w:bCs/>
          <w:iCs/>
          <w:sz w:val="28"/>
          <w:szCs w:val="28"/>
        </w:rPr>
        <w:t xml:space="preserve"> спонукає керівників закладів загальної середньої освіти працювати разом із педагогічним колективом, батьками для того, щоб заохочувати навчальні досягнення учнів, спільно працювати </w:t>
      </w:r>
      <w:proofErr w:type="gramStart"/>
      <w:r w:rsidR="00252BE6" w:rsidRPr="00533187">
        <w:rPr>
          <w:rFonts w:ascii="Times New Roman" w:hAnsi="Times New Roman" w:cs="Times New Roman"/>
          <w:bCs/>
          <w:iCs/>
          <w:sz w:val="28"/>
          <w:szCs w:val="28"/>
        </w:rPr>
        <w:t>над  створенням</w:t>
      </w:r>
      <w:proofErr w:type="gramEnd"/>
      <w:r w:rsidR="00252BE6" w:rsidRPr="00533187">
        <w:rPr>
          <w:rFonts w:ascii="Times New Roman" w:hAnsi="Times New Roman" w:cs="Times New Roman"/>
          <w:bCs/>
          <w:iCs/>
          <w:sz w:val="28"/>
          <w:szCs w:val="28"/>
        </w:rPr>
        <w:t xml:space="preserve"> позитивного інноваційного освітнього середовища.</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В умовах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роль керівника набуває певних змін, він управляє педагогічною діяльністю в школі, проте його роль як керівника закладу загальної середньої освіти не обмежується лише управлінням педагогічною діяльністю вчителів. Головний зміст роботи керівника полягає в тому, щоб створити у закладі освіти ефективну модель інноваційного розвитку освітнього середовища, ефективну систему впливів та умов формування особистості кожного учасника освітнього процесу, рівні можливості для усіх учнів у саморозвитку, самопізнанні, самореалізації.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lastRenderedPageBreak/>
        <w:t xml:space="preserve">Саме керівник повинен виконувати основне завдання із створення у ЗЗСО належних умови, які дозволять учням найбільш раціонально та продуктивно навчатись (психологічний клімат, навчальна дисципліна, нормування навчальної роботи, чергування занять). Розвиток успішного освітнього середовища у закладі середньої </w:t>
      </w:r>
      <w:proofErr w:type="gramStart"/>
      <w:r w:rsidRPr="00533187">
        <w:rPr>
          <w:rFonts w:ascii="Times New Roman" w:hAnsi="Times New Roman" w:cs="Times New Roman"/>
          <w:bCs/>
          <w:iCs/>
          <w:sz w:val="28"/>
          <w:szCs w:val="28"/>
        </w:rPr>
        <w:t>освіти  у</w:t>
      </w:r>
      <w:proofErr w:type="gramEnd"/>
      <w:r w:rsidRPr="00533187">
        <w:rPr>
          <w:rFonts w:ascii="Times New Roman" w:hAnsi="Times New Roman" w:cs="Times New Roman"/>
          <w:bCs/>
          <w:iCs/>
          <w:sz w:val="28"/>
          <w:szCs w:val="28"/>
        </w:rPr>
        <w:t xml:space="preserve"> значній мірі залежить:</w:t>
      </w:r>
    </w:p>
    <w:p w:rsidR="00252BE6" w:rsidRPr="00533187" w:rsidRDefault="00252BE6" w:rsidP="00533187">
      <w:pPr>
        <w:pStyle w:val="a9"/>
        <w:numPr>
          <w:ilvl w:val="0"/>
          <w:numId w:val="10"/>
        </w:numPr>
        <w:tabs>
          <w:tab w:val="left" w:pos="1134"/>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від дотримання керівником взаємозв’язку між власною поведінкою і позицією та демократичним стилем управління; </w:t>
      </w:r>
    </w:p>
    <w:p w:rsidR="00252BE6" w:rsidRPr="00533187" w:rsidRDefault="00252BE6" w:rsidP="00533187">
      <w:pPr>
        <w:pStyle w:val="a9"/>
        <w:numPr>
          <w:ilvl w:val="0"/>
          <w:numId w:val="10"/>
        </w:numPr>
        <w:tabs>
          <w:tab w:val="left" w:pos="1134"/>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рівнем педагогічної та організаційної культури керівника, учителів та </w:t>
      </w:r>
      <w:r w:rsidRPr="00533187">
        <w:rPr>
          <w:rFonts w:ascii="Times New Roman" w:hAnsi="Times New Roman" w:cs="Times New Roman"/>
          <w:bCs/>
          <w:iCs/>
          <w:sz w:val="28"/>
          <w:szCs w:val="28"/>
        </w:rPr>
        <w:t>ЗЗСО</w:t>
      </w:r>
      <w:r w:rsidRPr="00533187">
        <w:rPr>
          <w:rFonts w:ascii="Times New Roman" w:hAnsi="Times New Roman" w:cs="Times New Roman"/>
          <w:sz w:val="28"/>
          <w:szCs w:val="28"/>
        </w:rPr>
        <w:t xml:space="preserve">; творчості, принципів та норм управлінської культури, інноваційних освітніх та управлінських технологій в контексті розвитку організаційної культури закладу освіти; </w:t>
      </w:r>
    </w:p>
    <w:p w:rsidR="00252BE6" w:rsidRPr="00533187" w:rsidRDefault="00252BE6" w:rsidP="00533187">
      <w:pPr>
        <w:pStyle w:val="a9"/>
        <w:numPr>
          <w:ilvl w:val="0"/>
          <w:numId w:val="10"/>
        </w:numPr>
        <w:tabs>
          <w:tab w:val="left" w:pos="1134"/>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культури міжособистісного та професійного спілкування; </w:t>
      </w:r>
    </w:p>
    <w:p w:rsidR="00252BE6" w:rsidRPr="00533187" w:rsidRDefault="00252BE6" w:rsidP="00533187">
      <w:pPr>
        <w:pStyle w:val="a9"/>
        <w:numPr>
          <w:ilvl w:val="0"/>
          <w:numId w:val="10"/>
        </w:numPr>
        <w:tabs>
          <w:tab w:val="left" w:pos="1134"/>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державно-громадського управління закладом загальної середньої освіти [29, с. 116].</w:t>
      </w:r>
    </w:p>
    <w:p w:rsidR="00252BE6" w:rsidRPr="00533187" w:rsidRDefault="00252BE6" w:rsidP="00533187">
      <w:pPr>
        <w:shd w:val="clear" w:color="auto" w:fill="FFFFFF"/>
        <w:tabs>
          <w:tab w:val="left" w:pos="993"/>
        </w:tabs>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lang w:val="uk-UA"/>
        </w:rPr>
        <w:t xml:space="preserve">Реалізація ідеї </w:t>
      </w:r>
      <w:r w:rsidR="002D5E82" w:rsidRPr="00533187">
        <w:rPr>
          <w:rFonts w:ascii="Times New Roman" w:hAnsi="Times New Roman" w:cs="Times New Roman"/>
          <w:bCs/>
          <w:iCs/>
          <w:sz w:val="28"/>
          <w:szCs w:val="28"/>
          <w:lang w:val="uk-UA"/>
        </w:rPr>
        <w:t>партнерських відносин</w:t>
      </w:r>
      <w:r w:rsidRPr="00533187">
        <w:rPr>
          <w:rFonts w:ascii="Times New Roman" w:hAnsi="Times New Roman" w:cs="Times New Roman"/>
          <w:bCs/>
          <w:iCs/>
          <w:sz w:val="28"/>
          <w:szCs w:val="28"/>
          <w:lang w:val="uk-UA"/>
        </w:rPr>
        <w:t xml:space="preserve"> у процесі управлінської діяльності керівника нерозривно пов’язана із розвитком компетенцій всіх учасників освітнього процесу і громадськості. Місією керівника закладу загальної середньої освіти є менеджмент інновацій, генерування та реалізація освітніх ініціатив та нових ідей. </w:t>
      </w:r>
      <w:r w:rsidRPr="00533187">
        <w:rPr>
          <w:rFonts w:ascii="Times New Roman" w:hAnsi="Times New Roman" w:cs="Times New Roman"/>
          <w:bCs/>
          <w:iCs/>
          <w:sz w:val="28"/>
          <w:szCs w:val="28"/>
        </w:rPr>
        <w:t xml:space="preserve">Керівник закладу загальної середньої </w:t>
      </w:r>
      <w:proofErr w:type="gramStart"/>
      <w:r w:rsidRPr="00533187">
        <w:rPr>
          <w:rFonts w:ascii="Times New Roman" w:hAnsi="Times New Roman" w:cs="Times New Roman"/>
          <w:bCs/>
          <w:iCs/>
          <w:sz w:val="28"/>
          <w:szCs w:val="28"/>
        </w:rPr>
        <w:t>освіти,  використовуючи</w:t>
      </w:r>
      <w:proofErr w:type="gramEnd"/>
      <w:r w:rsidRPr="00533187">
        <w:rPr>
          <w:rFonts w:ascii="Times New Roman" w:hAnsi="Times New Roman" w:cs="Times New Roman"/>
          <w:bCs/>
          <w:iCs/>
          <w:sz w:val="28"/>
          <w:szCs w:val="28"/>
        </w:rPr>
        <w:t xml:space="preserve"> ідеї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є професіоналом який:</w:t>
      </w:r>
    </w:p>
    <w:p w:rsidR="00252BE6" w:rsidRPr="00533187" w:rsidRDefault="00252BE6" w:rsidP="00533187">
      <w:pPr>
        <w:pStyle w:val="a9"/>
        <w:numPr>
          <w:ilvl w:val="0"/>
          <w:numId w:val="12"/>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ініціатор та автор нових підходів до навчання та управління сучасним закладом освіти;</w:t>
      </w:r>
    </w:p>
    <w:p w:rsidR="00252BE6" w:rsidRPr="00533187" w:rsidRDefault="00252BE6" w:rsidP="00533187">
      <w:pPr>
        <w:pStyle w:val="a9"/>
        <w:numPr>
          <w:ilvl w:val="0"/>
          <w:numId w:val="12"/>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розуміє чітко окреслену стратегію розвитку ЗЗСО, розуміє цілі розвитку закладу;</w:t>
      </w:r>
    </w:p>
    <w:p w:rsidR="00252BE6" w:rsidRPr="00533187" w:rsidRDefault="00252BE6" w:rsidP="00533187">
      <w:pPr>
        <w:pStyle w:val="a9"/>
        <w:numPr>
          <w:ilvl w:val="0"/>
          <w:numId w:val="12"/>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вміє інтегрувати ідеї, менеджерські компетенції, педагогічні технології;</w:t>
      </w:r>
    </w:p>
    <w:p w:rsidR="00252BE6" w:rsidRPr="00533187" w:rsidRDefault="00252BE6" w:rsidP="00533187">
      <w:pPr>
        <w:pStyle w:val="a9"/>
        <w:numPr>
          <w:ilvl w:val="0"/>
          <w:numId w:val="12"/>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може зібрати професійну команду однодумців та створити робочу групу по вдосконаленню діяльності ЗЗСО;</w:t>
      </w:r>
    </w:p>
    <w:p w:rsidR="00252BE6" w:rsidRPr="00533187" w:rsidRDefault="00252BE6" w:rsidP="00533187">
      <w:pPr>
        <w:pStyle w:val="a9"/>
        <w:numPr>
          <w:ilvl w:val="0"/>
          <w:numId w:val="12"/>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lastRenderedPageBreak/>
        <w:t>створює належні умови для свободи висловлення думки та дії, мотивує та заохочує;</w:t>
      </w:r>
    </w:p>
    <w:p w:rsidR="00252BE6" w:rsidRPr="00533187" w:rsidRDefault="00252BE6" w:rsidP="00533187">
      <w:pPr>
        <w:pStyle w:val="a9"/>
        <w:numPr>
          <w:ilvl w:val="0"/>
          <w:numId w:val="12"/>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реалізує внутрішні і зовнішні комунікації;</w:t>
      </w:r>
    </w:p>
    <w:p w:rsidR="00252BE6" w:rsidRPr="00533187" w:rsidRDefault="00252BE6" w:rsidP="00533187">
      <w:pPr>
        <w:pStyle w:val="a9"/>
        <w:numPr>
          <w:ilvl w:val="0"/>
          <w:numId w:val="12"/>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формує розвивальне освітнє середовище в ЗЗСО;</w:t>
      </w:r>
    </w:p>
    <w:p w:rsidR="00252BE6" w:rsidRPr="00533187" w:rsidRDefault="00252BE6" w:rsidP="00533187">
      <w:pPr>
        <w:pStyle w:val="a9"/>
        <w:numPr>
          <w:ilvl w:val="0"/>
          <w:numId w:val="12"/>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сприяє ініціативі педагогів, учнів, батьків, громади в управлінні закладом освіти;</w:t>
      </w:r>
    </w:p>
    <w:p w:rsidR="00252BE6" w:rsidRPr="00533187" w:rsidRDefault="00252BE6" w:rsidP="00533187">
      <w:pPr>
        <w:pStyle w:val="a9"/>
        <w:numPr>
          <w:ilvl w:val="0"/>
          <w:numId w:val="12"/>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сприяє саморозвитку усіх учасників освітнього процесу;</w:t>
      </w:r>
    </w:p>
    <w:p w:rsidR="00252BE6" w:rsidRPr="00533187" w:rsidRDefault="00252BE6" w:rsidP="00533187">
      <w:pPr>
        <w:pStyle w:val="a9"/>
        <w:numPr>
          <w:ilvl w:val="0"/>
          <w:numId w:val="12"/>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сам навчається та створює колектив, який навчається, який прагне до саморозвитку;</w:t>
      </w:r>
    </w:p>
    <w:p w:rsidR="00252BE6" w:rsidRPr="00533187" w:rsidRDefault="00252BE6" w:rsidP="00533187">
      <w:pPr>
        <w:pStyle w:val="a9"/>
        <w:numPr>
          <w:ilvl w:val="0"/>
          <w:numId w:val="12"/>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має високий рівень відповідальності за прийнятті ним рішення та результати роботи ЗЗСО.</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Розглянемо основні стадії розробки і реалізації проєктів в структурі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керівником закладу освіти, педагогами та іншими учасниками освітнього процесу. Перший етап - організаційний етап, на якому керівник заздалегідь планує форми партнерства учасників освітнього процесу, які дають змогу вирішити важливі освітньо - виховні завдання </w:t>
      </w:r>
      <w:r w:rsidRPr="00533187">
        <w:rPr>
          <w:rFonts w:ascii="Times New Roman" w:hAnsi="Times New Roman" w:cs="Times New Roman"/>
          <w:bCs/>
          <w:iCs/>
          <w:sz w:val="28"/>
          <w:szCs w:val="28"/>
        </w:rPr>
        <w:t>ЗЗСО</w:t>
      </w:r>
      <w:r w:rsidRPr="00533187">
        <w:rPr>
          <w:rFonts w:ascii="Times New Roman" w:hAnsi="Times New Roman" w:cs="Times New Roman"/>
          <w:sz w:val="28"/>
          <w:szCs w:val="28"/>
        </w:rPr>
        <w:t xml:space="preserve">. Він прогнозує можливі варіанти втілення спільних проєктів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У процесі обговорення з педагогічним колективом  визначається мета, тема, завдання, кінцевий прогнозний результат проєкту, план роботи. На цьому етапі вчителі можуть вносити свої пропозиції </w:t>
      </w:r>
      <w:r w:rsidRPr="00533187">
        <w:rPr>
          <w:rFonts w:ascii="Times New Roman" w:hAnsi="Times New Roman" w:cs="Times New Roman"/>
          <w:bCs/>
          <w:iCs/>
          <w:sz w:val="28"/>
          <w:szCs w:val="28"/>
        </w:rPr>
        <w:t>[24, с. 85]</w:t>
      </w:r>
      <w:r w:rsidRPr="00533187">
        <w:rPr>
          <w:rFonts w:ascii="Times New Roman" w:hAnsi="Times New Roman" w:cs="Times New Roman"/>
          <w:sz w:val="28"/>
          <w:szCs w:val="28"/>
        </w:rPr>
        <w:t xml:space="preserve">. </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Наступний етап - підготовчий етап, на якому з метою виконання запланованих завдань проєкту відбувається збір необхідного навчального  матеріалу, ознайомлення із навчальною інформацією. </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Наступний етап </w:t>
      </w:r>
      <w:r w:rsidRPr="00533187">
        <w:rPr>
          <w:rFonts w:ascii="Times New Roman" w:hAnsi="Times New Roman" w:cs="Times New Roman"/>
          <w:sz w:val="28"/>
          <w:szCs w:val="28"/>
        </w:rPr>
        <w:sym w:font="Symbol" w:char="F02D"/>
      </w:r>
      <w:r w:rsidRPr="00533187">
        <w:rPr>
          <w:rFonts w:ascii="Times New Roman" w:hAnsi="Times New Roman" w:cs="Times New Roman"/>
          <w:sz w:val="28"/>
          <w:szCs w:val="28"/>
        </w:rPr>
        <w:t xml:space="preserve"> проєктний, на якому відбувається проєктування «макету» кінцевого продукту. Тобто по суті проектуються розроблені на попередніх етапах завдання із дотриманням рицинів цілісності, наповненості, завершеності. </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На цьому етапі формується матриця розподілу відповідальностей (із переліком задач), проводиться його деталізація, прописуються ролі усіх </w:t>
      </w:r>
      <w:r w:rsidRPr="00533187">
        <w:rPr>
          <w:rFonts w:ascii="Times New Roman" w:hAnsi="Times New Roman" w:cs="Times New Roman"/>
          <w:sz w:val="28"/>
          <w:szCs w:val="28"/>
        </w:rPr>
        <w:lastRenderedPageBreak/>
        <w:t>учасників. Паралельно проводиться робота із втілення в життя запланованих завдань, яка вимагає від всіх педагогів найвищої відповідальності, ретельності та узгодженості дій. Часто виникає потреба у проведенні коригування та узгодження дій між учасниками освітнього процесу. Тоді проводяться необхідні консультації із залученням фахівців – психолога, педагогів, соціального педагога.</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Наступний етап - оформлювальний етап, який є важливим для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оскільки формує в всіх учасників освітнього процесу досвід колективної співпраці. Під час оформлення кінцевого продукту всі учасники проекту обмінюються досвідом, проявляють свої здібності, розвивають навички співпраці. </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Логічним завершенням оформлювального етапу є презентація його результатів </w:t>
      </w:r>
      <w:r w:rsidRPr="00533187">
        <w:rPr>
          <w:rFonts w:ascii="Times New Roman" w:hAnsi="Times New Roman" w:cs="Times New Roman"/>
          <w:sz w:val="28"/>
          <w:szCs w:val="28"/>
        </w:rPr>
        <w:sym w:font="Symbol" w:char="F02D"/>
      </w:r>
      <w:r w:rsidRPr="00533187">
        <w:rPr>
          <w:rFonts w:ascii="Times New Roman" w:hAnsi="Times New Roman" w:cs="Times New Roman"/>
          <w:sz w:val="28"/>
          <w:szCs w:val="28"/>
        </w:rPr>
        <w:t xml:space="preserve"> оприлюднення, представлення кінцевого продукту проєкту.  При презентації кінцевого продукту всі учасники партнерських взаємодій розповідають про свою участь у проєкті, захищають його ідею, зміст, демонструють результати спільної праці, представляють вибрані шляхи розв'язання проблеми, відповідають на запитання опонентів, розповідають про практичну діяльність під час  реалізації проекту. </w:t>
      </w:r>
    </w:p>
    <w:p w:rsidR="00252BE6" w:rsidRPr="00533187" w:rsidRDefault="00252BE6" w:rsidP="00533187">
      <w:pPr>
        <w:pStyle w:val="a9"/>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На завершальному етапі координатор проєкту на засадах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та інші учасники проєкту (учні та батьки) аналізують проведену роботу, окреслюють її переваги та недоліки, складають плани діяльності. Всі учасники проєкту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мають змогу у формі обговорення оцінити проектну діяльність загалом і особистий внесок кожного в загальну справу. </w:t>
      </w:r>
    </w:p>
    <w:p w:rsidR="00252BE6" w:rsidRPr="00533187" w:rsidRDefault="00252BE6" w:rsidP="00533187">
      <w:pPr>
        <w:pStyle w:val="a9"/>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Аналізуючи досвід, набутий в процесі реалізації проекту, вони відповідають на наступні питання: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які знання отримали в процесі реалізації проекту, які знання є важливими для подальшої успішної діяльності;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чому навчились;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яких вмінь та навичок набули;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lastRenderedPageBreak/>
        <w:t xml:space="preserve">які переваги має групова співпраця, які недоліки ї характерні тощо;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що вдалось найкраще, а над чим ще слід попрацювати. </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О.Коханова виокремлює критерії, які визначають ефективність організації взаємодії на основі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як однієї з найбільш продуктивних систем педагогічної взаємодії </w:t>
      </w:r>
      <w:r w:rsidRPr="00533187">
        <w:rPr>
          <w:rFonts w:ascii="Times New Roman" w:hAnsi="Times New Roman" w:cs="Times New Roman"/>
          <w:bCs/>
          <w:iCs/>
          <w:sz w:val="28"/>
          <w:szCs w:val="28"/>
        </w:rPr>
        <w:t>[23, с. 82]</w:t>
      </w:r>
      <w:r w:rsidRPr="00533187">
        <w:rPr>
          <w:rFonts w:ascii="Times New Roman" w:hAnsi="Times New Roman" w:cs="Times New Roman"/>
          <w:sz w:val="28"/>
          <w:szCs w:val="28"/>
        </w:rPr>
        <w:t xml:space="preserve">: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рівень сформованості професійної та особистісної готовності педагогів </w:t>
      </w:r>
      <w:r w:rsidRPr="00533187">
        <w:rPr>
          <w:rFonts w:ascii="Times New Roman" w:hAnsi="Times New Roman" w:cs="Times New Roman"/>
          <w:bCs/>
          <w:iCs/>
          <w:sz w:val="28"/>
          <w:szCs w:val="28"/>
        </w:rPr>
        <w:t>ЗЗСО</w:t>
      </w:r>
      <w:r w:rsidRPr="00533187">
        <w:rPr>
          <w:rFonts w:ascii="Times New Roman" w:hAnsi="Times New Roman" w:cs="Times New Roman"/>
          <w:sz w:val="28"/>
          <w:szCs w:val="28"/>
        </w:rPr>
        <w:t xml:space="preserve"> до гуманізації освітнього середовища;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відкритість, тобто практично повна відсутність маніпуляцій за умови зрозумілості цілей дій усіх учасників освітнього процесу;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позитивна взаємозалежність суб’єктів міжособистісної взаємодії (наявність загальних ресурсів, усвідомлення спільної мети, спільні зусилля для розв’язання проблеми);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дотримання права автентичності кожного учасника взаємодії на основі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рівень усвідомлення індивідуальної і групової відповідальності (внутрішня та зовнішня мотивація спільної діяльності);</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підтримуюча взаємодія, яка забезпечує сприятливий психологічний клімат в колективі;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можливість задовольняти міжособистісні потреби під час спілкування та спільної діяльності;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високий рівень розвитку навичок спілкування та соціальних умінь; </w:t>
      </w:r>
    </w:p>
    <w:p w:rsidR="00252BE6" w:rsidRPr="00533187" w:rsidRDefault="00252BE6" w:rsidP="00533187">
      <w:pPr>
        <w:pStyle w:val="a9"/>
        <w:numPr>
          <w:ilvl w:val="0"/>
          <w:numId w:val="12"/>
        </w:numPr>
        <w:tabs>
          <w:tab w:val="left" w:pos="993"/>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рефлексивний аналіз власної поведінки в контексті соціальної поведінки інших суб’єктів.</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Таким чином,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в діяльності керівника закладу загальної середньої освіти є важливим фактором у створенні сприятливого освітнього середовища для розвитку усіх його учасників. Використання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сприяє підвищенню якості освітніх послуг, сприяє залученню учнів, вчителів та батьків до активної участі у житті закладу освіти і досягнення загальних його цілей. </w:t>
      </w:r>
    </w:p>
    <w:p w:rsidR="00252BE6" w:rsidRPr="00533187" w:rsidRDefault="00252BE6" w:rsidP="00533187">
      <w:pPr>
        <w:pStyle w:val="2"/>
        <w:spacing w:before="0" w:line="360" w:lineRule="auto"/>
        <w:ind w:firstLine="709"/>
        <w:jc w:val="both"/>
        <w:rPr>
          <w:rFonts w:ascii="Times New Roman" w:hAnsi="Times New Roman" w:cs="Times New Roman"/>
          <w:b/>
          <w:bCs/>
          <w:color w:val="auto"/>
          <w:sz w:val="28"/>
          <w:szCs w:val="28"/>
        </w:rPr>
      </w:pPr>
    </w:p>
    <w:p w:rsidR="00252BE6" w:rsidRPr="00533187" w:rsidRDefault="00252BE6" w:rsidP="00533187">
      <w:pPr>
        <w:pStyle w:val="2"/>
        <w:spacing w:before="0" w:line="360" w:lineRule="auto"/>
        <w:ind w:firstLine="709"/>
        <w:jc w:val="both"/>
        <w:rPr>
          <w:rFonts w:ascii="Times New Roman" w:hAnsi="Times New Roman" w:cs="Times New Roman"/>
          <w:b/>
          <w:bCs/>
          <w:color w:val="auto"/>
          <w:sz w:val="28"/>
          <w:szCs w:val="28"/>
        </w:rPr>
      </w:pPr>
      <w:bookmarkStart w:id="8" w:name="_Toc172371937"/>
      <w:r w:rsidRPr="00533187">
        <w:rPr>
          <w:rFonts w:ascii="Times New Roman" w:hAnsi="Times New Roman" w:cs="Times New Roman"/>
          <w:b/>
          <w:bCs/>
          <w:color w:val="auto"/>
          <w:sz w:val="28"/>
          <w:szCs w:val="28"/>
        </w:rPr>
        <w:t xml:space="preserve">1.3. Зарубіжний досвід використання  </w:t>
      </w:r>
      <w:r w:rsidR="002D5E82" w:rsidRPr="00533187">
        <w:rPr>
          <w:rFonts w:ascii="Times New Roman" w:hAnsi="Times New Roman" w:cs="Times New Roman"/>
          <w:b/>
          <w:bCs/>
          <w:color w:val="auto"/>
          <w:sz w:val="28"/>
          <w:szCs w:val="28"/>
        </w:rPr>
        <w:t>партнерських відносин</w:t>
      </w:r>
      <w:bookmarkEnd w:id="8"/>
    </w:p>
    <w:p w:rsidR="00252BE6" w:rsidRPr="00533187" w:rsidRDefault="00252BE6" w:rsidP="00533187">
      <w:pPr>
        <w:pStyle w:val="a9"/>
        <w:spacing w:after="0" w:line="360" w:lineRule="auto"/>
        <w:ind w:left="0" w:firstLine="567"/>
        <w:jc w:val="both"/>
        <w:rPr>
          <w:rFonts w:ascii="Times New Roman" w:hAnsi="Times New Roman" w:cs="Times New Roman"/>
          <w:sz w:val="28"/>
          <w:szCs w:val="28"/>
        </w:rPr>
      </w:pP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В зарубіжних країнах найчастіше використовується поняття Family-School Partnership, тобто партнерство школи та родини.</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Основними постулатами освітньої системи на основі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у фінських школах є рівність, довіра та свобода. Довіра вчителя до учнів у школах Фінляндії є основою розвитку в них віри у себе, підвищення відповідальності, формування ключових  навчальних навичок, які включають здатність до самооцінювання і саморефлексії, відповідальність за власне навчання, уміння навчатися за допомогою різних форм роботи (від індивідуальної до колективної).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lang w:val="uk-UA"/>
        </w:rPr>
      </w:pPr>
    </w:p>
    <w:p w:rsidR="00252BE6" w:rsidRPr="00533187" w:rsidRDefault="00252BE6" w:rsidP="00533187">
      <w:pPr>
        <w:shd w:val="clear" w:color="auto" w:fill="FFFFFF"/>
        <w:spacing w:after="0" w:line="360" w:lineRule="auto"/>
        <w:jc w:val="both"/>
        <w:rPr>
          <w:rFonts w:ascii="Times New Roman" w:hAnsi="Times New Roman" w:cs="Times New Roman"/>
          <w:bCs/>
          <w:iCs/>
          <w:sz w:val="28"/>
          <w:szCs w:val="28"/>
        </w:rPr>
      </w:pPr>
      <w:r w:rsidRPr="00533187">
        <w:rPr>
          <w:rFonts w:ascii="Times New Roman" w:hAnsi="Times New Roman" w:cs="Times New Roman"/>
          <w:bCs/>
          <w:iCs/>
          <w:noProof/>
          <w:sz w:val="28"/>
          <w:szCs w:val="28"/>
          <w:lang w:eastAsia="ru-RU"/>
        </w:rPr>
        <w:lastRenderedPageBreak/>
        <mc:AlternateContent>
          <mc:Choice Requires="wpc">
            <w:drawing>
              <wp:inline distT="0" distB="0" distL="0" distR="0" wp14:anchorId="1C545371" wp14:editId="6A11D2BE">
                <wp:extent cx="5687695" cy="6870700"/>
                <wp:effectExtent l="0" t="0" r="8255" b="6350"/>
                <wp:docPr id="1538367838"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04466285" name="Пряма сполучна лінія 604466285"/>
                        <wps:cNvCnPr>
                          <a:stCxn id="956390871" idx="2"/>
                        </wps:cNvCnPr>
                        <wps:spPr>
                          <a:xfrm>
                            <a:off x="792325" y="955442"/>
                            <a:ext cx="0" cy="5224700"/>
                          </a:xfrm>
                          <a:prstGeom prst="line">
                            <a:avLst/>
                          </a:prstGeom>
                        </wps:spPr>
                        <wps:style>
                          <a:lnRef idx="1">
                            <a:schemeClr val="dk1"/>
                          </a:lnRef>
                          <a:fillRef idx="0">
                            <a:schemeClr val="dk1"/>
                          </a:fillRef>
                          <a:effectRef idx="0">
                            <a:schemeClr val="dk1"/>
                          </a:effectRef>
                          <a:fontRef idx="minor">
                            <a:schemeClr val="tx1"/>
                          </a:fontRef>
                        </wps:style>
                        <wps:bodyPr/>
                      </wps:wsp>
                      <wps:wsp>
                        <wps:cNvPr id="956390871" name="Прямокутник 956390871"/>
                        <wps:cNvSpPr/>
                        <wps:spPr>
                          <a:xfrm>
                            <a:off x="73867" y="518769"/>
                            <a:ext cx="1436915" cy="436673"/>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ED7981" w:rsidRDefault="002D5E82" w:rsidP="00252BE6">
                              <w:pPr>
                                <w:spacing w:after="0" w:line="240" w:lineRule="auto"/>
                                <w:jc w:val="center"/>
                                <w:rPr>
                                  <w:bCs/>
                                  <w:sz w:val="24"/>
                                  <w:szCs w:val="24"/>
                                </w:rPr>
                              </w:pPr>
                              <w:r w:rsidRPr="00ED7981">
                                <w:rPr>
                                  <w:rFonts w:ascii="Times New Roman" w:hAnsi="Times New Roman" w:cs="Times New Roman"/>
                                  <w:bCs/>
                                  <w:iCs/>
                                  <w:sz w:val="24"/>
                                  <w:szCs w:val="24"/>
                                </w:rPr>
                                <w:t>Рівність учнів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849298" name="Прямокутник 558849298"/>
                        <wps:cNvSpPr/>
                        <wps:spPr>
                          <a:xfrm>
                            <a:off x="80901" y="1919127"/>
                            <a:ext cx="1458456" cy="436245"/>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ED7981" w:rsidRDefault="002D5E82" w:rsidP="00252BE6">
                              <w:pPr>
                                <w:spacing w:after="0" w:line="240" w:lineRule="auto"/>
                                <w:jc w:val="center"/>
                                <w:rPr>
                                  <w:rFonts w:ascii="Times New Roman" w:hAnsi="Times New Roman" w:cs="Times New Roman"/>
                                  <w:bCs/>
                                  <w:iCs/>
                                  <w:sz w:val="24"/>
                                  <w:szCs w:val="24"/>
                                </w:rPr>
                              </w:pPr>
                              <w:r w:rsidRPr="00ED7981">
                                <w:rPr>
                                  <w:rFonts w:ascii="Times New Roman" w:hAnsi="Times New Roman" w:cs="Times New Roman"/>
                                  <w:bCs/>
                                  <w:iCs/>
                                  <w:sz w:val="24"/>
                                  <w:szCs w:val="24"/>
                                </w:rPr>
                                <w:t>Рівність вчителів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8677433" name="Прямокутник 1628677433"/>
                        <wps:cNvSpPr/>
                        <wps:spPr>
                          <a:xfrm>
                            <a:off x="59715" y="2975140"/>
                            <a:ext cx="1489167" cy="436245"/>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ED7981" w:rsidRDefault="002D5E82" w:rsidP="00252BE6">
                              <w:pPr>
                                <w:spacing w:after="0" w:line="240" w:lineRule="auto"/>
                                <w:jc w:val="center"/>
                                <w:rPr>
                                  <w:rFonts w:ascii="Times New Roman" w:hAnsi="Times New Roman" w:cs="Times New Roman"/>
                                  <w:bCs/>
                                  <w:iCs/>
                                  <w:sz w:val="24"/>
                                  <w:szCs w:val="24"/>
                                </w:rPr>
                              </w:pPr>
                              <w:r w:rsidRPr="00ED7981">
                                <w:rPr>
                                  <w:rFonts w:ascii="Times New Roman" w:hAnsi="Times New Roman" w:cs="Times New Roman"/>
                                  <w:bCs/>
                                  <w:iCs/>
                                  <w:sz w:val="24"/>
                                  <w:szCs w:val="24"/>
                                </w:rPr>
                                <w:t>Рівність батьків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9488746" name="Прямокутник 1339488746"/>
                        <wps:cNvSpPr/>
                        <wps:spPr>
                          <a:xfrm>
                            <a:off x="90426" y="4135315"/>
                            <a:ext cx="1425717" cy="436245"/>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ED7981" w:rsidRDefault="002D5E82" w:rsidP="00252BE6">
                              <w:pPr>
                                <w:spacing w:after="0" w:line="240" w:lineRule="auto"/>
                                <w:jc w:val="center"/>
                                <w:rPr>
                                  <w:rFonts w:ascii="Times New Roman" w:hAnsi="Times New Roman" w:cs="Times New Roman"/>
                                  <w:bCs/>
                                  <w:iCs/>
                                  <w:sz w:val="24"/>
                                  <w:szCs w:val="24"/>
                                </w:rPr>
                              </w:pPr>
                              <w:r w:rsidRPr="00ED7981">
                                <w:rPr>
                                  <w:rFonts w:ascii="Times New Roman" w:hAnsi="Times New Roman" w:cs="Times New Roman"/>
                                  <w:bCs/>
                                  <w:iCs/>
                                  <w:sz w:val="24"/>
                                  <w:szCs w:val="24"/>
                                </w:rPr>
                                <w:t>Рівність дорослих і дітей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5651211" name="Прямокутник 835651211"/>
                        <wps:cNvSpPr/>
                        <wps:spPr>
                          <a:xfrm>
                            <a:off x="90426" y="5300086"/>
                            <a:ext cx="1425717" cy="436245"/>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ED7981" w:rsidRDefault="002D5E82" w:rsidP="00252BE6">
                              <w:pPr>
                                <w:spacing w:after="0" w:line="240" w:lineRule="auto"/>
                                <w:jc w:val="center"/>
                                <w:rPr>
                                  <w:rFonts w:ascii="Times New Roman" w:hAnsi="Times New Roman" w:cs="Times New Roman"/>
                                  <w:bCs/>
                                  <w:iCs/>
                                  <w:sz w:val="24"/>
                                  <w:szCs w:val="24"/>
                                </w:rPr>
                              </w:pPr>
                              <w:r w:rsidRPr="00ED7981">
                                <w:rPr>
                                  <w:rFonts w:ascii="Times New Roman" w:hAnsi="Times New Roman" w:cs="Times New Roman"/>
                                  <w:bCs/>
                                  <w:iCs/>
                                  <w:sz w:val="24"/>
                                  <w:szCs w:val="24"/>
                                </w:rPr>
                                <w:t>Довіра до вчителів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6183674" name="Прямокутник 876183674"/>
                        <wps:cNvSpPr/>
                        <wps:spPr>
                          <a:xfrm>
                            <a:off x="98046" y="6180468"/>
                            <a:ext cx="1392594" cy="436245"/>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ED7981" w:rsidRDefault="002D5E82" w:rsidP="00252BE6">
                              <w:pPr>
                                <w:spacing w:after="0" w:line="240" w:lineRule="auto"/>
                                <w:jc w:val="center"/>
                                <w:rPr>
                                  <w:rFonts w:ascii="Times New Roman" w:hAnsi="Times New Roman" w:cs="Times New Roman"/>
                                  <w:bCs/>
                                  <w:iCs/>
                                  <w:sz w:val="24"/>
                                  <w:szCs w:val="24"/>
                                </w:rPr>
                              </w:pPr>
                              <w:r w:rsidRPr="00ED7981">
                                <w:rPr>
                                  <w:rFonts w:ascii="Times New Roman" w:hAnsi="Times New Roman" w:cs="Times New Roman"/>
                                  <w:bCs/>
                                  <w:iCs/>
                                  <w:sz w:val="24"/>
                                  <w:szCs w:val="24"/>
                                </w:rPr>
                                <w:t>Довіра до учнів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5133718" name="Прямокутник 1185133718"/>
                        <wps:cNvSpPr/>
                        <wps:spPr>
                          <a:xfrm>
                            <a:off x="1731611" y="19"/>
                            <a:ext cx="3903602" cy="1394441"/>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Default="002D5E82" w:rsidP="00252BE6">
                              <w:pPr>
                                <w:jc w:val="center"/>
                              </w:pPr>
                              <w:r w:rsidRPr="00ED7981">
                                <w:rPr>
                                  <w:rFonts w:ascii="Times New Roman" w:hAnsi="Times New Roman" w:cs="Times New Roman"/>
                                  <w:bCs/>
                                  <w:iCs/>
                                  <w:sz w:val="24"/>
                                  <w:szCs w:val="24"/>
                                </w:rPr>
                                <w:t xml:space="preserve">у школах немає поділу на класи за вподобаннями чи вміннями. Усі діти мають однакові права в школі. </w:t>
                              </w:r>
                              <w:r>
                                <w:rPr>
                                  <w:rFonts w:ascii="Times New Roman" w:hAnsi="Times New Roman" w:cs="Times New Roman"/>
                                  <w:bCs/>
                                  <w:iCs/>
                                  <w:sz w:val="24"/>
                                  <w:szCs w:val="24"/>
                                </w:rPr>
                                <w:t>Ф</w:t>
                              </w:r>
                              <w:r w:rsidRPr="00ED7981">
                                <w:rPr>
                                  <w:rFonts w:ascii="Times New Roman" w:hAnsi="Times New Roman" w:cs="Times New Roman"/>
                                  <w:bCs/>
                                  <w:iCs/>
                                  <w:sz w:val="24"/>
                                  <w:szCs w:val="24"/>
                                </w:rPr>
                                <w:t>інська освіта спрямована на те, щоб максимально інтегрувати дітей з особливими потребами в соціальне середовище. Для цього діти з інвалідністю навчаються у звичайних школах. За потреби при школі створюють класи для учнів із вадами слуху чи зору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71068625" name="Прямокутник 1871068625"/>
                        <wps:cNvSpPr/>
                        <wps:spPr>
                          <a:xfrm>
                            <a:off x="1731611" y="1454647"/>
                            <a:ext cx="3919073" cy="1208466"/>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466E9" w:rsidRDefault="002D5E82" w:rsidP="00252BE6">
                              <w:pPr>
                                <w:jc w:val="center"/>
                                <w:rPr>
                                  <w:rFonts w:ascii="Times New Roman" w:hAnsi="Times New Roman" w:cs="Times New Roman"/>
                                  <w:bCs/>
                                  <w:iCs/>
                                  <w:sz w:val="24"/>
                                  <w:szCs w:val="24"/>
                                </w:rPr>
                              </w:pPr>
                              <w:r>
                                <w:rPr>
                                  <w:rFonts w:ascii="Times New Roman" w:hAnsi="Times New Roman" w:cs="Times New Roman"/>
                                  <w:bCs/>
                                  <w:iCs/>
                                  <w:sz w:val="24"/>
                                  <w:szCs w:val="24"/>
                                </w:rPr>
                                <w:t>в</w:t>
                              </w:r>
                              <w:r w:rsidRPr="00ED7981">
                                <w:rPr>
                                  <w:rFonts w:ascii="Times New Roman" w:hAnsi="Times New Roman" w:cs="Times New Roman"/>
                                  <w:bCs/>
                                  <w:iCs/>
                                  <w:sz w:val="24"/>
                                  <w:szCs w:val="24"/>
                                </w:rPr>
                                <w:t>ідповідно до фінської системи освіти вчителі повинні бути безпристрасними до своїх учнів і оцінювати всіх об’єктивно. За</w:t>
                              </w:r>
                              <w:r w:rsidRPr="00A466E9">
                                <w:rPr>
                                  <w:rFonts w:ascii="Times New Roman" w:hAnsi="Times New Roman" w:cs="Times New Roman"/>
                                  <w:bCs/>
                                  <w:iCs/>
                                  <w:sz w:val="24"/>
                                  <w:szCs w:val="24"/>
                                </w:rPr>
                                <w:t xml:space="preserve"> вчителем залишається лише роль наставника. Будь-які відхилення від цього правила загрожують вчителю звільненням. Усі вчителі однаково важливі в колективі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048137" name="Прямокутник 52048137"/>
                        <wps:cNvSpPr/>
                        <wps:spPr>
                          <a:xfrm>
                            <a:off x="1731819" y="2722477"/>
                            <a:ext cx="3918865" cy="828443"/>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ED7981" w:rsidRDefault="002D5E82" w:rsidP="00252BE6">
                              <w:pPr>
                                <w:jc w:val="center"/>
                                <w:rPr>
                                  <w:rFonts w:ascii="Times New Roman" w:hAnsi="Times New Roman" w:cs="Times New Roman"/>
                                  <w:bCs/>
                                  <w:iCs/>
                                  <w:sz w:val="24"/>
                                  <w:szCs w:val="24"/>
                                </w:rPr>
                              </w:pPr>
                              <w:r>
                                <w:rPr>
                                  <w:rFonts w:ascii="Times New Roman" w:hAnsi="Times New Roman" w:cs="Times New Roman"/>
                                  <w:bCs/>
                                  <w:iCs/>
                                  <w:sz w:val="24"/>
                                  <w:szCs w:val="24"/>
                                </w:rPr>
                                <w:t>п</w:t>
                              </w:r>
                              <w:r w:rsidRPr="00ED7981">
                                <w:rPr>
                                  <w:rFonts w:ascii="Times New Roman" w:hAnsi="Times New Roman" w:cs="Times New Roman"/>
                                  <w:bCs/>
                                  <w:iCs/>
                                  <w:sz w:val="24"/>
                                  <w:szCs w:val="24"/>
                                </w:rPr>
                                <w:t xml:space="preserve">итання про соціальний статус та професію батьків вчителям дозволено ставити лише </w:t>
                              </w:r>
                              <w:r>
                                <w:rPr>
                                  <w:rFonts w:ascii="Times New Roman" w:hAnsi="Times New Roman" w:cs="Times New Roman"/>
                                  <w:bCs/>
                                  <w:iCs/>
                                  <w:sz w:val="24"/>
                                  <w:szCs w:val="24"/>
                                </w:rPr>
                                <w:t>у виключних</w:t>
                              </w:r>
                              <w:r w:rsidRPr="00ED7981">
                                <w:rPr>
                                  <w:rFonts w:ascii="Times New Roman" w:hAnsi="Times New Roman" w:cs="Times New Roman"/>
                                  <w:bCs/>
                                  <w:iCs/>
                                  <w:sz w:val="24"/>
                                  <w:szCs w:val="24"/>
                                </w:rPr>
                                <w:t xml:space="preserve"> випадках, анкетування та опитування подібного типу заборонені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7014833" name="Прямокутник 1467014833"/>
                        <wps:cNvSpPr/>
                        <wps:spPr>
                          <a:xfrm>
                            <a:off x="1731610" y="3626739"/>
                            <a:ext cx="3919073" cy="1432749"/>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466E9" w:rsidRDefault="002D5E82" w:rsidP="00252BE6">
                              <w:pPr>
                                <w:jc w:val="center"/>
                                <w:rPr>
                                  <w:rFonts w:ascii="Times New Roman" w:hAnsi="Times New Roman" w:cs="Times New Roman"/>
                                  <w:bCs/>
                                  <w:iCs/>
                                  <w:sz w:val="24"/>
                                  <w:szCs w:val="24"/>
                                </w:rPr>
                              </w:pPr>
                              <w:r w:rsidRPr="00ED7981">
                                <w:rPr>
                                  <w:rFonts w:ascii="Times New Roman" w:hAnsi="Times New Roman" w:cs="Times New Roman"/>
                                  <w:bCs/>
                                  <w:iCs/>
                                  <w:sz w:val="24"/>
                                  <w:szCs w:val="24"/>
                                </w:rPr>
                                <w:t>в першому класі дітей ознайомлюють з їх правами та пояснюють, в яких ситуаціях є можливість скаржитися соціальним працівникам. Батькам це дає змогу зрозуміти, що їх</w:t>
                              </w:r>
                              <w:r>
                                <w:rPr>
                                  <w:rFonts w:ascii="Times New Roman" w:hAnsi="Times New Roman" w:cs="Times New Roman"/>
                                  <w:bCs/>
                                  <w:iCs/>
                                  <w:sz w:val="24"/>
                                  <w:szCs w:val="24"/>
                                </w:rPr>
                                <w:t xml:space="preserve"> </w:t>
                              </w:r>
                              <w:r w:rsidRPr="00A466E9">
                                <w:rPr>
                                  <w:rFonts w:ascii="Times New Roman" w:hAnsi="Times New Roman" w:cs="Times New Roman"/>
                                  <w:bCs/>
                                  <w:iCs/>
                                  <w:sz w:val="24"/>
                                  <w:szCs w:val="24"/>
                                </w:rPr>
                                <w:t xml:space="preserve">дитина </w:t>
                              </w:r>
                              <w:r>
                                <w:rPr>
                                  <w:rFonts w:ascii="Times New Roman" w:hAnsi="Times New Roman" w:cs="Times New Roman"/>
                                  <w:bCs/>
                                  <w:iCs/>
                                  <w:sz w:val="24"/>
                                  <w:szCs w:val="24"/>
                                </w:rPr>
                                <w:sym w:font="Symbol" w:char="F02D"/>
                              </w:r>
                              <w:r>
                                <w:rPr>
                                  <w:rFonts w:ascii="Times New Roman" w:hAnsi="Times New Roman" w:cs="Times New Roman"/>
                                  <w:bCs/>
                                  <w:iCs/>
                                  <w:sz w:val="24"/>
                                  <w:szCs w:val="24"/>
                                </w:rPr>
                                <w:t xml:space="preserve"> це </w:t>
                              </w:r>
                              <w:r w:rsidRPr="00A466E9">
                                <w:rPr>
                                  <w:rFonts w:ascii="Times New Roman" w:hAnsi="Times New Roman" w:cs="Times New Roman"/>
                                  <w:bCs/>
                                  <w:iCs/>
                                  <w:sz w:val="24"/>
                                  <w:szCs w:val="24"/>
                                </w:rPr>
                                <w:t>особистість, яку вони повинні поважати. Вчителі також не мають права ображати чи принижувати школярів, і це правило підтверджується фінським законодавством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5136888" name="Прямокутник 1945136888"/>
                        <wps:cNvSpPr/>
                        <wps:spPr>
                          <a:xfrm>
                            <a:off x="1717388" y="5161271"/>
                            <a:ext cx="3922034" cy="717016"/>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Default="002D5E82" w:rsidP="00252BE6">
                              <w:pPr>
                                <w:jc w:val="center"/>
                              </w:pPr>
                              <w:r>
                                <w:rPr>
                                  <w:rFonts w:ascii="Times New Roman" w:hAnsi="Times New Roman" w:cs="Times New Roman"/>
                                  <w:bCs/>
                                  <w:iCs/>
                                  <w:sz w:val="24"/>
                                  <w:szCs w:val="24"/>
                                </w:rPr>
                                <w:t>в</w:t>
                              </w:r>
                              <w:r w:rsidRPr="00ED7981">
                                <w:rPr>
                                  <w:rFonts w:ascii="Times New Roman" w:hAnsi="Times New Roman" w:cs="Times New Roman"/>
                                  <w:bCs/>
                                  <w:iCs/>
                                  <w:sz w:val="24"/>
                                  <w:szCs w:val="24"/>
                                </w:rPr>
                                <w:t xml:space="preserve"> Фінляндії немає перевірок та методичних консультацій. Для країни діє єдина система освіти, і, відповідно, однакові рекомендації для вчителів.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2019317" name="Прямокутник 1352019317"/>
                        <wps:cNvSpPr/>
                        <wps:spPr>
                          <a:xfrm>
                            <a:off x="1725460" y="5966745"/>
                            <a:ext cx="3918005" cy="866995"/>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466E9" w:rsidRDefault="002D5E82" w:rsidP="00252BE6">
                              <w:pPr>
                                <w:jc w:val="center"/>
                                <w:rPr>
                                  <w:rFonts w:ascii="Times New Roman" w:hAnsi="Times New Roman" w:cs="Times New Roman"/>
                                  <w:bCs/>
                                  <w:iCs/>
                                  <w:sz w:val="24"/>
                                  <w:szCs w:val="24"/>
                                </w:rPr>
                              </w:pPr>
                              <w:r>
                                <w:rPr>
                                  <w:rFonts w:ascii="Times New Roman" w:hAnsi="Times New Roman" w:cs="Times New Roman"/>
                                  <w:bCs/>
                                  <w:iCs/>
                                  <w:sz w:val="24"/>
                                  <w:szCs w:val="24"/>
                                </w:rPr>
                                <w:t>в</w:t>
                              </w:r>
                              <w:r w:rsidRPr="00ED7981">
                                <w:rPr>
                                  <w:rFonts w:ascii="Times New Roman" w:hAnsi="Times New Roman" w:cs="Times New Roman"/>
                                  <w:bCs/>
                                  <w:iCs/>
                                  <w:sz w:val="24"/>
                                  <w:szCs w:val="24"/>
                                </w:rPr>
                                <w:t>важається, що учень сам може обрати, що для нього корисніше. Наприклад, якщо на уроці вмикають документальний фільм, а дитині він не цікавий, школяр може замість</w:t>
                              </w:r>
                              <w:r w:rsidRPr="00A466E9">
                                <w:rPr>
                                  <w:rFonts w:ascii="Times New Roman" w:hAnsi="Times New Roman" w:cs="Times New Roman"/>
                                  <w:bCs/>
                                  <w:iCs/>
                                  <w:sz w:val="24"/>
                                  <w:szCs w:val="24"/>
                                </w:rPr>
                                <w:t xml:space="preserve"> перегляду стрічки читати книгу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4127524" name="Пряма сполучна лінія 2074127524"/>
                        <wps:cNvCnPr/>
                        <wps:spPr>
                          <a:xfrm>
                            <a:off x="1539357" y="737028"/>
                            <a:ext cx="168506" cy="1"/>
                          </a:xfrm>
                          <a:prstGeom prst="line">
                            <a:avLst/>
                          </a:prstGeom>
                        </wps:spPr>
                        <wps:style>
                          <a:lnRef idx="1">
                            <a:schemeClr val="dk1"/>
                          </a:lnRef>
                          <a:fillRef idx="0">
                            <a:schemeClr val="dk1"/>
                          </a:fillRef>
                          <a:effectRef idx="0">
                            <a:schemeClr val="dk1"/>
                          </a:effectRef>
                          <a:fontRef idx="minor">
                            <a:schemeClr val="tx1"/>
                          </a:fontRef>
                        </wps:style>
                        <wps:bodyPr/>
                      </wps:wsp>
                      <wps:wsp>
                        <wps:cNvPr id="43" name="Пряма сполучна лінія 2074127524"/>
                        <wps:cNvCnPr/>
                        <wps:spPr>
                          <a:xfrm>
                            <a:off x="1516143" y="2078148"/>
                            <a:ext cx="168506" cy="1"/>
                          </a:xfrm>
                          <a:prstGeom prst="line">
                            <a:avLst/>
                          </a:prstGeom>
                        </wps:spPr>
                        <wps:style>
                          <a:lnRef idx="1">
                            <a:schemeClr val="dk1"/>
                          </a:lnRef>
                          <a:fillRef idx="0">
                            <a:schemeClr val="dk1"/>
                          </a:fillRef>
                          <a:effectRef idx="0">
                            <a:schemeClr val="dk1"/>
                          </a:effectRef>
                          <a:fontRef idx="minor">
                            <a:schemeClr val="tx1"/>
                          </a:fontRef>
                        </wps:style>
                        <wps:bodyPr/>
                      </wps:wsp>
                      <wps:wsp>
                        <wps:cNvPr id="44" name="Пряма сполучна лінія 2074127524"/>
                        <wps:cNvCnPr/>
                        <wps:spPr>
                          <a:xfrm>
                            <a:off x="1556954" y="3129708"/>
                            <a:ext cx="168506" cy="1"/>
                          </a:xfrm>
                          <a:prstGeom prst="line">
                            <a:avLst/>
                          </a:prstGeom>
                        </wps:spPr>
                        <wps:style>
                          <a:lnRef idx="1">
                            <a:schemeClr val="dk1"/>
                          </a:lnRef>
                          <a:fillRef idx="0">
                            <a:schemeClr val="dk1"/>
                          </a:fillRef>
                          <a:effectRef idx="0">
                            <a:schemeClr val="dk1"/>
                          </a:effectRef>
                          <a:fontRef idx="minor">
                            <a:schemeClr val="tx1"/>
                          </a:fontRef>
                        </wps:style>
                        <wps:bodyPr/>
                      </wps:wsp>
                      <wps:wsp>
                        <wps:cNvPr id="45" name="Пряма сполучна лінія 2074127524"/>
                        <wps:cNvCnPr/>
                        <wps:spPr>
                          <a:xfrm>
                            <a:off x="1521749" y="4387008"/>
                            <a:ext cx="168506" cy="1"/>
                          </a:xfrm>
                          <a:prstGeom prst="line">
                            <a:avLst/>
                          </a:prstGeom>
                        </wps:spPr>
                        <wps:style>
                          <a:lnRef idx="1">
                            <a:schemeClr val="dk1"/>
                          </a:lnRef>
                          <a:fillRef idx="0">
                            <a:schemeClr val="dk1"/>
                          </a:fillRef>
                          <a:effectRef idx="0">
                            <a:schemeClr val="dk1"/>
                          </a:effectRef>
                          <a:fontRef idx="minor">
                            <a:schemeClr val="tx1"/>
                          </a:fontRef>
                        </wps:style>
                        <wps:bodyPr/>
                      </wps:wsp>
                      <wps:wsp>
                        <wps:cNvPr id="46" name="Пряма сполучна лінія 2074127524"/>
                        <wps:cNvCnPr/>
                        <wps:spPr>
                          <a:xfrm>
                            <a:off x="1516143" y="5530008"/>
                            <a:ext cx="168506" cy="1"/>
                          </a:xfrm>
                          <a:prstGeom prst="line">
                            <a:avLst/>
                          </a:prstGeom>
                        </wps:spPr>
                        <wps:style>
                          <a:lnRef idx="1">
                            <a:schemeClr val="dk1"/>
                          </a:lnRef>
                          <a:fillRef idx="0">
                            <a:schemeClr val="dk1"/>
                          </a:fillRef>
                          <a:effectRef idx="0">
                            <a:schemeClr val="dk1"/>
                          </a:effectRef>
                          <a:fontRef idx="minor">
                            <a:schemeClr val="tx1"/>
                          </a:fontRef>
                        </wps:style>
                        <wps:bodyPr/>
                      </wps:wsp>
                      <wps:wsp>
                        <wps:cNvPr id="47" name="Пряма сполучна лінія 2074127524"/>
                        <wps:cNvCnPr/>
                        <wps:spPr>
                          <a:xfrm>
                            <a:off x="1510782" y="6436788"/>
                            <a:ext cx="168506" cy="1"/>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C545371" id="Полотно 3" o:spid="_x0000_s1044" editas="canvas" style="width:447.85pt;height:541pt;mso-position-horizontal-relative:char;mso-position-vertical-relative:line" coordsize="56876,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">
                <v:shape id="_x0000_s1045" type="#_x0000_t75" style="position:absolute;width:56876;height:68707;visibility:visible;mso-wrap-style:square" filled="t">
                  <v:fill o:detectmouseclick="t"/>
                  <v:path o:connecttype="none"/>
                </v:shape>
                <v:line id="Пряма сполучна лінія 604466285" o:spid="_x0000_s1046" style="position:absolute;visibility:visible;mso-wrap-style:square" from="7923,9554" to="7923,61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" strokecolor="black [3200]" strokeweight=".5pt">
                  <v:stroke joinstyle="miter"/>
                </v:line>
                <v:rect id="Прямокутник 956390871" o:spid="_x0000_s1047" style="position:absolute;left:738;top:5187;width:14369;height:4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" fillcolor="white [3201]" strokecolor="black [3200]" strokeweight="1pt">
                  <v:textbox>
                    <w:txbxContent>
                      <w:p w:rsidR="002D5E82" w:rsidRPr="00ED7981" w:rsidRDefault="002D5E82" w:rsidP="00252BE6">
                        <w:pPr>
                          <w:spacing w:after="0" w:line="240" w:lineRule="auto"/>
                          <w:jc w:val="center"/>
                          <w:rPr>
                            <w:bCs/>
                            <w:sz w:val="24"/>
                            <w:szCs w:val="24"/>
                          </w:rPr>
                        </w:pPr>
                        <w:r w:rsidRPr="00ED7981">
                          <w:rPr>
                            <w:rFonts w:ascii="Times New Roman" w:hAnsi="Times New Roman" w:cs="Times New Roman"/>
                            <w:bCs/>
                            <w:iCs/>
                            <w:sz w:val="24"/>
                            <w:szCs w:val="24"/>
                          </w:rPr>
                          <w:t>Рівність учнів</w:t>
                        </w:r>
                      </w:p>
                    </w:txbxContent>
                  </v:textbox>
                </v:rect>
                <v:rect id="Прямокутник 558849298" o:spid="_x0000_s1048" style="position:absolute;left:809;top:19191;width:14584;height:4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" fillcolor="white [3201]" strokecolor="black [3200]" strokeweight="1pt">
                  <v:textbox>
                    <w:txbxContent>
                      <w:p w:rsidR="002D5E82" w:rsidRPr="00ED7981" w:rsidRDefault="002D5E82" w:rsidP="00252BE6">
                        <w:pPr>
                          <w:spacing w:after="0" w:line="240" w:lineRule="auto"/>
                          <w:jc w:val="center"/>
                          <w:rPr>
                            <w:rFonts w:ascii="Times New Roman" w:hAnsi="Times New Roman" w:cs="Times New Roman"/>
                            <w:bCs/>
                            <w:iCs/>
                            <w:sz w:val="24"/>
                            <w:szCs w:val="24"/>
                          </w:rPr>
                        </w:pPr>
                        <w:r w:rsidRPr="00ED7981">
                          <w:rPr>
                            <w:rFonts w:ascii="Times New Roman" w:hAnsi="Times New Roman" w:cs="Times New Roman"/>
                            <w:bCs/>
                            <w:iCs/>
                            <w:sz w:val="24"/>
                            <w:szCs w:val="24"/>
                          </w:rPr>
                          <w:t>Рівність вчителів</w:t>
                        </w:r>
                      </w:p>
                    </w:txbxContent>
                  </v:textbox>
                </v:rect>
                <v:rect id="Прямокутник 1628677433" o:spid="_x0000_s1049" style="position:absolute;left:597;top:29751;width:14891;height:4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" fillcolor="white [3201]" strokecolor="black [3200]" strokeweight="1pt">
                  <v:textbox>
                    <w:txbxContent>
                      <w:p w:rsidR="002D5E82" w:rsidRPr="00ED7981" w:rsidRDefault="002D5E82" w:rsidP="00252BE6">
                        <w:pPr>
                          <w:spacing w:after="0" w:line="240" w:lineRule="auto"/>
                          <w:jc w:val="center"/>
                          <w:rPr>
                            <w:rFonts w:ascii="Times New Roman" w:hAnsi="Times New Roman" w:cs="Times New Roman"/>
                            <w:bCs/>
                            <w:iCs/>
                            <w:sz w:val="24"/>
                            <w:szCs w:val="24"/>
                          </w:rPr>
                        </w:pPr>
                        <w:r w:rsidRPr="00ED7981">
                          <w:rPr>
                            <w:rFonts w:ascii="Times New Roman" w:hAnsi="Times New Roman" w:cs="Times New Roman"/>
                            <w:bCs/>
                            <w:iCs/>
                            <w:sz w:val="24"/>
                            <w:szCs w:val="24"/>
                          </w:rPr>
                          <w:t>Рівність батьків</w:t>
                        </w:r>
                      </w:p>
                    </w:txbxContent>
                  </v:textbox>
                </v:rect>
                <v:rect id="Прямокутник 1339488746" o:spid="_x0000_s1050" style="position:absolute;left:904;top:41353;width:14257;height:4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" fillcolor="white [3201]" strokecolor="black [3200]" strokeweight="1pt">
                  <v:textbox>
                    <w:txbxContent>
                      <w:p w:rsidR="002D5E82" w:rsidRPr="00ED7981" w:rsidRDefault="002D5E82" w:rsidP="00252BE6">
                        <w:pPr>
                          <w:spacing w:after="0" w:line="240" w:lineRule="auto"/>
                          <w:jc w:val="center"/>
                          <w:rPr>
                            <w:rFonts w:ascii="Times New Roman" w:hAnsi="Times New Roman" w:cs="Times New Roman"/>
                            <w:bCs/>
                            <w:iCs/>
                            <w:sz w:val="24"/>
                            <w:szCs w:val="24"/>
                          </w:rPr>
                        </w:pPr>
                        <w:r w:rsidRPr="00ED7981">
                          <w:rPr>
                            <w:rFonts w:ascii="Times New Roman" w:hAnsi="Times New Roman" w:cs="Times New Roman"/>
                            <w:bCs/>
                            <w:iCs/>
                            <w:sz w:val="24"/>
                            <w:szCs w:val="24"/>
                          </w:rPr>
                          <w:t>Рівність дорослих і дітей</w:t>
                        </w:r>
                      </w:p>
                    </w:txbxContent>
                  </v:textbox>
                </v:rect>
                <v:rect id="Прямокутник 835651211" o:spid="_x0000_s1051" style="position:absolute;left:904;top:53000;width:14257;height:4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" fillcolor="white [3201]" strokecolor="black [3200]" strokeweight="1pt">
                  <v:textbox>
                    <w:txbxContent>
                      <w:p w:rsidR="002D5E82" w:rsidRPr="00ED7981" w:rsidRDefault="002D5E82" w:rsidP="00252BE6">
                        <w:pPr>
                          <w:spacing w:after="0" w:line="240" w:lineRule="auto"/>
                          <w:jc w:val="center"/>
                          <w:rPr>
                            <w:rFonts w:ascii="Times New Roman" w:hAnsi="Times New Roman" w:cs="Times New Roman"/>
                            <w:bCs/>
                            <w:iCs/>
                            <w:sz w:val="24"/>
                            <w:szCs w:val="24"/>
                          </w:rPr>
                        </w:pPr>
                        <w:r w:rsidRPr="00ED7981">
                          <w:rPr>
                            <w:rFonts w:ascii="Times New Roman" w:hAnsi="Times New Roman" w:cs="Times New Roman"/>
                            <w:bCs/>
                            <w:iCs/>
                            <w:sz w:val="24"/>
                            <w:szCs w:val="24"/>
                          </w:rPr>
                          <w:t>Довіра до вчителів</w:t>
                        </w:r>
                      </w:p>
                    </w:txbxContent>
                  </v:textbox>
                </v:rect>
                <v:rect id="Прямокутник 876183674" o:spid="_x0000_s1052" style="position:absolute;left:980;top:61804;width:13926;height:4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" fillcolor="white [3201]" strokecolor="black [3200]" strokeweight="1pt">
                  <v:textbox>
                    <w:txbxContent>
                      <w:p w:rsidR="002D5E82" w:rsidRPr="00ED7981" w:rsidRDefault="002D5E82" w:rsidP="00252BE6">
                        <w:pPr>
                          <w:spacing w:after="0" w:line="240" w:lineRule="auto"/>
                          <w:jc w:val="center"/>
                          <w:rPr>
                            <w:rFonts w:ascii="Times New Roman" w:hAnsi="Times New Roman" w:cs="Times New Roman"/>
                            <w:bCs/>
                            <w:iCs/>
                            <w:sz w:val="24"/>
                            <w:szCs w:val="24"/>
                          </w:rPr>
                        </w:pPr>
                        <w:r w:rsidRPr="00ED7981">
                          <w:rPr>
                            <w:rFonts w:ascii="Times New Roman" w:hAnsi="Times New Roman" w:cs="Times New Roman"/>
                            <w:bCs/>
                            <w:iCs/>
                            <w:sz w:val="24"/>
                            <w:szCs w:val="24"/>
                          </w:rPr>
                          <w:t>Довіра до учнів</w:t>
                        </w:r>
                      </w:p>
                    </w:txbxContent>
                  </v:textbox>
                </v:rect>
                <v:rect id="Прямокутник 1185133718" o:spid="_x0000_s1053" style="position:absolute;left:17316;width:39036;height:13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" fillcolor="white [3201]" strokecolor="black [3200]" strokeweight="1pt">
                  <v:textbox>
                    <w:txbxContent>
                      <w:p w:rsidR="002D5E82" w:rsidRDefault="002D5E82" w:rsidP="00252BE6">
                        <w:pPr>
                          <w:jc w:val="center"/>
                        </w:pPr>
                        <w:r w:rsidRPr="00ED7981">
                          <w:rPr>
                            <w:rFonts w:ascii="Times New Roman" w:hAnsi="Times New Roman" w:cs="Times New Roman"/>
                            <w:bCs/>
                            <w:iCs/>
                            <w:sz w:val="24"/>
                            <w:szCs w:val="24"/>
                          </w:rPr>
                          <w:t xml:space="preserve">у школах немає поділу на класи за вподобаннями чи вміннями. Усі діти мають однакові права в школі. </w:t>
                        </w:r>
                        <w:r>
                          <w:rPr>
                            <w:rFonts w:ascii="Times New Roman" w:hAnsi="Times New Roman" w:cs="Times New Roman"/>
                            <w:bCs/>
                            <w:iCs/>
                            <w:sz w:val="24"/>
                            <w:szCs w:val="24"/>
                          </w:rPr>
                          <w:t>Ф</w:t>
                        </w:r>
                        <w:r w:rsidRPr="00ED7981">
                          <w:rPr>
                            <w:rFonts w:ascii="Times New Roman" w:hAnsi="Times New Roman" w:cs="Times New Roman"/>
                            <w:bCs/>
                            <w:iCs/>
                            <w:sz w:val="24"/>
                            <w:szCs w:val="24"/>
                          </w:rPr>
                          <w:t>інська освіта спрямована на те, щоб максимально інтегрувати дітей з особливими потребами в соціальне середовище. Для цього діти з інвалідністю навчаються у звичайних школах. За потреби при школі створюють класи для учнів із вадами слуху чи зору</w:t>
                        </w:r>
                      </w:p>
                    </w:txbxContent>
                  </v:textbox>
                </v:rect>
                <v:rect id="Прямокутник 1871068625" o:spid="_x0000_s1054" style="position:absolute;left:17316;top:14546;width:39190;height:12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" fillcolor="white [3201]" strokecolor="black [3200]" strokeweight="1pt">
                  <v:textbox>
                    <w:txbxContent>
                      <w:p w:rsidR="002D5E82" w:rsidRPr="00A466E9" w:rsidRDefault="002D5E82" w:rsidP="00252BE6">
                        <w:pPr>
                          <w:jc w:val="center"/>
                          <w:rPr>
                            <w:rFonts w:ascii="Times New Roman" w:hAnsi="Times New Roman" w:cs="Times New Roman"/>
                            <w:bCs/>
                            <w:iCs/>
                            <w:sz w:val="24"/>
                            <w:szCs w:val="24"/>
                          </w:rPr>
                        </w:pPr>
                        <w:r>
                          <w:rPr>
                            <w:rFonts w:ascii="Times New Roman" w:hAnsi="Times New Roman" w:cs="Times New Roman"/>
                            <w:bCs/>
                            <w:iCs/>
                            <w:sz w:val="24"/>
                            <w:szCs w:val="24"/>
                          </w:rPr>
                          <w:t>в</w:t>
                        </w:r>
                        <w:r w:rsidRPr="00ED7981">
                          <w:rPr>
                            <w:rFonts w:ascii="Times New Roman" w:hAnsi="Times New Roman" w:cs="Times New Roman"/>
                            <w:bCs/>
                            <w:iCs/>
                            <w:sz w:val="24"/>
                            <w:szCs w:val="24"/>
                          </w:rPr>
                          <w:t>ідповідно до фінської системи освіти вчителі повинні бути безпристрасними до своїх учнів і оцінювати всіх об’єктивно. За</w:t>
                        </w:r>
                        <w:r w:rsidRPr="00A466E9">
                          <w:rPr>
                            <w:rFonts w:ascii="Times New Roman" w:hAnsi="Times New Roman" w:cs="Times New Roman"/>
                            <w:bCs/>
                            <w:iCs/>
                            <w:sz w:val="24"/>
                            <w:szCs w:val="24"/>
                          </w:rPr>
                          <w:t xml:space="preserve"> вчителем залишається лише роль наставника. Будь-які відхилення від цього правила загрожують вчителю звільненням. Усі вчителі однаково важливі в колективі</w:t>
                        </w:r>
                      </w:p>
                    </w:txbxContent>
                  </v:textbox>
                </v:rect>
                <v:rect id="Прямокутник 52048137" o:spid="_x0000_s1055" style="position:absolute;left:17318;top:27224;width:39188;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" fillcolor="white [3201]" strokecolor="black [3200]" strokeweight="1pt">
                  <v:textbox>
                    <w:txbxContent>
                      <w:p w:rsidR="002D5E82" w:rsidRPr="00ED7981" w:rsidRDefault="002D5E82" w:rsidP="00252BE6">
                        <w:pPr>
                          <w:jc w:val="center"/>
                          <w:rPr>
                            <w:rFonts w:ascii="Times New Roman" w:hAnsi="Times New Roman" w:cs="Times New Roman"/>
                            <w:bCs/>
                            <w:iCs/>
                            <w:sz w:val="24"/>
                            <w:szCs w:val="24"/>
                          </w:rPr>
                        </w:pPr>
                        <w:r>
                          <w:rPr>
                            <w:rFonts w:ascii="Times New Roman" w:hAnsi="Times New Roman" w:cs="Times New Roman"/>
                            <w:bCs/>
                            <w:iCs/>
                            <w:sz w:val="24"/>
                            <w:szCs w:val="24"/>
                          </w:rPr>
                          <w:t>п</w:t>
                        </w:r>
                        <w:r w:rsidRPr="00ED7981">
                          <w:rPr>
                            <w:rFonts w:ascii="Times New Roman" w:hAnsi="Times New Roman" w:cs="Times New Roman"/>
                            <w:bCs/>
                            <w:iCs/>
                            <w:sz w:val="24"/>
                            <w:szCs w:val="24"/>
                          </w:rPr>
                          <w:t xml:space="preserve">итання про соціальний статус та професію батьків вчителям дозволено ставити лише </w:t>
                        </w:r>
                        <w:r>
                          <w:rPr>
                            <w:rFonts w:ascii="Times New Roman" w:hAnsi="Times New Roman" w:cs="Times New Roman"/>
                            <w:bCs/>
                            <w:iCs/>
                            <w:sz w:val="24"/>
                            <w:szCs w:val="24"/>
                          </w:rPr>
                          <w:t>у виключних</w:t>
                        </w:r>
                        <w:r w:rsidRPr="00ED7981">
                          <w:rPr>
                            <w:rFonts w:ascii="Times New Roman" w:hAnsi="Times New Roman" w:cs="Times New Roman"/>
                            <w:bCs/>
                            <w:iCs/>
                            <w:sz w:val="24"/>
                            <w:szCs w:val="24"/>
                          </w:rPr>
                          <w:t xml:space="preserve"> випадках, анкетування та опитування подібного типу заборонені</w:t>
                        </w:r>
                      </w:p>
                    </w:txbxContent>
                  </v:textbox>
                </v:rect>
                <v:rect id="Прямокутник 1467014833" o:spid="_x0000_s1056" style="position:absolute;left:17316;top:36267;width:39190;height:14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" fillcolor="white [3201]" strokecolor="black [3200]" strokeweight="1pt">
                  <v:textbox>
                    <w:txbxContent>
                      <w:p w:rsidR="002D5E82" w:rsidRPr="00A466E9" w:rsidRDefault="002D5E82" w:rsidP="00252BE6">
                        <w:pPr>
                          <w:jc w:val="center"/>
                          <w:rPr>
                            <w:rFonts w:ascii="Times New Roman" w:hAnsi="Times New Roman" w:cs="Times New Roman"/>
                            <w:bCs/>
                            <w:iCs/>
                            <w:sz w:val="24"/>
                            <w:szCs w:val="24"/>
                          </w:rPr>
                        </w:pPr>
                        <w:r w:rsidRPr="00ED7981">
                          <w:rPr>
                            <w:rFonts w:ascii="Times New Roman" w:hAnsi="Times New Roman" w:cs="Times New Roman"/>
                            <w:bCs/>
                            <w:iCs/>
                            <w:sz w:val="24"/>
                            <w:szCs w:val="24"/>
                          </w:rPr>
                          <w:t>в першому класі дітей ознайомлюють з їх правами та пояснюють, в яких ситуаціях є можливість скаржитися соціальним працівникам. Батькам це дає змогу зрозуміти, що їх</w:t>
                        </w:r>
                        <w:r>
                          <w:rPr>
                            <w:rFonts w:ascii="Times New Roman" w:hAnsi="Times New Roman" w:cs="Times New Roman"/>
                            <w:bCs/>
                            <w:iCs/>
                            <w:sz w:val="24"/>
                            <w:szCs w:val="24"/>
                          </w:rPr>
                          <w:t xml:space="preserve"> </w:t>
                        </w:r>
                        <w:r w:rsidRPr="00A466E9">
                          <w:rPr>
                            <w:rFonts w:ascii="Times New Roman" w:hAnsi="Times New Roman" w:cs="Times New Roman"/>
                            <w:bCs/>
                            <w:iCs/>
                            <w:sz w:val="24"/>
                            <w:szCs w:val="24"/>
                          </w:rPr>
                          <w:t xml:space="preserve">дитина </w:t>
                        </w:r>
                        <w:r>
                          <w:rPr>
                            <w:rFonts w:ascii="Times New Roman" w:hAnsi="Times New Roman" w:cs="Times New Roman"/>
                            <w:bCs/>
                            <w:iCs/>
                            <w:sz w:val="24"/>
                            <w:szCs w:val="24"/>
                          </w:rPr>
                          <w:sym w:font="Symbol" w:char="F02D"/>
                        </w:r>
                        <w:r>
                          <w:rPr>
                            <w:rFonts w:ascii="Times New Roman" w:hAnsi="Times New Roman" w:cs="Times New Roman"/>
                            <w:bCs/>
                            <w:iCs/>
                            <w:sz w:val="24"/>
                            <w:szCs w:val="24"/>
                          </w:rPr>
                          <w:t xml:space="preserve"> це </w:t>
                        </w:r>
                        <w:r w:rsidRPr="00A466E9">
                          <w:rPr>
                            <w:rFonts w:ascii="Times New Roman" w:hAnsi="Times New Roman" w:cs="Times New Roman"/>
                            <w:bCs/>
                            <w:iCs/>
                            <w:sz w:val="24"/>
                            <w:szCs w:val="24"/>
                          </w:rPr>
                          <w:t>особистість, яку вони повинні поважати. Вчителі також не мають права ображати чи принижувати школярів, і це правило підтверджується фінським законодавством</w:t>
                        </w:r>
                      </w:p>
                    </w:txbxContent>
                  </v:textbox>
                </v:rect>
                <v:rect id="Прямокутник 1945136888" o:spid="_x0000_s1057" style="position:absolute;left:17173;top:51612;width:39221;height:7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" fillcolor="white [3201]" strokecolor="black [3200]" strokeweight="1pt">
                  <v:textbox>
                    <w:txbxContent>
                      <w:p w:rsidR="002D5E82" w:rsidRDefault="002D5E82" w:rsidP="00252BE6">
                        <w:pPr>
                          <w:jc w:val="center"/>
                        </w:pPr>
                        <w:r>
                          <w:rPr>
                            <w:rFonts w:ascii="Times New Roman" w:hAnsi="Times New Roman" w:cs="Times New Roman"/>
                            <w:bCs/>
                            <w:iCs/>
                            <w:sz w:val="24"/>
                            <w:szCs w:val="24"/>
                          </w:rPr>
                          <w:t>в</w:t>
                        </w:r>
                        <w:r w:rsidRPr="00ED7981">
                          <w:rPr>
                            <w:rFonts w:ascii="Times New Roman" w:hAnsi="Times New Roman" w:cs="Times New Roman"/>
                            <w:bCs/>
                            <w:iCs/>
                            <w:sz w:val="24"/>
                            <w:szCs w:val="24"/>
                          </w:rPr>
                          <w:t xml:space="preserve"> Фінляндії немає перевірок та методичних консультацій. Для країни діє єдина система освіти, і, відповідно, однакові рекомендації для вчителів. </w:t>
                        </w:r>
                      </w:p>
                    </w:txbxContent>
                  </v:textbox>
                </v:rect>
                <v:rect id="Прямокутник 1352019317" o:spid="_x0000_s1058" style="position:absolute;left:17254;top:59667;width:39180;height:8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" fillcolor="white [3201]" strokecolor="black [3200]" strokeweight="1pt">
                  <v:textbox>
                    <w:txbxContent>
                      <w:p w:rsidR="002D5E82" w:rsidRPr="00A466E9" w:rsidRDefault="002D5E82" w:rsidP="00252BE6">
                        <w:pPr>
                          <w:jc w:val="center"/>
                          <w:rPr>
                            <w:rFonts w:ascii="Times New Roman" w:hAnsi="Times New Roman" w:cs="Times New Roman"/>
                            <w:bCs/>
                            <w:iCs/>
                            <w:sz w:val="24"/>
                            <w:szCs w:val="24"/>
                          </w:rPr>
                        </w:pPr>
                        <w:r>
                          <w:rPr>
                            <w:rFonts w:ascii="Times New Roman" w:hAnsi="Times New Roman" w:cs="Times New Roman"/>
                            <w:bCs/>
                            <w:iCs/>
                            <w:sz w:val="24"/>
                            <w:szCs w:val="24"/>
                          </w:rPr>
                          <w:t>в</w:t>
                        </w:r>
                        <w:r w:rsidRPr="00ED7981">
                          <w:rPr>
                            <w:rFonts w:ascii="Times New Roman" w:hAnsi="Times New Roman" w:cs="Times New Roman"/>
                            <w:bCs/>
                            <w:iCs/>
                            <w:sz w:val="24"/>
                            <w:szCs w:val="24"/>
                          </w:rPr>
                          <w:t>важається, що учень сам може обрати, що для нього корисніше. Наприклад, якщо на уроці вмикають документальний фільм, а дитині він не цікавий, школяр може замість</w:t>
                        </w:r>
                        <w:r w:rsidRPr="00A466E9">
                          <w:rPr>
                            <w:rFonts w:ascii="Times New Roman" w:hAnsi="Times New Roman" w:cs="Times New Roman"/>
                            <w:bCs/>
                            <w:iCs/>
                            <w:sz w:val="24"/>
                            <w:szCs w:val="24"/>
                          </w:rPr>
                          <w:t xml:space="preserve"> перегляду стрічки читати книгу</w:t>
                        </w:r>
                      </w:p>
                    </w:txbxContent>
                  </v:textbox>
                </v:rect>
                <v:line id="Пряма сполучна лінія 2074127524" o:spid="_x0000_s1059" style="position:absolute;visibility:visible;mso-wrap-style:square" from="15393,7370" to="17078,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" strokecolor="black [3200]" strokeweight=".5pt">
                  <v:stroke joinstyle="miter"/>
                </v:line>
                <v:line id="Пряма сполучна лінія 2074127524" o:spid="_x0000_s1060" style="position:absolute;visibility:visible;mso-wrap-style:square" from="15161,20781" to="16846,2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" strokecolor="black [3200]" strokeweight=".5pt">
                  <v:stroke joinstyle="miter"/>
                </v:line>
                <v:line id="Пряма сполучна лінія 2074127524" o:spid="_x0000_s1061" style="position:absolute;visibility:visible;mso-wrap-style:square" from="15569,31297" to="17254,31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" strokecolor="black [3200]" strokeweight=".5pt">
                  <v:stroke joinstyle="miter"/>
                </v:line>
                <v:line id="Пряма сполучна лінія 2074127524" o:spid="_x0000_s1062" style="position:absolute;visibility:visible;mso-wrap-style:square" from="15217,43870" to="16902,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" strokecolor="black [3200]" strokeweight=".5pt">
                  <v:stroke joinstyle="miter"/>
                </v:line>
                <v:line id="Пряма сполучна лінія 2074127524" o:spid="_x0000_s1063" style="position:absolute;visibility:visible;mso-wrap-style:square" from="15161,55300" to="16846,5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" strokecolor="black [3200]" strokeweight=".5pt">
                  <v:stroke joinstyle="miter"/>
                </v:line>
                <v:line id="Пряма сполучна лінія 2074127524" o:spid="_x0000_s1064" style="position:absolute;visibility:visible;mso-wrap-style:square" from="15107,64367" to="16792,6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" strokecolor="black [3200]" strokeweight=".5pt">
                  <v:stroke joinstyle="miter"/>
                </v:line>
                <w10:anchorlock/>
              </v:group>
            </w:pict>
          </mc:Fallback>
        </mc:AlternateContent>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sz w:val="28"/>
          <w:szCs w:val="28"/>
        </w:rPr>
      </w:pPr>
      <w:r w:rsidRPr="00533187">
        <w:rPr>
          <w:rFonts w:ascii="Times New Roman" w:hAnsi="Times New Roman" w:cs="Times New Roman"/>
          <w:bCs/>
          <w:iCs/>
          <w:sz w:val="28"/>
          <w:szCs w:val="28"/>
        </w:rPr>
        <w:t xml:space="preserve">Рис. 1.2. Принципи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у </w:t>
      </w:r>
      <w:proofErr w:type="gramStart"/>
      <w:r w:rsidRPr="00533187">
        <w:rPr>
          <w:rFonts w:ascii="Times New Roman" w:hAnsi="Times New Roman" w:cs="Times New Roman"/>
          <w:bCs/>
          <w:iCs/>
          <w:sz w:val="28"/>
          <w:szCs w:val="28"/>
        </w:rPr>
        <w:t>школах  Фінляндії</w:t>
      </w:r>
      <w:proofErr w:type="gramEnd"/>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Джерело: [19]</w:t>
      </w: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p>
    <w:p w:rsidR="00252BE6" w:rsidRPr="00533187" w:rsidRDefault="00252BE6" w:rsidP="00533187">
      <w:pPr>
        <w:pStyle w:val="a9"/>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При цьому вчителі у фінських школах  приділяють значну увагу внутрішній мотивації учнів до навчання, зокрема вони у своїй професійній діяльності керуються принципами заохочення та справедливості, </w:t>
      </w:r>
      <w:r w:rsidRPr="00533187">
        <w:rPr>
          <w:rFonts w:ascii="Times New Roman" w:hAnsi="Times New Roman" w:cs="Times New Roman"/>
          <w:sz w:val="28"/>
          <w:szCs w:val="28"/>
        </w:rPr>
        <w:lastRenderedPageBreak/>
        <w:t>індивідуальної підтримки, зміцнення навичок критичного мислення учнів, розвиток у них впевненості у собі та толерантності [15].</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Серед основних принципів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у </w:t>
      </w:r>
      <w:proofErr w:type="gramStart"/>
      <w:r w:rsidRPr="00533187">
        <w:rPr>
          <w:rFonts w:ascii="Times New Roman" w:hAnsi="Times New Roman" w:cs="Times New Roman"/>
          <w:bCs/>
          <w:iCs/>
          <w:sz w:val="28"/>
          <w:szCs w:val="28"/>
        </w:rPr>
        <w:t>школах  Фінляндії</w:t>
      </w:r>
      <w:proofErr w:type="gramEnd"/>
      <w:r w:rsidRPr="00533187">
        <w:rPr>
          <w:rFonts w:ascii="Times New Roman" w:hAnsi="Times New Roman" w:cs="Times New Roman"/>
          <w:bCs/>
          <w:iCs/>
          <w:sz w:val="28"/>
          <w:szCs w:val="28"/>
        </w:rPr>
        <w:t xml:space="preserve"> слід виділити наступні (рис. 1.2.).</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Управління школою в Фінляндії є горизонтальним. Директор, його заступники та консультанти, медичний працівник, психолог, класний керівник або вчитель, учень (у старшій школі) щотижня обговорюють перспективи розвитку закладу освіти. Крім того, директор один раз на рік повинен зустрітися з кожним вчителем і обговорити його досягнення, плани на наступний навчальний рік, бачення розвитку школи. Педагогічний колектив об’єднаний в групи за основними напрямами діяльності: міжнародна співпраця; залучення учнів до життя класу, школи, громади; благополуччя учителів та учнів, інноваційні освітні технології. Кожним вчителем рішення про потребу підвищення рівня кваліфікації приймається самостійно.</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Слід відмітити, що батьки в Фінляндії не втручаються в освітній процес, оскільки в суспільстві сформувалась висока довіра до школи та вчителів.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Спілкування педагогів з батьками переважно проходить у електронній формі (через державну електронну систему), де в реальному режимі розміщені всі відомості про навчальні досягнення учня, його прогрес чи зауваження. У початковій школі вчитель з батьками офлайн зустрічається лише двічі на рік (до шостого класу), а з сьомого по дванадцятий клас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взагалі тільки один раз на рік. Проте перед цієї зустріччю учні проходять оцінювання, яку аналізує учитель, після цього при зустрічі з </w:t>
      </w:r>
      <w:proofErr w:type="gramStart"/>
      <w:r w:rsidRPr="00533187">
        <w:rPr>
          <w:rFonts w:ascii="Times New Roman" w:hAnsi="Times New Roman" w:cs="Times New Roman"/>
          <w:bCs/>
          <w:iCs/>
          <w:sz w:val="28"/>
          <w:szCs w:val="28"/>
        </w:rPr>
        <w:t>батьками  підбиваються</w:t>
      </w:r>
      <w:proofErr w:type="gramEnd"/>
      <w:r w:rsidRPr="00533187">
        <w:rPr>
          <w:rFonts w:ascii="Times New Roman" w:hAnsi="Times New Roman" w:cs="Times New Roman"/>
          <w:bCs/>
          <w:iCs/>
          <w:sz w:val="28"/>
          <w:szCs w:val="28"/>
        </w:rPr>
        <w:t xml:space="preserve"> підсумки: які цілі ставилися, які з них реалізовані, а які ні, плани на майбутнє [51].</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Важливим здобутком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у Фінляндії є те, що навчальний рік планується за участі учня: вчитель озвучує вимоги навчальних програм на рік, батьки зазначають пріоритетні навчальні предмети, а учень вказує на те, чого він хоче навчитись. Потім узгоджені плани і очікування фіксуються у спеціальній картці, а перед закінченням першого півріччя їх переглядають, щоб визначити, чи в потрібному напрямку рухаються всі </w:t>
      </w:r>
      <w:r w:rsidRPr="00533187">
        <w:rPr>
          <w:rFonts w:ascii="Times New Roman" w:hAnsi="Times New Roman" w:cs="Times New Roman"/>
          <w:bCs/>
          <w:iCs/>
          <w:sz w:val="28"/>
          <w:szCs w:val="28"/>
        </w:rPr>
        <w:lastRenderedPageBreak/>
        <w:t>учасники освітньої діяльності, та за потреби коригують освітні процеси, а наприкінці навчального року аналізують результати.</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Тобто у Фінляндії суспільство довіряє освітній системі та з повагою ставиться до її представників. Зокрема, батьки довіряють вчителям у прийнятті правильних рішень відносно забезпечення успішного навчання та розвитку їх дітей, вчителі довіряють учням щодо сумлінного та відповідального їх відношення до уроків. Учні довіряють вчителям, оскільки впевненні, що лише вони можуть надати необхідні знання і навички [11].</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У Швеції фахівцями Національної агенції вдосконалення шкіл на основі аналізу досвіду шведських шкіл було запропоновано систему координат, в якій розкриваються різні аспекти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Зокрема, вони поділили її на «індивідуальне – колективне» і «формальне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неформальне (методики й інструменти)».</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В арсеналі формальних практик фахівці визначили індивідуальний план для кожного учня: графік зустрічей із батьками та обговорення результатів навчання, участь батьків у наглядових радах. Неформальними </w:t>
      </w:r>
      <w:proofErr w:type="gramStart"/>
      <w:r w:rsidRPr="00533187">
        <w:rPr>
          <w:rFonts w:ascii="Times New Roman" w:hAnsi="Times New Roman" w:cs="Times New Roman"/>
          <w:bCs/>
          <w:iCs/>
          <w:sz w:val="28"/>
          <w:szCs w:val="28"/>
        </w:rPr>
        <w:t>підходами  до</w:t>
      </w:r>
      <w:proofErr w:type="gramEnd"/>
      <w:r w:rsidRPr="00533187">
        <w:rPr>
          <w:rFonts w:ascii="Times New Roman" w:hAnsi="Times New Roman" w:cs="Times New Roman"/>
          <w:bCs/>
          <w:iCs/>
          <w:sz w:val="28"/>
          <w:szCs w:val="28"/>
        </w:rPr>
        <w:t xml:space="preserve">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зазначили діалог, сприятливий психологічний клімат, довірчі відносини (на індивідуальному рівні) і навчальні заходи та івести з батьками.</w:t>
      </w:r>
    </w:p>
    <w:p w:rsidR="00252BE6" w:rsidRPr="00533187" w:rsidRDefault="00252BE6" w:rsidP="00533187">
      <w:pPr>
        <w:shd w:val="clear" w:color="auto" w:fill="FFFFFF"/>
        <w:tabs>
          <w:tab w:val="left" w:pos="1134"/>
        </w:tabs>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Польська шкільна освіта вважається однією з найбільш прогресивних серед східноєвропейський країн. У ХХІ ст. основою національної освітньої політики Польщі стала співпраця закладів освіти з батьками як рівноправними партнерами у навчанні та вихованні молодого покоління. Проведені реформи в польській шкільній освіті були направлені </w:t>
      </w:r>
      <w:proofErr w:type="gramStart"/>
      <w:r w:rsidRPr="00533187">
        <w:rPr>
          <w:rFonts w:ascii="Times New Roman" w:hAnsi="Times New Roman" w:cs="Times New Roman"/>
          <w:bCs/>
          <w:iCs/>
          <w:sz w:val="28"/>
          <w:szCs w:val="28"/>
        </w:rPr>
        <w:t>на  забезпечення</w:t>
      </w:r>
      <w:proofErr w:type="gramEnd"/>
      <w:r w:rsidRPr="00533187">
        <w:rPr>
          <w:rFonts w:ascii="Times New Roman" w:hAnsi="Times New Roman" w:cs="Times New Roman"/>
          <w:bCs/>
          <w:iCs/>
          <w:sz w:val="28"/>
          <w:szCs w:val="28"/>
        </w:rPr>
        <w:t xml:space="preserve"> високого рівня участі батьків в діяльності освітніх закладів, що передбачає право та обов’язок батьків вирішувати майже всі питання, пов’язані із освітніми послугами для своїх дітей. </w:t>
      </w:r>
    </w:p>
    <w:p w:rsidR="00252BE6" w:rsidRPr="00533187" w:rsidRDefault="00252BE6" w:rsidP="00533187">
      <w:pPr>
        <w:shd w:val="clear" w:color="auto" w:fill="FFFFFF"/>
        <w:tabs>
          <w:tab w:val="left" w:pos="1134"/>
        </w:tabs>
        <w:spacing w:after="0" w:line="360" w:lineRule="auto"/>
        <w:ind w:firstLine="709"/>
        <w:jc w:val="both"/>
        <w:rPr>
          <w:rFonts w:ascii="Times New Roman" w:hAnsi="Times New Roman" w:cs="Times New Roman"/>
          <w:bCs/>
          <w:iCs/>
          <w:sz w:val="28"/>
          <w:szCs w:val="28"/>
        </w:rPr>
      </w:pPr>
      <w:proofErr w:type="gramStart"/>
      <w:r w:rsidRPr="00533187">
        <w:rPr>
          <w:rFonts w:ascii="Times New Roman" w:hAnsi="Times New Roman" w:cs="Times New Roman"/>
          <w:bCs/>
          <w:iCs/>
          <w:sz w:val="28"/>
          <w:szCs w:val="28"/>
        </w:rPr>
        <w:t>Загальний  акцент</w:t>
      </w:r>
      <w:proofErr w:type="gramEnd"/>
      <w:r w:rsidRPr="00533187">
        <w:rPr>
          <w:rFonts w:ascii="Times New Roman" w:hAnsi="Times New Roman" w:cs="Times New Roman"/>
          <w:bCs/>
          <w:iCs/>
          <w:sz w:val="28"/>
          <w:szCs w:val="28"/>
        </w:rPr>
        <w:t xml:space="preserve"> зроблено  на необхідності того, щоб школа доповнювала роль сім’ї. Але сьогодні польська освіта не лише визначає головну роль батьків у вихованні своєї дитини, але й встановлює чіткі правові </w:t>
      </w:r>
      <w:r w:rsidRPr="00533187">
        <w:rPr>
          <w:rFonts w:ascii="Times New Roman" w:hAnsi="Times New Roman" w:cs="Times New Roman"/>
          <w:bCs/>
          <w:iCs/>
          <w:sz w:val="28"/>
          <w:szCs w:val="28"/>
        </w:rPr>
        <w:lastRenderedPageBreak/>
        <w:t xml:space="preserve">механізми реалізації взаємодії всіх учасників освітнього партнерства на принципах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[37, с. 12]:</w:t>
      </w:r>
    </w:p>
    <w:p w:rsidR="00252BE6" w:rsidRPr="00533187" w:rsidRDefault="00252BE6" w:rsidP="00533187">
      <w:pPr>
        <w:pStyle w:val="a9"/>
        <w:numPr>
          <w:ilvl w:val="0"/>
          <w:numId w:val="14"/>
        </w:numPr>
        <w:shd w:val="clear" w:color="auto" w:fill="FFFFFF"/>
        <w:tabs>
          <w:tab w:val="left" w:pos="1134"/>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інформування батьків про кодекс освітніх та виховних вимог, встановлених школою;</w:t>
      </w:r>
    </w:p>
    <w:p w:rsidR="00252BE6" w:rsidRPr="00533187" w:rsidRDefault="00252BE6" w:rsidP="00533187">
      <w:pPr>
        <w:pStyle w:val="a9"/>
        <w:numPr>
          <w:ilvl w:val="0"/>
          <w:numId w:val="14"/>
        </w:numPr>
        <w:shd w:val="clear" w:color="auto" w:fill="FFFFFF"/>
        <w:tabs>
          <w:tab w:val="left" w:pos="1134"/>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ознайомлення батьків з кожним етапом розвитку учня та його конкретними потребами на певному етапі розвитку;</w:t>
      </w:r>
    </w:p>
    <w:p w:rsidR="00252BE6" w:rsidRPr="00533187" w:rsidRDefault="00252BE6" w:rsidP="00533187">
      <w:pPr>
        <w:pStyle w:val="a9"/>
        <w:numPr>
          <w:ilvl w:val="0"/>
          <w:numId w:val="14"/>
        </w:numPr>
        <w:shd w:val="clear" w:color="auto" w:fill="FFFFFF"/>
        <w:tabs>
          <w:tab w:val="left" w:pos="1134"/>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реалізація завдань освіти та громадянського виховання;</w:t>
      </w:r>
    </w:p>
    <w:p w:rsidR="00252BE6" w:rsidRPr="00533187" w:rsidRDefault="00252BE6" w:rsidP="00533187">
      <w:pPr>
        <w:pStyle w:val="a9"/>
        <w:numPr>
          <w:ilvl w:val="0"/>
          <w:numId w:val="14"/>
        </w:numPr>
        <w:shd w:val="clear" w:color="auto" w:fill="FFFFFF"/>
        <w:tabs>
          <w:tab w:val="left" w:pos="1134"/>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право брати участь у прийнятті спільного з вчителями рішення відносно змісту освітніх послуг для учня, внесення змін у навчальні програми та плани;</w:t>
      </w:r>
    </w:p>
    <w:p w:rsidR="00252BE6" w:rsidRPr="00533187" w:rsidRDefault="00252BE6" w:rsidP="00533187">
      <w:pPr>
        <w:pStyle w:val="a9"/>
        <w:numPr>
          <w:ilvl w:val="0"/>
          <w:numId w:val="14"/>
        </w:numPr>
        <w:shd w:val="clear" w:color="auto" w:fill="FFFFFF"/>
        <w:tabs>
          <w:tab w:val="left" w:pos="1134"/>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визначення прав та обов’язків батьків у сфері освіти та виховання дітей [37, с. 16].</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lang w:val="uk-UA"/>
        </w:rPr>
        <w:t xml:space="preserve">Вплив батьків на освітню політику школи відбувається через шкільні батьківські ради та президії, що формуються в кожній школі. </w:t>
      </w:r>
      <w:r w:rsidRPr="00533187">
        <w:rPr>
          <w:rFonts w:ascii="Times New Roman" w:hAnsi="Times New Roman" w:cs="Times New Roman"/>
          <w:bCs/>
          <w:iCs/>
          <w:sz w:val="28"/>
          <w:szCs w:val="28"/>
        </w:rPr>
        <w:t xml:space="preserve">До цих батьківських рад обирається один представник від кожного класу, крім того обираються секретар та «казначей», який відповідає за фінансову звітність школи.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Формування двосторонніх взаємодій між школою і сім’єю в </w:t>
      </w:r>
      <w:proofErr w:type="gramStart"/>
      <w:r w:rsidRPr="00533187">
        <w:rPr>
          <w:rFonts w:ascii="Times New Roman" w:hAnsi="Times New Roman" w:cs="Times New Roman"/>
          <w:bCs/>
          <w:iCs/>
          <w:sz w:val="28"/>
          <w:szCs w:val="28"/>
        </w:rPr>
        <w:t>Польщі  надає</w:t>
      </w:r>
      <w:proofErr w:type="gramEnd"/>
      <w:r w:rsidRPr="00533187">
        <w:rPr>
          <w:rFonts w:ascii="Times New Roman" w:hAnsi="Times New Roman" w:cs="Times New Roman"/>
          <w:bCs/>
          <w:iCs/>
          <w:sz w:val="28"/>
          <w:szCs w:val="28"/>
        </w:rPr>
        <w:t xml:space="preserve"> можливість вчителям, учням та батькам працювати єдиною командою. Вчитель отримує більше інформації про потреби учня та може розраховувати на допомогу батьків. У свою чергу, поінформованість батьків про навчання дитини та освітню діяльність школи сприяє більш цілеспрямованому і активному розвитку учнів. Тобто у Польщі вплив батьків на освітній процес і загалом діяльність школи є досить важливими, оскільки без залучення батьків в управлінські та навчальні процеси школа не може вирішити жодного питання, тому польська шкільна освіта має великий досвід у використання засобів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w:t>
      </w:r>
    </w:p>
    <w:p w:rsidR="00252BE6" w:rsidRPr="00533187" w:rsidRDefault="00252BE6" w:rsidP="00533187">
      <w:pPr>
        <w:shd w:val="clear" w:color="auto" w:fill="FFFFFF"/>
        <w:tabs>
          <w:tab w:val="left" w:pos="993"/>
        </w:tabs>
        <w:spacing w:after="0" w:line="360" w:lineRule="auto"/>
        <w:ind w:firstLine="709"/>
        <w:jc w:val="both"/>
        <w:rPr>
          <w:rFonts w:ascii="Times New Roman" w:hAnsi="Times New Roman" w:cs="Times New Roman"/>
          <w:bCs/>
          <w:iCs/>
          <w:sz w:val="28"/>
          <w:szCs w:val="28"/>
        </w:rPr>
      </w:pPr>
      <w:proofErr w:type="gramStart"/>
      <w:r w:rsidRPr="00533187">
        <w:rPr>
          <w:rFonts w:ascii="Times New Roman" w:hAnsi="Times New Roman" w:cs="Times New Roman"/>
          <w:bCs/>
          <w:iCs/>
          <w:sz w:val="28"/>
          <w:szCs w:val="28"/>
        </w:rPr>
        <w:t>В  Канаді</w:t>
      </w:r>
      <w:proofErr w:type="gramEnd"/>
      <w:r w:rsidRPr="00533187">
        <w:rPr>
          <w:rFonts w:ascii="Times New Roman" w:hAnsi="Times New Roman" w:cs="Times New Roman"/>
          <w:bCs/>
          <w:iCs/>
          <w:sz w:val="28"/>
          <w:szCs w:val="28"/>
        </w:rPr>
        <w:t xml:space="preserve"> управління шкільною освітою відбувається  на трьох рівнях: федеральному; провінційному; місцевому.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lastRenderedPageBreak/>
        <w:t>Федеральний уряд опосередковано надає допомогу провінціям у фінансуванні освітніх програм через виплату цільових дотацій та грантів. Уряди провінцій мають право на створення законів у сфері освіти, розробку освітніх програм і навчальних планів, підготовку вчителів і їх кваліфікаційну перевірку, виплату субсидій шкільним радам.</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Щодо впровадження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у шкільній освіті, то </w:t>
      </w:r>
      <w:proofErr w:type="gramStart"/>
      <w:r w:rsidRPr="00533187">
        <w:rPr>
          <w:rFonts w:ascii="Times New Roman" w:hAnsi="Times New Roman" w:cs="Times New Roman"/>
          <w:bCs/>
          <w:iCs/>
          <w:sz w:val="28"/>
          <w:szCs w:val="28"/>
        </w:rPr>
        <w:t>в  Канаді</w:t>
      </w:r>
      <w:proofErr w:type="gramEnd"/>
      <w:r w:rsidRPr="00533187">
        <w:rPr>
          <w:rFonts w:ascii="Times New Roman" w:hAnsi="Times New Roman" w:cs="Times New Roman"/>
          <w:bCs/>
          <w:iCs/>
          <w:sz w:val="28"/>
          <w:szCs w:val="28"/>
        </w:rPr>
        <w:t xml:space="preserve"> за це відповідають шкільні ради, які обираються на термін від одного року до чотирьох. Шкільні ради об’єднуються за мовною чи релігійною ознакою (в Канаді затверджені дві державні мови). Вони можуть подавати заявки на гранти на підтримку проектів, направлених на залучення батьків до участі в шкільному житті [16, с. 228].</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proofErr w:type="gramStart"/>
      <w:r w:rsidRPr="00533187">
        <w:rPr>
          <w:rFonts w:ascii="Times New Roman" w:hAnsi="Times New Roman" w:cs="Times New Roman"/>
          <w:bCs/>
          <w:iCs/>
          <w:sz w:val="28"/>
          <w:szCs w:val="28"/>
        </w:rPr>
        <w:t>До</w:t>
      </w:r>
      <w:r w:rsidR="00533187">
        <w:rPr>
          <w:rFonts w:ascii="Times New Roman" w:hAnsi="Times New Roman" w:cs="Times New Roman"/>
          <w:bCs/>
          <w:iCs/>
          <w:sz w:val="28"/>
          <w:szCs w:val="28"/>
          <w:lang w:val="uk-UA"/>
        </w:rPr>
        <w:t xml:space="preserve"> </w:t>
      </w:r>
      <w:r w:rsidRPr="00533187">
        <w:rPr>
          <w:rFonts w:ascii="Times New Roman" w:hAnsi="Times New Roman" w:cs="Times New Roman"/>
          <w:bCs/>
          <w:iCs/>
          <w:sz w:val="28"/>
          <w:szCs w:val="28"/>
        </w:rPr>
        <w:t>складу</w:t>
      </w:r>
      <w:proofErr w:type="gramEnd"/>
      <w:r w:rsidRPr="00533187">
        <w:rPr>
          <w:rFonts w:ascii="Times New Roman" w:hAnsi="Times New Roman" w:cs="Times New Roman"/>
          <w:bCs/>
          <w:iCs/>
          <w:sz w:val="28"/>
          <w:szCs w:val="28"/>
        </w:rPr>
        <w:t xml:space="preserve"> цих шкільних рад входять директори, вчителі, батьки, співробітники школи (категорія – непедагогічний персонал). На регулярних зустрічах, які проводять шкільні ради, представники громадськості можуть висловлювати власну думку про те, як слід управляти школами в їх </w:t>
      </w:r>
      <w:proofErr w:type="gramStart"/>
      <w:r w:rsidRPr="00533187">
        <w:rPr>
          <w:rFonts w:ascii="Times New Roman" w:hAnsi="Times New Roman" w:cs="Times New Roman"/>
          <w:bCs/>
          <w:iCs/>
          <w:sz w:val="28"/>
          <w:szCs w:val="28"/>
        </w:rPr>
        <w:t>районі,  роз’яснюють</w:t>
      </w:r>
      <w:proofErr w:type="gramEnd"/>
      <w:r w:rsidRPr="00533187">
        <w:rPr>
          <w:rFonts w:ascii="Times New Roman" w:hAnsi="Times New Roman" w:cs="Times New Roman"/>
          <w:bCs/>
          <w:iCs/>
          <w:sz w:val="28"/>
          <w:szCs w:val="28"/>
        </w:rPr>
        <w:t xml:space="preserve"> політику та рішення ради жителям громад. Шкільні ради у Канаді працюють з Комітетом по залученню батьків, які підтримують навчальну успішність учнів, залучають батьків до активної участі у навчанні їх дітей. Вони реалізують це за рахунок:</w:t>
      </w:r>
    </w:p>
    <w:p w:rsidR="00252BE6" w:rsidRPr="00533187" w:rsidRDefault="00252BE6" w:rsidP="00533187">
      <w:pPr>
        <w:pStyle w:val="a9"/>
        <w:numPr>
          <w:ilvl w:val="0"/>
          <w:numId w:val="15"/>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надання школам необхідної інформації і консультацій стосовно участі батьків та способів спілкування з ними;</w:t>
      </w:r>
    </w:p>
    <w:p w:rsidR="00252BE6" w:rsidRPr="00533187" w:rsidRDefault="00252BE6" w:rsidP="00533187">
      <w:pPr>
        <w:pStyle w:val="a9"/>
        <w:numPr>
          <w:ilvl w:val="0"/>
          <w:numId w:val="15"/>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розробки способів, які школи можуть використовувати для того, щоб допомогти батькам підтримувати навчання їх дітей як в школі так і вдома;</w:t>
      </w:r>
    </w:p>
    <w:p w:rsidR="00252BE6" w:rsidRPr="00533187" w:rsidRDefault="00252BE6" w:rsidP="00533187">
      <w:pPr>
        <w:pStyle w:val="a9"/>
        <w:numPr>
          <w:ilvl w:val="0"/>
          <w:numId w:val="15"/>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обмін інформацією між батьківськими комітетами шкіл.</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lang w:val="uk-UA"/>
        </w:rPr>
        <w:t xml:space="preserve">У Канаді типових батьківських зборів не існує, є тільки два формати зустрічі з батьками: загальношкільні збори; індивідуальна зустріч з вчителем (інтерв’ю). </w:t>
      </w:r>
      <w:r w:rsidRPr="00533187">
        <w:rPr>
          <w:rFonts w:ascii="Times New Roman" w:hAnsi="Times New Roman" w:cs="Times New Roman"/>
          <w:bCs/>
          <w:iCs/>
          <w:sz w:val="28"/>
          <w:szCs w:val="28"/>
        </w:rPr>
        <w:t xml:space="preserve">Зазвичай, загальношкільні збори відбуваються один/два рази на рік, на них присутні адміністрація школи та </w:t>
      </w:r>
      <w:proofErr w:type="gramStart"/>
      <w:r w:rsidRPr="00533187">
        <w:rPr>
          <w:rFonts w:ascii="Times New Roman" w:hAnsi="Times New Roman" w:cs="Times New Roman"/>
          <w:bCs/>
          <w:iCs/>
          <w:sz w:val="28"/>
          <w:szCs w:val="28"/>
        </w:rPr>
        <w:t>педагогічний  колектив</w:t>
      </w:r>
      <w:proofErr w:type="gramEnd"/>
      <w:r w:rsidRPr="00533187">
        <w:rPr>
          <w:rFonts w:ascii="Times New Roman" w:hAnsi="Times New Roman" w:cs="Times New Roman"/>
          <w:bCs/>
          <w:iCs/>
          <w:sz w:val="28"/>
          <w:szCs w:val="28"/>
        </w:rPr>
        <w:t xml:space="preserve">. Як правило, на цих зборах обговорюються навчальні успіхи учнів (участь в </w:t>
      </w:r>
      <w:r w:rsidRPr="00533187">
        <w:rPr>
          <w:rFonts w:ascii="Times New Roman" w:hAnsi="Times New Roman" w:cs="Times New Roman"/>
          <w:bCs/>
          <w:iCs/>
          <w:sz w:val="28"/>
          <w:szCs w:val="28"/>
        </w:rPr>
        <w:lastRenderedPageBreak/>
        <w:t>олімпіадах, спортивних змаганнях) та нововведення в освітньому процесі. Виділяється час на виступи і запитання батьків та вчителів-волонтерів.</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Про індивідуальні зустрічі необхідно домовлятися окремо. Як правило, такі зустрічі відбуваються 1 раз на півроку, батьки зустрічаються з різними вчителями спілкуючись з кожним по 15-20 хвилин. У випадку серйозних проблем, на ці зустрічі можуть запрошувати дитину.</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Загалом, в Канаді основне спілкування з батьками відбувається через спілкування за допомогою електронної пошти. У електронних листах вчителі повідомляють батьків про майбутні шкільні події і навчальні успіхи дитини. Паралельно існує більш традиційний спосіб спілкування батьків з вчителем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за допомогою спеціальної папки, яку діти щодня носять </w:t>
      </w:r>
      <w:proofErr w:type="gramStart"/>
      <w:r w:rsidRPr="00533187">
        <w:rPr>
          <w:rFonts w:ascii="Times New Roman" w:hAnsi="Times New Roman" w:cs="Times New Roman"/>
          <w:bCs/>
          <w:iCs/>
          <w:sz w:val="28"/>
          <w:szCs w:val="28"/>
        </w:rPr>
        <w:t>у школу</w:t>
      </w:r>
      <w:proofErr w:type="gramEnd"/>
      <w:r w:rsidRPr="00533187">
        <w:rPr>
          <w:rFonts w:ascii="Times New Roman" w:hAnsi="Times New Roman" w:cs="Times New Roman"/>
          <w:bCs/>
          <w:iCs/>
          <w:sz w:val="28"/>
          <w:szCs w:val="28"/>
        </w:rPr>
        <w:t>. В цю папку вкладаються різноманітні записки, брошурки, виконані шкільні завдання. Папки щоденно перевіряються вчителем, а в кінці тижня він надсилає батькам короткий тижневий звіт про діяльність учня.</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В Австралії Департаментом освіти, працевлаштування й трудових відносин був розроблений спеціальний документ в сфері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Family-School Partnerships Framework (Концепція партнерства сім'ї та школи), який є своєрідним путівником для усіх учасників освітнього процесу [16, с. 229].</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В цьому документі описується бачення того, як покращити педагогіку партнерства, описуються принципи, якими повинні керуватися сім’ї і школи в розвитку партнерських відносин. На практиці це включає наступні заходи:</w:t>
      </w:r>
    </w:p>
    <w:p w:rsidR="00252BE6" w:rsidRPr="00533187" w:rsidRDefault="00252BE6" w:rsidP="00533187">
      <w:pPr>
        <w:pStyle w:val="a9"/>
        <w:numPr>
          <w:ilvl w:val="0"/>
          <w:numId w:val="15"/>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сімейно-шкільна ініціативна група по плануванню, організації, впровадженню і оцінюванню засад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w:t>
      </w:r>
    </w:p>
    <w:p w:rsidR="00252BE6" w:rsidRPr="00533187" w:rsidRDefault="00252BE6" w:rsidP="00533187">
      <w:pPr>
        <w:pStyle w:val="a9"/>
        <w:numPr>
          <w:ilvl w:val="0"/>
          <w:numId w:val="15"/>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шкільна політика і процедури, які дозволяють чітко визначати і використовувати принципи і практики ефективної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w:t>
      </w:r>
    </w:p>
    <w:p w:rsidR="00252BE6" w:rsidRPr="00533187" w:rsidRDefault="00252BE6" w:rsidP="00533187">
      <w:pPr>
        <w:pStyle w:val="a9"/>
        <w:numPr>
          <w:ilvl w:val="0"/>
          <w:numId w:val="15"/>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мережа підтримки шкільних спільнот, на основі яких відбувається обмін найкращими практиками та ідеями;</w:t>
      </w:r>
    </w:p>
    <w:p w:rsidR="00252BE6" w:rsidRPr="00533187" w:rsidRDefault="00252BE6" w:rsidP="00533187">
      <w:pPr>
        <w:pStyle w:val="a9"/>
        <w:numPr>
          <w:ilvl w:val="0"/>
          <w:numId w:val="15"/>
        </w:numPr>
        <w:shd w:val="clear" w:color="auto" w:fill="FFFFFF"/>
        <w:tabs>
          <w:tab w:val="left" w:pos="993"/>
        </w:tabs>
        <w:spacing w:after="0" w:line="360" w:lineRule="auto"/>
        <w:ind w:left="0"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періодичні звіти школи перед громадою.</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lastRenderedPageBreak/>
        <w:t xml:space="preserve">В Іспанії тема використання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w:t>
      </w:r>
      <w:proofErr w:type="gramStart"/>
      <w:r w:rsidRPr="00533187">
        <w:rPr>
          <w:rFonts w:ascii="Times New Roman" w:hAnsi="Times New Roman" w:cs="Times New Roman"/>
          <w:bCs/>
          <w:iCs/>
          <w:sz w:val="28"/>
          <w:szCs w:val="28"/>
        </w:rPr>
        <w:t>у школах</w:t>
      </w:r>
      <w:proofErr w:type="gramEnd"/>
      <w:r w:rsidRPr="00533187">
        <w:rPr>
          <w:rFonts w:ascii="Times New Roman" w:hAnsi="Times New Roman" w:cs="Times New Roman"/>
          <w:bCs/>
          <w:iCs/>
          <w:sz w:val="28"/>
          <w:szCs w:val="28"/>
        </w:rPr>
        <w:t xml:space="preserve"> є частиною державних освітніх політик з початку 90-х років минулого століття. Особлива увага в Іспанії приділяється навчальним програмам, направленим на підготовку продуктивної взаємодії усіх учасників освітнього процесу. Зокрема на базі вищих педагогічних закладів освіти регулярно проводяться семінари та програми, що адаптовані для директорів і педагогів державних </w:t>
      </w:r>
      <w:proofErr w:type="gramStart"/>
      <w:r w:rsidRPr="00533187">
        <w:rPr>
          <w:rFonts w:ascii="Times New Roman" w:hAnsi="Times New Roman" w:cs="Times New Roman"/>
          <w:bCs/>
          <w:iCs/>
          <w:sz w:val="28"/>
          <w:szCs w:val="28"/>
        </w:rPr>
        <w:t>та  приватних</w:t>
      </w:r>
      <w:proofErr w:type="gramEnd"/>
      <w:r w:rsidRPr="00533187">
        <w:rPr>
          <w:rFonts w:ascii="Times New Roman" w:hAnsi="Times New Roman" w:cs="Times New Roman"/>
          <w:bCs/>
          <w:iCs/>
          <w:sz w:val="28"/>
          <w:szCs w:val="28"/>
        </w:rPr>
        <w:t xml:space="preserve"> шкіл [16, с. 230].</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Таким чином, слід відмітити, що освітня система розвивається та прогресує лише тоді, коли в ній реалізуються інноваційні практики та моделі. Доказом цього є досвід освітніх реформ у наступних країнах: Фінляндія, Польща, Канада. Успішне реформування системи шкільної освіти у цих країн, реорганізація освітнього процесу, формування сучасної та цікавої для учнів школи отримало позитивну оцінку як серед освітян, так і серед батьків.</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Українська модель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яка закладена у концепції Нової української школи, структурно близька до моделей партнерства, запроваджених </w:t>
      </w:r>
      <w:proofErr w:type="gramStart"/>
      <w:r w:rsidRPr="00533187">
        <w:rPr>
          <w:rFonts w:ascii="Times New Roman" w:hAnsi="Times New Roman" w:cs="Times New Roman"/>
          <w:bCs/>
          <w:iCs/>
          <w:sz w:val="28"/>
          <w:szCs w:val="28"/>
        </w:rPr>
        <w:t>у  європейських</w:t>
      </w:r>
      <w:proofErr w:type="gramEnd"/>
      <w:r w:rsidRPr="00533187">
        <w:rPr>
          <w:rFonts w:ascii="Times New Roman" w:hAnsi="Times New Roman" w:cs="Times New Roman"/>
          <w:bCs/>
          <w:iCs/>
          <w:sz w:val="28"/>
          <w:szCs w:val="28"/>
        </w:rPr>
        <w:t xml:space="preserve"> країнах, проте має більшу сфокусованість на особистості дитини. Головним принципом сучасної української школи є дитиноцентризм, а в основі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лежать такі принципи як: доброзичливість та позитивне відношення; повага до особистості; довіра у відносинах; розподільне лідерство; зв'язок «діалог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взаємодія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взаємоповага»; принципи соціального партнерства.</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p>
    <w:p w:rsidR="00252BE6" w:rsidRPr="00533187" w:rsidRDefault="00252BE6" w:rsidP="00533187">
      <w:pPr>
        <w:spacing w:line="360" w:lineRule="auto"/>
        <w:rPr>
          <w:rFonts w:ascii="Times New Roman" w:eastAsiaTheme="majorEastAsia" w:hAnsi="Times New Roman" w:cs="Times New Roman"/>
          <w:b/>
          <w:bCs/>
          <w:sz w:val="28"/>
          <w:szCs w:val="28"/>
        </w:rPr>
      </w:pPr>
      <w:r w:rsidRPr="00533187">
        <w:rPr>
          <w:rFonts w:ascii="Times New Roman" w:hAnsi="Times New Roman" w:cs="Times New Roman"/>
          <w:b/>
          <w:bCs/>
          <w:sz w:val="28"/>
          <w:szCs w:val="28"/>
        </w:rPr>
        <w:br w:type="page"/>
      </w:r>
    </w:p>
    <w:p w:rsidR="00252BE6" w:rsidRPr="00533187" w:rsidRDefault="00252BE6" w:rsidP="00533187">
      <w:pPr>
        <w:pStyle w:val="2"/>
        <w:spacing w:before="0" w:line="360" w:lineRule="auto"/>
        <w:ind w:firstLine="709"/>
        <w:jc w:val="both"/>
        <w:rPr>
          <w:rFonts w:ascii="Times New Roman" w:hAnsi="Times New Roman" w:cs="Times New Roman"/>
          <w:b/>
          <w:bCs/>
          <w:color w:val="auto"/>
          <w:sz w:val="28"/>
          <w:szCs w:val="28"/>
        </w:rPr>
      </w:pPr>
      <w:bookmarkStart w:id="9" w:name="_Toc172371938"/>
      <w:r w:rsidRPr="00533187">
        <w:rPr>
          <w:rFonts w:ascii="Times New Roman" w:hAnsi="Times New Roman" w:cs="Times New Roman"/>
          <w:b/>
          <w:bCs/>
          <w:color w:val="auto"/>
          <w:sz w:val="28"/>
          <w:szCs w:val="28"/>
        </w:rPr>
        <w:lastRenderedPageBreak/>
        <w:t>Висновки до розділу 1</w:t>
      </w:r>
      <w:bookmarkEnd w:id="9"/>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p>
    <w:p w:rsidR="00252BE6" w:rsidRPr="00533187" w:rsidRDefault="002D5E82"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Партнерські відносини</w:t>
      </w:r>
      <w:r w:rsidR="00252BE6" w:rsidRPr="00533187">
        <w:rPr>
          <w:rFonts w:ascii="Times New Roman" w:hAnsi="Times New Roman" w:cs="Times New Roman"/>
          <w:bCs/>
          <w:sz w:val="28"/>
          <w:szCs w:val="28"/>
        </w:rPr>
        <w:t xml:space="preserve"> </w:t>
      </w:r>
      <w:r w:rsidR="00252BE6" w:rsidRPr="00533187">
        <w:rPr>
          <w:rFonts w:ascii="Times New Roman" w:hAnsi="Times New Roman" w:cs="Times New Roman"/>
          <w:bCs/>
          <w:iCs/>
          <w:sz w:val="28"/>
          <w:szCs w:val="28"/>
        </w:rPr>
        <w:t xml:space="preserve">є напрямом педагогічного мислення та практичної діяльності, що спрямований на гуманізацію та демократизацію освітнього процесу. </w:t>
      </w:r>
      <w:r w:rsidRPr="00533187">
        <w:rPr>
          <w:rFonts w:ascii="Times New Roman" w:hAnsi="Times New Roman" w:cs="Times New Roman"/>
          <w:bCs/>
          <w:iCs/>
          <w:sz w:val="28"/>
          <w:szCs w:val="28"/>
        </w:rPr>
        <w:t>Партнерські відносини</w:t>
      </w:r>
      <w:r w:rsidR="00252BE6" w:rsidRPr="00533187">
        <w:rPr>
          <w:rFonts w:ascii="Times New Roman" w:hAnsi="Times New Roman" w:cs="Times New Roman"/>
          <w:bCs/>
          <w:iCs/>
          <w:sz w:val="28"/>
          <w:szCs w:val="28"/>
        </w:rPr>
        <w:t xml:space="preserve"> будується на засадах діалогу, рівності, співпраці та дістала своє відображення в концепції Нової української школи, яка спрямована на те, щоб побудувати довірчі відносини між освітнім закладом, учнями, їх батьками і суспільством. Зокрема, в концепції Нової української школи зазначено, що в основу </w:t>
      </w:r>
      <w:r w:rsidRPr="00533187">
        <w:rPr>
          <w:rFonts w:ascii="Times New Roman" w:hAnsi="Times New Roman" w:cs="Times New Roman"/>
          <w:bCs/>
          <w:iCs/>
          <w:sz w:val="28"/>
          <w:szCs w:val="28"/>
        </w:rPr>
        <w:t>партнерських відносин</w:t>
      </w:r>
      <w:r w:rsidR="00252BE6" w:rsidRPr="00533187">
        <w:rPr>
          <w:rFonts w:ascii="Times New Roman" w:hAnsi="Times New Roman" w:cs="Times New Roman"/>
          <w:bCs/>
          <w:iCs/>
          <w:sz w:val="28"/>
          <w:szCs w:val="28"/>
        </w:rPr>
        <w:t xml:space="preserve"> покладено взаємодію, спілкування і співпрацю між педагогом, учнем та батьками. </w:t>
      </w:r>
      <w:r w:rsidRPr="00533187">
        <w:rPr>
          <w:rFonts w:ascii="Times New Roman" w:hAnsi="Times New Roman" w:cs="Times New Roman"/>
          <w:bCs/>
          <w:iCs/>
          <w:sz w:val="28"/>
          <w:szCs w:val="28"/>
        </w:rPr>
        <w:t>Партнерські відносини</w:t>
      </w:r>
      <w:r w:rsidR="00252BE6" w:rsidRPr="00533187">
        <w:rPr>
          <w:rFonts w:ascii="Times New Roman" w:hAnsi="Times New Roman" w:cs="Times New Roman"/>
          <w:bCs/>
          <w:iCs/>
          <w:sz w:val="28"/>
          <w:szCs w:val="28"/>
        </w:rPr>
        <w:t xml:space="preserve"> в діяльності керівника закладу загальної середньої освіти означає такий підхід до управління закладом, який заснований на співпраці і партнерстві між керівником ЗЗСО та всіма учасниками освітнього процесу, такими як учні, вчителі, батьки, адміністрація, громада. Основна ідея </w:t>
      </w:r>
      <w:r w:rsidRPr="00533187">
        <w:rPr>
          <w:rFonts w:ascii="Times New Roman" w:hAnsi="Times New Roman" w:cs="Times New Roman"/>
          <w:bCs/>
          <w:iCs/>
          <w:sz w:val="28"/>
          <w:szCs w:val="28"/>
        </w:rPr>
        <w:t>партнерських відносин</w:t>
      </w:r>
      <w:r w:rsidR="00252BE6" w:rsidRPr="00533187">
        <w:rPr>
          <w:rFonts w:ascii="Times New Roman" w:hAnsi="Times New Roman" w:cs="Times New Roman"/>
          <w:bCs/>
          <w:iCs/>
          <w:sz w:val="28"/>
          <w:szCs w:val="28"/>
        </w:rPr>
        <w:t xml:space="preserve"> полягає в тому, щоб створити в школі сприятливі умови для взаємодії всіх учасників освітнього процесу з метою досягнення спільних цілей.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Українська модель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яка закладена у концепції Нової української школи, структурно близька до моделей партнерства, запроваджених </w:t>
      </w:r>
      <w:proofErr w:type="gramStart"/>
      <w:r w:rsidRPr="00533187">
        <w:rPr>
          <w:rFonts w:ascii="Times New Roman" w:hAnsi="Times New Roman" w:cs="Times New Roman"/>
          <w:bCs/>
          <w:iCs/>
          <w:sz w:val="28"/>
          <w:szCs w:val="28"/>
        </w:rPr>
        <w:t>у  європейських</w:t>
      </w:r>
      <w:proofErr w:type="gramEnd"/>
      <w:r w:rsidRPr="00533187">
        <w:rPr>
          <w:rFonts w:ascii="Times New Roman" w:hAnsi="Times New Roman" w:cs="Times New Roman"/>
          <w:bCs/>
          <w:iCs/>
          <w:sz w:val="28"/>
          <w:szCs w:val="28"/>
        </w:rPr>
        <w:t xml:space="preserve"> країнах, проте має більшу сфокусованість на особистості дитини. Головним принципом сучасної української школи є дитиноцентризм, а в основі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лежать такі принципи як: доброзичливість та позитивне відношення; повага до особистості; довіра у відносинах; розподільне лідерство; зв'язок «діалог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взаємодія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взаємоповага»; принципи соціального партнерства.</w:t>
      </w:r>
    </w:p>
    <w:p w:rsidR="00252BE6" w:rsidRPr="00533187" w:rsidRDefault="00252BE6" w:rsidP="00533187">
      <w:pPr>
        <w:pStyle w:val="a9"/>
        <w:spacing w:after="0" w:line="360" w:lineRule="auto"/>
        <w:ind w:left="0" w:firstLine="567"/>
        <w:jc w:val="both"/>
        <w:rPr>
          <w:rFonts w:ascii="Times New Roman" w:eastAsiaTheme="majorEastAsia" w:hAnsi="Times New Roman" w:cs="Times New Roman"/>
          <w:b/>
          <w:bCs/>
          <w:sz w:val="28"/>
          <w:szCs w:val="28"/>
        </w:rPr>
      </w:pPr>
      <w:r w:rsidRPr="00533187">
        <w:rPr>
          <w:rFonts w:ascii="Times New Roman" w:hAnsi="Times New Roman" w:cs="Times New Roman"/>
          <w:b/>
          <w:bCs/>
          <w:sz w:val="28"/>
          <w:szCs w:val="28"/>
        </w:rPr>
        <w:br w:type="page"/>
      </w:r>
    </w:p>
    <w:p w:rsidR="00252BE6" w:rsidRPr="00533187" w:rsidRDefault="00252BE6" w:rsidP="00533187">
      <w:pPr>
        <w:pStyle w:val="1"/>
        <w:spacing w:before="0" w:line="360" w:lineRule="auto"/>
        <w:jc w:val="center"/>
        <w:rPr>
          <w:rFonts w:ascii="Times New Roman" w:hAnsi="Times New Roman" w:cs="Times New Roman"/>
          <w:b/>
          <w:bCs/>
          <w:color w:val="auto"/>
          <w:sz w:val="28"/>
          <w:szCs w:val="28"/>
        </w:rPr>
      </w:pPr>
      <w:bookmarkStart w:id="10" w:name="_Toc172371939"/>
      <w:bookmarkEnd w:id="5"/>
      <w:r w:rsidRPr="00533187">
        <w:rPr>
          <w:rFonts w:ascii="Times New Roman" w:hAnsi="Times New Roman" w:cs="Times New Roman"/>
          <w:b/>
          <w:bCs/>
          <w:color w:val="auto"/>
          <w:sz w:val="28"/>
          <w:szCs w:val="28"/>
        </w:rPr>
        <w:lastRenderedPageBreak/>
        <w:t>РОЗДІЛ 2.</w:t>
      </w:r>
      <w:bookmarkEnd w:id="10"/>
      <w:r w:rsidRPr="00533187">
        <w:rPr>
          <w:rFonts w:ascii="Times New Roman" w:hAnsi="Times New Roman" w:cs="Times New Roman"/>
          <w:b/>
          <w:bCs/>
          <w:color w:val="auto"/>
          <w:sz w:val="28"/>
          <w:szCs w:val="28"/>
        </w:rPr>
        <w:t xml:space="preserve"> </w:t>
      </w:r>
    </w:p>
    <w:p w:rsidR="00252BE6" w:rsidRPr="00533187" w:rsidRDefault="00252BE6" w:rsidP="00533187">
      <w:pPr>
        <w:pStyle w:val="1"/>
        <w:spacing w:before="0" w:line="360" w:lineRule="auto"/>
        <w:jc w:val="center"/>
        <w:rPr>
          <w:rFonts w:ascii="Times New Roman" w:hAnsi="Times New Roman" w:cs="Times New Roman"/>
          <w:b/>
          <w:bCs/>
          <w:color w:val="auto"/>
          <w:sz w:val="28"/>
          <w:szCs w:val="28"/>
        </w:rPr>
      </w:pPr>
      <w:bookmarkStart w:id="11" w:name="_Toc172371940"/>
      <w:r w:rsidRPr="00533187">
        <w:rPr>
          <w:rFonts w:ascii="Times New Roman" w:hAnsi="Times New Roman" w:cs="Times New Roman"/>
          <w:b/>
          <w:bCs/>
          <w:color w:val="auto"/>
          <w:sz w:val="28"/>
          <w:szCs w:val="28"/>
        </w:rPr>
        <w:t xml:space="preserve">АНАЛІЗ СТАНУ ВИКОРИСТАННЯ </w:t>
      </w:r>
      <w:r w:rsidR="002D5E82" w:rsidRPr="00533187">
        <w:rPr>
          <w:rFonts w:ascii="Times New Roman" w:hAnsi="Times New Roman" w:cs="Times New Roman"/>
          <w:b/>
          <w:bCs/>
          <w:color w:val="auto"/>
          <w:sz w:val="28"/>
          <w:szCs w:val="28"/>
        </w:rPr>
        <w:t>ПАРТНЕРСЬКИХ ВІДНОСИН</w:t>
      </w:r>
      <w:r w:rsidRPr="00533187">
        <w:rPr>
          <w:rFonts w:ascii="Times New Roman" w:hAnsi="Times New Roman" w:cs="Times New Roman"/>
          <w:b/>
          <w:bCs/>
          <w:color w:val="auto"/>
          <w:sz w:val="28"/>
          <w:szCs w:val="28"/>
        </w:rPr>
        <w:t xml:space="preserve"> ЯК ІНСТРУМЕНТА РОЗВИТКУ КЕРІВНИКА ЗАКЛАДУ ЗАГАЛЬНОЇ СЕРЕДНЬОЇ ОСВІТИ</w:t>
      </w:r>
      <w:bookmarkEnd w:id="11"/>
      <w:r w:rsidRPr="00533187">
        <w:rPr>
          <w:rFonts w:ascii="Times New Roman" w:hAnsi="Times New Roman" w:cs="Times New Roman"/>
          <w:b/>
          <w:bCs/>
          <w:color w:val="auto"/>
          <w:sz w:val="28"/>
          <w:szCs w:val="28"/>
        </w:rPr>
        <w:t xml:space="preserve"> </w:t>
      </w:r>
    </w:p>
    <w:p w:rsidR="00252BE6" w:rsidRPr="00533187" w:rsidRDefault="00252BE6" w:rsidP="00533187">
      <w:pPr>
        <w:pStyle w:val="2"/>
        <w:spacing w:before="0" w:line="360" w:lineRule="auto"/>
        <w:ind w:firstLine="709"/>
        <w:jc w:val="both"/>
        <w:rPr>
          <w:rFonts w:ascii="Times New Roman" w:hAnsi="Times New Roman" w:cs="Times New Roman"/>
          <w:b/>
          <w:bCs/>
          <w:color w:val="auto"/>
          <w:sz w:val="28"/>
          <w:szCs w:val="28"/>
        </w:rPr>
      </w:pPr>
    </w:p>
    <w:p w:rsidR="00252BE6" w:rsidRPr="00533187" w:rsidRDefault="00252BE6" w:rsidP="00533187">
      <w:pPr>
        <w:pStyle w:val="2"/>
        <w:spacing w:before="0" w:line="360" w:lineRule="auto"/>
        <w:ind w:firstLine="709"/>
        <w:jc w:val="both"/>
        <w:rPr>
          <w:rFonts w:ascii="Times New Roman" w:hAnsi="Times New Roman" w:cs="Times New Roman"/>
          <w:b/>
          <w:bCs/>
          <w:color w:val="auto"/>
          <w:sz w:val="28"/>
          <w:szCs w:val="28"/>
        </w:rPr>
      </w:pPr>
      <w:bookmarkStart w:id="12" w:name="_Toc172371941"/>
      <w:r w:rsidRPr="00533187">
        <w:rPr>
          <w:rFonts w:ascii="Times New Roman" w:hAnsi="Times New Roman" w:cs="Times New Roman"/>
          <w:b/>
          <w:bCs/>
          <w:color w:val="auto"/>
          <w:sz w:val="28"/>
          <w:szCs w:val="28"/>
        </w:rPr>
        <w:t xml:space="preserve">2.1. Аналіз практики використання </w:t>
      </w:r>
      <w:r w:rsidR="002D5E82" w:rsidRPr="00533187">
        <w:rPr>
          <w:rFonts w:ascii="Times New Roman" w:hAnsi="Times New Roman" w:cs="Times New Roman"/>
          <w:b/>
          <w:bCs/>
          <w:color w:val="auto"/>
          <w:sz w:val="28"/>
          <w:szCs w:val="28"/>
        </w:rPr>
        <w:t>партнерських відносин</w:t>
      </w:r>
      <w:r w:rsidRPr="00533187">
        <w:rPr>
          <w:rFonts w:ascii="Times New Roman" w:hAnsi="Times New Roman" w:cs="Times New Roman"/>
          <w:b/>
          <w:bCs/>
          <w:color w:val="auto"/>
          <w:sz w:val="28"/>
          <w:szCs w:val="28"/>
        </w:rPr>
        <w:t xml:space="preserve"> в діяльності керівника закладу загальної середньої освіти</w:t>
      </w:r>
      <w:bookmarkEnd w:id="12"/>
    </w:p>
    <w:p w:rsidR="00252BE6" w:rsidRPr="00533187" w:rsidRDefault="00252BE6" w:rsidP="00533187">
      <w:pPr>
        <w:pStyle w:val="2"/>
        <w:spacing w:before="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Партнерство є запорукою успішності будь-якого суб’єкта господарювання, не виключенням є і заклади освіти. Партнерство передбачає тісну співпрацю в досягненні спільних стратегічних цілей та задач, обмін досвідом із точки зору підвищення результативності діяльності тощо. В контексті даного підрозділу із метою аналізу стану використання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як інструмента розвитку керівника закладу загальної середньої освіти доцільним є вивчення практик використання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в діяльності керівника. Це дозволить визначити основні напрямки використання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виокремити переваги та недоліки та на цій основі розробити рекомендації щодо використання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як інструменту розвитку керівника закладу загальної середньої освіти. Цікавим вважаємо також розглянутий в першому розділі зарубіжний досвід </w:t>
      </w:r>
      <w:proofErr w:type="gramStart"/>
      <w:r w:rsidRPr="00533187">
        <w:rPr>
          <w:rFonts w:ascii="Times New Roman" w:hAnsi="Times New Roman" w:cs="Times New Roman"/>
          <w:bCs/>
          <w:iCs/>
          <w:sz w:val="28"/>
          <w:szCs w:val="28"/>
        </w:rPr>
        <w:t xml:space="preserve">використання  </w:t>
      </w:r>
      <w:r w:rsidR="002D5E82" w:rsidRPr="00533187">
        <w:rPr>
          <w:rFonts w:ascii="Times New Roman" w:hAnsi="Times New Roman" w:cs="Times New Roman"/>
          <w:bCs/>
          <w:iCs/>
          <w:sz w:val="28"/>
          <w:szCs w:val="28"/>
        </w:rPr>
        <w:t>партнерських</w:t>
      </w:r>
      <w:proofErr w:type="gramEnd"/>
      <w:r w:rsidR="002D5E82" w:rsidRPr="00533187">
        <w:rPr>
          <w:rFonts w:ascii="Times New Roman" w:hAnsi="Times New Roman" w:cs="Times New Roman"/>
          <w:bCs/>
          <w:iCs/>
          <w:sz w:val="28"/>
          <w:szCs w:val="28"/>
        </w:rPr>
        <w:t xml:space="preserve"> відносин</w:t>
      </w:r>
      <w:r w:rsidRPr="00533187">
        <w:rPr>
          <w:rFonts w:ascii="Times New Roman" w:hAnsi="Times New Roman" w:cs="Times New Roman"/>
          <w:bCs/>
          <w:iCs/>
          <w:sz w:val="28"/>
          <w:szCs w:val="28"/>
        </w:rPr>
        <w:t xml:space="preserve">, що ляже також в основу розробки рекомендації щодо використання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як інструменту розвитку керівника закладу освіти.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Доцільним вбачаємо розгляд досвіду використання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в діяльності керівника закладу загальної середньої освіти як в закладах освіти м.Київ, оскільки магістерське дослідження виконується за матеріалами Ліцею 293 (м.Київ), так і в закладах освіти інших великих міст України (наприклад, Одеса, Дніпро, Харків).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1.Середня загальноосвітня школа №140 Дніпровської міської ради [32].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lastRenderedPageBreak/>
        <w:t xml:space="preserve">Батьківська громадськість в середній загальноосвітній школі №140 Дніпровської міської ради є важливим союзником школи у вихованні та навчанні учнів. Задачами педагогічної ради в контексті використання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в діяльності керівника закладу загальної середньої освіти є наступні, приведені на рис.2.1.</w:t>
      </w:r>
    </w:p>
    <w:p w:rsidR="00252BE6" w:rsidRPr="00533187" w:rsidRDefault="00252BE6" w:rsidP="00533187">
      <w:pPr>
        <w:spacing w:line="360" w:lineRule="auto"/>
        <w:ind w:firstLine="709"/>
        <w:rPr>
          <w:rFonts w:ascii="Times New Roman" w:hAnsi="Times New Roman" w:cs="Times New Roman"/>
          <w:sz w:val="28"/>
          <w:szCs w:val="28"/>
        </w:rPr>
      </w:pPr>
      <w:r w:rsidRPr="00533187">
        <w:rPr>
          <w:rFonts w:ascii="Times New Roman" w:hAnsi="Times New Roman" w:cs="Times New Roman"/>
          <w:noProof/>
          <w:sz w:val="28"/>
          <w:szCs w:val="28"/>
          <w:lang w:eastAsia="ru-RU"/>
        </w:rPr>
        <mc:AlternateContent>
          <mc:Choice Requires="wpc">
            <w:drawing>
              <wp:inline distT="0" distB="0" distL="0" distR="0" wp14:anchorId="48CEA1CF" wp14:editId="3A22536C">
                <wp:extent cx="5486400" cy="4892040"/>
                <wp:effectExtent l="0" t="0" r="0" b="22860"/>
                <wp:docPr id="11" name="Полотно 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Прямоугольник 12"/>
                        <wps:cNvSpPr/>
                        <wps:spPr>
                          <a:xfrm>
                            <a:off x="403860" y="83820"/>
                            <a:ext cx="4747260" cy="28194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jc w:val="center"/>
                                <w:rPr>
                                  <w:sz w:val="24"/>
                                  <w:szCs w:val="24"/>
                                </w:rPr>
                              </w:pPr>
                              <w:r w:rsidRPr="004802B7">
                                <w:rPr>
                                  <w:rFonts w:ascii="Times New Roman" w:hAnsi="Times New Roman" w:cs="Times New Roman"/>
                                  <w:bCs/>
                                  <w:iCs/>
                                  <w:color w:val="000000" w:themeColor="text1"/>
                                  <w:sz w:val="24"/>
                                  <w:szCs w:val="24"/>
                                </w:rPr>
                                <w:t>Задачі педагогічної ради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Прямоугольник 50"/>
                        <wps:cNvSpPr/>
                        <wps:spPr>
                          <a:xfrm>
                            <a:off x="883920" y="441960"/>
                            <a:ext cx="4267200" cy="45720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4802B7">
                                <w:rPr>
                                  <w:rFonts w:ascii="Times New Roman" w:hAnsi="Times New Roman" w:cs="Times New Roman"/>
                                  <w:bCs/>
                                  <w:iCs/>
                                  <w:color w:val="000000" w:themeColor="text1"/>
                                  <w:sz w:val="24"/>
                                  <w:szCs w:val="24"/>
                                </w:rPr>
                                <w:t xml:space="preserve">Створення умов для формування партнерської </w:t>
                              </w:r>
                              <w:r>
                                <w:rPr>
                                  <w:rFonts w:ascii="Times New Roman" w:hAnsi="Times New Roman" w:cs="Times New Roman"/>
                                  <w:bCs/>
                                  <w:iCs/>
                                  <w:color w:val="000000" w:themeColor="text1"/>
                                  <w:sz w:val="24"/>
                                  <w:szCs w:val="24"/>
                                </w:rPr>
                                <w:t>взаємодії закладу та</w:t>
                              </w:r>
                              <w:r w:rsidRPr="004802B7">
                                <w:rPr>
                                  <w:rFonts w:ascii="Times New Roman" w:hAnsi="Times New Roman" w:cs="Times New Roman"/>
                                  <w:bCs/>
                                  <w:iCs/>
                                  <w:color w:val="000000" w:themeColor="text1"/>
                                  <w:sz w:val="24"/>
                                  <w:szCs w:val="24"/>
                                </w:rPr>
                                <w:t xml:space="preserve"> сім’ї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883920" y="960120"/>
                            <a:ext cx="4267200" cy="3124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4802B7">
                                <w:rPr>
                                  <w:rFonts w:ascii="Times New Roman" w:hAnsi="Times New Roman" w:cs="Times New Roman"/>
                                  <w:bCs/>
                                  <w:iCs/>
                                  <w:color w:val="000000" w:themeColor="text1"/>
                                  <w:sz w:val="24"/>
                                  <w:szCs w:val="24"/>
                                </w:rPr>
                                <w:t xml:space="preserve">Сприяння відродженню </w:t>
                              </w:r>
                              <w:r>
                                <w:rPr>
                                  <w:rFonts w:ascii="Times New Roman" w:hAnsi="Times New Roman" w:cs="Times New Roman"/>
                                  <w:bCs/>
                                  <w:iCs/>
                                  <w:color w:val="000000" w:themeColor="text1"/>
                                  <w:sz w:val="24"/>
                                  <w:szCs w:val="24"/>
                                </w:rPr>
                                <w:t xml:space="preserve">виховання в умовах </w:t>
                              </w:r>
                              <w:r w:rsidRPr="004802B7">
                                <w:rPr>
                                  <w:rFonts w:ascii="Times New Roman" w:hAnsi="Times New Roman" w:cs="Times New Roman"/>
                                  <w:bCs/>
                                  <w:iCs/>
                                  <w:color w:val="000000" w:themeColor="text1"/>
                                  <w:sz w:val="24"/>
                                  <w:szCs w:val="24"/>
                                </w:rPr>
                                <w:t>сім’ї</w:t>
                              </w:r>
                            </w:p>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Прямоугольник 52"/>
                        <wps:cNvSpPr/>
                        <wps:spPr>
                          <a:xfrm>
                            <a:off x="883920" y="1325880"/>
                            <a:ext cx="4267200" cy="33528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4802B7">
                                <w:rPr>
                                  <w:rFonts w:ascii="Times New Roman" w:hAnsi="Times New Roman" w:cs="Times New Roman"/>
                                  <w:bCs/>
                                  <w:iCs/>
                                  <w:color w:val="000000" w:themeColor="text1"/>
                                  <w:sz w:val="24"/>
                                  <w:szCs w:val="24"/>
                                </w:rPr>
                                <w:t>Підвищення рівня педагогічних знань батьків учнів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Прямоугольник 54"/>
                        <wps:cNvSpPr/>
                        <wps:spPr>
                          <a:xfrm>
                            <a:off x="883920" y="1729740"/>
                            <a:ext cx="4267200" cy="45720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4802B7">
                                <w:rPr>
                                  <w:rFonts w:ascii="Times New Roman" w:hAnsi="Times New Roman" w:cs="Times New Roman"/>
                                  <w:bCs/>
                                  <w:iCs/>
                                  <w:color w:val="000000" w:themeColor="text1"/>
                                  <w:sz w:val="24"/>
                                  <w:szCs w:val="24"/>
                                </w:rPr>
                                <w:t xml:space="preserve">Вивчення сім’ї як фактора розвитку творчої особистості дитини, її виховного потенціалу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883920" y="2247900"/>
                            <a:ext cx="4267200" cy="33528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D26603">
                                <w:rPr>
                                  <w:rFonts w:ascii="Times New Roman" w:hAnsi="Times New Roman" w:cs="Times New Roman"/>
                                  <w:bCs/>
                                  <w:iCs/>
                                  <w:color w:val="000000" w:themeColor="text1"/>
                                  <w:sz w:val="24"/>
                                  <w:szCs w:val="24"/>
                                </w:rPr>
                                <w:t>Сприяння залученню батьків до навчального процесу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883920" y="2651760"/>
                            <a:ext cx="4267200" cy="44196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D26603">
                                <w:rPr>
                                  <w:rFonts w:ascii="Times New Roman" w:hAnsi="Times New Roman" w:cs="Times New Roman"/>
                                  <w:bCs/>
                                  <w:iCs/>
                                  <w:color w:val="000000" w:themeColor="text1"/>
                                  <w:sz w:val="24"/>
                                  <w:szCs w:val="24"/>
                                </w:rPr>
                                <w:t xml:space="preserve">Вивчення та широке впровадження </w:t>
                              </w:r>
                              <w:r>
                                <w:rPr>
                                  <w:rFonts w:ascii="Times New Roman" w:hAnsi="Times New Roman" w:cs="Times New Roman"/>
                                  <w:bCs/>
                                  <w:iCs/>
                                  <w:color w:val="000000" w:themeColor="text1"/>
                                  <w:sz w:val="24"/>
                                  <w:szCs w:val="24"/>
                                </w:rPr>
                                <w:t>успішного</w:t>
                              </w:r>
                              <w:r w:rsidRPr="00D26603">
                                <w:rPr>
                                  <w:rFonts w:ascii="Times New Roman" w:hAnsi="Times New Roman" w:cs="Times New Roman"/>
                                  <w:bCs/>
                                  <w:iCs/>
                                  <w:color w:val="000000" w:themeColor="text1"/>
                                  <w:sz w:val="24"/>
                                  <w:szCs w:val="24"/>
                                </w:rPr>
                                <w:t xml:space="preserve"> досвіду спільної роботи </w:t>
                              </w:r>
                              <w:r>
                                <w:rPr>
                                  <w:rFonts w:ascii="Times New Roman" w:hAnsi="Times New Roman" w:cs="Times New Roman"/>
                                  <w:bCs/>
                                  <w:iCs/>
                                  <w:color w:val="000000" w:themeColor="text1"/>
                                  <w:sz w:val="24"/>
                                  <w:szCs w:val="24"/>
                                </w:rPr>
                                <w:t xml:space="preserve">закладу </w:t>
                              </w:r>
                              <w:r w:rsidRPr="00D26603">
                                <w:rPr>
                                  <w:rFonts w:ascii="Times New Roman" w:hAnsi="Times New Roman" w:cs="Times New Roman"/>
                                  <w:bCs/>
                                  <w:iCs/>
                                  <w:color w:val="000000" w:themeColor="text1"/>
                                  <w:sz w:val="24"/>
                                  <w:szCs w:val="24"/>
                                </w:rPr>
                                <w:t>та батьківської громадськості</w:t>
                              </w:r>
                              <w:r w:rsidRPr="00C31E2C">
                                <w:rPr>
                                  <w:rFonts w:ascii="Times New Roman" w:hAnsi="Times New Roman" w:cs="Times New Roman"/>
                                  <w:bCs/>
                                  <w:iCs/>
                                  <w:color w:val="FF0000"/>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883920" y="3169920"/>
                            <a:ext cx="4267200" cy="28956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Професійний розвиток педагогів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Прямоугольник 58"/>
                        <wps:cNvSpPr/>
                        <wps:spPr>
                          <a:xfrm>
                            <a:off x="883920" y="3543300"/>
                            <a:ext cx="4267200" cy="67056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D26603">
                                <w:rPr>
                                  <w:rFonts w:ascii="Times New Roman" w:hAnsi="Times New Roman" w:cs="Times New Roman"/>
                                  <w:bCs/>
                                  <w:iCs/>
                                  <w:color w:val="000000" w:themeColor="text1"/>
                                  <w:sz w:val="24"/>
                                  <w:szCs w:val="24"/>
                                </w:rPr>
                                <w:t>Об'єднання зусиль педагогів і батьків у створенні</w:t>
                              </w:r>
                              <w:r>
                                <w:rPr>
                                  <w:rFonts w:ascii="Times New Roman" w:hAnsi="Times New Roman" w:cs="Times New Roman"/>
                                  <w:bCs/>
                                  <w:iCs/>
                                  <w:color w:val="000000" w:themeColor="text1"/>
                                  <w:sz w:val="24"/>
                                  <w:szCs w:val="24"/>
                                </w:rPr>
                                <w:t xml:space="preserve"> сприятливих</w:t>
                              </w:r>
                              <w:r w:rsidRPr="00D26603">
                                <w:rPr>
                                  <w:rFonts w:ascii="Times New Roman" w:hAnsi="Times New Roman" w:cs="Times New Roman"/>
                                  <w:bCs/>
                                  <w:iCs/>
                                  <w:color w:val="000000" w:themeColor="text1"/>
                                  <w:sz w:val="24"/>
                                  <w:szCs w:val="24"/>
                                </w:rPr>
                                <w:t xml:space="preserve"> умов для формування в </w:t>
                              </w:r>
                              <w:r>
                                <w:rPr>
                                  <w:rFonts w:ascii="Times New Roman" w:hAnsi="Times New Roman" w:cs="Times New Roman"/>
                                  <w:bCs/>
                                  <w:iCs/>
                                  <w:color w:val="000000" w:themeColor="text1"/>
                                  <w:sz w:val="24"/>
                                  <w:szCs w:val="24"/>
                                </w:rPr>
                                <w:t>учнів</w:t>
                              </w:r>
                              <w:r w:rsidRPr="00D26603">
                                <w:rPr>
                                  <w:rFonts w:ascii="Times New Roman" w:hAnsi="Times New Roman" w:cs="Times New Roman"/>
                                  <w:bCs/>
                                  <w:iCs/>
                                  <w:color w:val="000000" w:themeColor="text1"/>
                                  <w:sz w:val="24"/>
                                  <w:szCs w:val="24"/>
                                </w:rPr>
                                <w:t xml:space="preserve"> якостей, необхідних для </w:t>
                              </w:r>
                              <w:r>
                                <w:rPr>
                                  <w:rFonts w:ascii="Times New Roman" w:hAnsi="Times New Roman" w:cs="Times New Roman"/>
                                  <w:bCs/>
                                  <w:iCs/>
                                  <w:color w:val="000000" w:themeColor="text1"/>
                                  <w:sz w:val="24"/>
                                  <w:szCs w:val="24"/>
                                </w:rPr>
                                <w:t xml:space="preserve">успішного </w:t>
                              </w:r>
                              <w:r w:rsidRPr="00D26603">
                                <w:rPr>
                                  <w:rFonts w:ascii="Times New Roman" w:hAnsi="Times New Roman" w:cs="Times New Roman"/>
                                  <w:bCs/>
                                  <w:iCs/>
                                  <w:color w:val="000000" w:themeColor="text1"/>
                                  <w:sz w:val="24"/>
                                  <w:szCs w:val="24"/>
                                </w:rPr>
                                <w:t>самовизначення та самореалізації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Прямоугольник 59"/>
                        <wps:cNvSpPr/>
                        <wps:spPr>
                          <a:xfrm>
                            <a:off x="883920" y="4267200"/>
                            <a:ext cx="4267200" cy="62484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D26603">
                                <w:rPr>
                                  <w:rFonts w:ascii="Times New Roman" w:hAnsi="Times New Roman" w:cs="Times New Roman"/>
                                  <w:bCs/>
                                  <w:iCs/>
                                  <w:color w:val="000000" w:themeColor="text1"/>
                                  <w:sz w:val="24"/>
                                  <w:szCs w:val="24"/>
                                </w:rPr>
                                <w:t xml:space="preserve">Взаємодія закладу та родини в питаннях соціально-корпоративної відповідальності </w:t>
                              </w:r>
                              <w:r>
                                <w:rPr>
                                  <w:rFonts w:ascii="Times New Roman" w:hAnsi="Times New Roman" w:cs="Times New Roman"/>
                                  <w:bCs/>
                                  <w:iCs/>
                                  <w:color w:val="000000" w:themeColor="text1"/>
                                  <w:sz w:val="24"/>
                                  <w:szCs w:val="24"/>
                                </w:rPr>
                                <w:t xml:space="preserve">закладу освіти при реалізації </w:t>
                              </w:r>
                              <w:r w:rsidRPr="00D26603">
                                <w:rPr>
                                  <w:rFonts w:ascii="Times New Roman" w:hAnsi="Times New Roman" w:cs="Times New Roman"/>
                                  <w:bCs/>
                                  <w:iCs/>
                                  <w:color w:val="000000" w:themeColor="text1"/>
                                  <w:sz w:val="24"/>
                                  <w:szCs w:val="24"/>
                                </w:rPr>
                                <w:t>освітніх ініціатив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ая соединительная линия 13"/>
                        <wps:cNvCnPr/>
                        <wps:spPr>
                          <a:xfrm>
                            <a:off x="624840" y="365760"/>
                            <a:ext cx="0" cy="425958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Прямая со стрелкой 14"/>
                        <wps:cNvCnPr/>
                        <wps:spPr>
                          <a:xfrm>
                            <a:off x="624840" y="69342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2" name="Прямая со стрелкой 62"/>
                        <wps:cNvCnPr/>
                        <wps:spPr>
                          <a:xfrm>
                            <a:off x="624840" y="112014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3" name="Прямая со стрелкой 63"/>
                        <wps:cNvCnPr/>
                        <wps:spPr>
                          <a:xfrm>
                            <a:off x="624840" y="151638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4" name="Прямая со стрелкой 64"/>
                        <wps:cNvCnPr/>
                        <wps:spPr>
                          <a:xfrm>
                            <a:off x="624840" y="197358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5" name="Прямая со стрелкой 65"/>
                        <wps:cNvCnPr/>
                        <wps:spPr>
                          <a:xfrm>
                            <a:off x="624840" y="246888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6" name="Прямая со стрелкой 66"/>
                        <wps:cNvCnPr/>
                        <wps:spPr>
                          <a:xfrm>
                            <a:off x="624840" y="289560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7" name="Прямая со стрелкой 67"/>
                        <wps:cNvCnPr/>
                        <wps:spPr>
                          <a:xfrm>
                            <a:off x="624840" y="330708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8" name="Прямая со стрелкой 68"/>
                        <wps:cNvCnPr/>
                        <wps:spPr>
                          <a:xfrm>
                            <a:off x="624840" y="389382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9" name="Прямая со стрелкой 69"/>
                        <wps:cNvCnPr/>
                        <wps:spPr>
                          <a:xfrm>
                            <a:off x="624840" y="462534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8CEA1CF" id="Полотно 11" o:spid="_x0000_s1065" editas="canvas" style="width:6in;height:385.2pt;mso-position-horizontal-relative:char;mso-position-vertical-relative:line" coordsize="54864,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">
                <v:shape id="_x0000_s1066" type="#_x0000_t75" style="position:absolute;width:54864;height:48920;visibility:visible;mso-wrap-style:square">
                  <v:fill o:detectmouseclick="t"/>
                  <v:path o:connecttype="none"/>
                </v:shape>
                <v:rect id="Прямоугольник 12" o:spid="_x0000_s1067" style="position:absolute;left:4038;top:838;width:47473;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w:txbxContent>
                      <w:p w:rsidR="002D5E82" w:rsidRPr="004802B7" w:rsidRDefault="002D5E82" w:rsidP="00252BE6">
                        <w:pPr>
                          <w:jc w:val="center"/>
                          <w:rPr>
                            <w:sz w:val="24"/>
                            <w:szCs w:val="24"/>
                          </w:rPr>
                        </w:pPr>
                        <w:r w:rsidRPr="004802B7">
                          <w:rPr>
                            <w:rFonts w:ascii="Times New Roman" w:hAnsi="Times New Roman" w:cs="Times New Roman"/>
                            <w:bCs/>
                            <w:iCs/>
                            <w:color w:val="000000" w:themeColor="text1"/>
                            <w:sz w:val="24"/>
                            <w:szCs w:val="24"/>
                          </w:rPr>
                          <w:t>Задачі педагогічної ради</w:t>
                        </w:r>
                      </w:p>
                    </w:txbxContent>
                  </v:textbox>
                </v:rect>
                <v:rect id="Прямоугольник 50" o:spid="_x0000_s1068" style="position:absolute;left:8839;top:4419;width:426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4802B7">
                          <w:rPr>
                            <w:rFonts w:ascii="Times New Roman" w:hAnsi="Times New Roman" w:cs="Times New Roman"/>
                            <w:bCs/>
                            <w:iCs/>
                            <w:color w:val="000000" w:themeColor="text1"/>
                            <w:sz w:val="24"/>
                            <w:szCs w:val="24"/>
                          </w:rPr>
                          <w:t xml:space="preserve">Створення умов для формування партнерської </w:t>
                        </w:r>
                        <w:r>
                          <w:rPr>
                            <w:rFonts w:ascii="Times New Roman" w:hAnsi="Times New Roman" w:cs="Times New Roman"/>
                            <w:bCs/>
                            <w:iCs/>
                            <w:color w:val="000000" w:themeColor="text1"/>
                            <w:sz w:val="24"/>
                            <w:szCs w:val="24"/>
                          </w:rPr>
                          <w:t>взаємодії закладу та</w:t>
                        </w:r>
                        <w:r w:rsidRPr="004802B7">
                          <w:rPr>
                            <w:rFonts w:ascii="Times New Roman" w:hAnsi="Times New Roman" w:cs="Times New Roman"/>
                            <w:bCs/>
                            <w:iCs/>
                            <w:color w:val="000000" w:themeColor="text1"/>
                            <w:sz w:val="24"/>
                            <w:szCs w:val="24"/>
                          </w:rPr>
                          <w:t xml:space="preserve"> сім’ї</w:t>
                        </w:r>
                      </w:p>
                    </w:txbxContent>
                  </v:textbox>
                </v:rect>
                <v:rect id="Прямоугольник 51" o:spid="_x0000_s1069" style="position:absolute;left:8839;top:9601;width:42672;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HxAAAANsAAAAPAAAAZHJzL2Rvd25yZXYueG1sRI9Ba8JA&#10;FITvhf6H5RW81Y2C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IaUL4fEAAAA2wAAAA8A&#10;AAAAAAAAAAAAAAAABwIAAGRycy9kb3ducmV2LnhtbFBLBQYAAAAAAwADALcAAAD4Ag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4802B7">
                          <w:rPr>
                            <w:rFonts w:ascii="Times New Roman" w:hAnsi="Times New Roman" w:cs="Times New Roman"/>
                            <w:bCs/>
                            <w:iCs/>
                            <w:color w:val="000000" w:themeColor="text1"/>
                            <w:sz w:val="24"/>
                            <w:szCs w:val="24"/>
                          </w:rPr>
                          <w:t xml:space="preserve">Сприяння відродженню </w:t>
                        </w:r>
                        <w:r>
                          <w:rPr>
                            <w:rFonts w:ascii="Times New Roman" w:hAnsi="Times New Roman" w:cs="Times New Roman"/>
                            <w:bCs/>
                            <w:iCs/>
                            <w:color w:val="000000" w:themeColor="text1"/>
                            <w:sz w:val="24"/>
                            <w:szCs w:val="24"/>
                          </w:rPr>
                          <w:t xml:space="preserve">виховання в умовах </w:t>
                        </w:r>
                        <w:r w:rsidRPr="004802B7">
                          <w:rPr>
                            <w:rFonts w:ascii="Times New Roman" w:hAnsi="Times New Roman" w:cs="Times New Roman"/>
                            <w:bCs/>
                            <w:iCs/>
                            <w:color w:val="000000" w:themeColor="text1"/>
                            <w:sz w:val="24"/>
                            <w:szCs w:val="24"/>
                          </w:rPr>
                          <w:t>сім’ї</w:t>
                        </w:r>
                      </w:p>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p>
                    </w:txbxContent>
                  </v:textbox>
                </v:rect>
                <v:rect id="Прямоугольник 52" o:spid="_x0000_s1070" style="position:absolute;left:8839;top:13258;width:42672;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4802B7">
                          <w:rPr>
                            <w:rFonts w:ascii="Times New Roman" w:hAnsi="Times New Roman" w:cs="Times New Roman"/>
                            <w:bCs/>
                            <w:iCs/>
                            <w:color w:val="000000" w:themeColor="text1"/>
                            <w:sz w:val="24"/>
                            <w:szCs w:val="24"/>
                          </w:rPr>
                          <w:t>Підвищення рівня педагогічних знань батьків учнів</w:t>
                        </w:r>
                      </w:p>
                    </w:txbxContent>
                  </v:textbox>
                </v:rect>
                <v:rect id="Прямоугольник 54" o:spid="_x0000_s1071" style="position:absolute;left:8839;top:17297;width:426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4802B7">
                          <w:rPr>
                            <w:rFonts w:ascii="Times New Roman" w:hAnsi="Times New Roman" w:cs="Times New Roman"/>
                            <w:bCs/>
                            <w:iCs/>
                            <w:color w:val="000000" w:themeColor="text1"/>
                            <w:sz w:val="24"/>
                            <w:szCs w:val="24"/>
                          </w:rPr>
                          <w:t xml:space="preserve">Вивчення сім’ї як фактора розвитку творчої особистості дитини, її виховного потенціалу </w:t>
                        </w:r>
                      </w:p>
                    </w:txbxContent>
                  </v:textbox>
                </v:rect>
                <v:rect id="Прямоугольник 55" o:spid="_x0000_s1072" style="position:absolute;left:8839;top:22479;width:42672;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D26603">
                          <w:rPr>
                            <w:rFonts w:ascii="Times New Roman" w:hAnsi="Times New Roman" w:cs="Times New Roman"/>
                            <w:bCs/>
                            <w:iCs/>
                            <w:color w:val="000000" w:themeColor="text1"/>
                            <w:sz w:val="24"/>
                            <w:szCs w:val="24"/>
                          </w:rPr>
                          <w:t>Сприяння залученню батьків до навчального процесу</w:t>
                        </w:r>
                      </w:p>
                    </w:txbxContent>
                  </v:textbox>
                </v:rect>
                <v:rect id="Прямоугольник 56" o:spid="_x0000_s1073" style="position:absolute;left:8839;top:26517;width:42672;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D26603">
                          <w:rPr>
                            <w:rFonts w:ascii="Times New Roman" w:hAnsi="Times New Roman" w:cs="Times New Roman"/>
                            <w:bCs/>
                            <w:iCs/>
                            <w:color w:val="000000" w:themeColor="text1"/>
                            <w:sz w:val="24"/>
                            <w:szCs w:val="24"/>
                          </w:rPr>
                          <w:t xml:space="preserve">Вивчення та широке впровадження </w:t>
                        </w:r>
                        <w:r>
                          <w:rPr>
                            <w:rFonts w:ascii="Times New Roman" w:hAnsi="Times New Roman" w:cs="Times New Roman"/>
                            <w:bCs/>
                            <w:iCs/>
                            <w:color w:val="000000" w:themeColor="text1"/>
                            <w:sz w:val="24"/>
                            <w:szCs w:val="24"/>
                          </w:rPr>
                          <w:t>успішного</w:t>
                        </w:r>
                        <w:r w:rsidRPr="00D26603">
                          <w:rPr>
                            <w:rFonts w:ascii="Times New Roman" w:hAnsi="Times New Roman" w:cs="Times New Roman"/>
                            <w:bCs/>
                            <w:iCs/>
                            <w:color w:val="000000" w:themeColor="text1"/>
                            <w:sz w:val="24"/>
                            <w:szCs w:val="24"/>
                          </w:rPr>
                          <w:t xml:space="preserve"> досвіду спільної роботи </w:t>
                        </w:r>
                        <w:r>
                          <w:rPr>
                            <w:rFonts w:ascii="Times New Roman" w:hAnsi="Times New Roman" w:cs="Times New Roman"/>
                            <w:bCs/>
                            <w:iCs/>
                            <w:color w:val="000000" w:themeColor="text1"/>
                            <w:sz w:val="24"/>
                            <w:szCs w:val="24"/>
                          </w:rPr>
                          <w:t xml:space="preserve">закладу </w:t>
                        </w:r>
                        <w:r w:rsidRPr="00D26603">
                          <w:rPr>
                            <w:rFonts w:ascii="Times New Roman" w:hAnsi="Times New Roman" w:cs="Times New Roman"/>
                            <w:bCs/>
                            <w:iCs/>
                            <w:color w:val="000000" w:themeColor="text1"/>
                            <w:sz w:val="24"/>
                            <w:szCs w:val="24"/>
                          </w:rPr>
                          <w:t>та батьківської громадськості</w:t>
                        </w:r>
                        <w:r w:rsidRPr="00C31E2C">
                          <w:rPr>
                            <w:rFonts w:ascii="Times New Roman" w:hAnsi="Times New Roman" w:cs="Times New Roman"/>
                            <w:bCs/>
                            <w:iCs/>
                            <w:color w:val="FF0000"/>
                            <w:sz w:val="28"/>
                            <w:szCs w:val="28"/>
                          </w:rPr>
                          <w:t xml:space="preserve"> </w:t>
                        </w:r>
                      </w:p>
                    </w:txbxContent>
                  </v:textbox>
                </v:rect>
                <v:rect id="Прямоугольник 57" o:spid="_x0000_s1074" style="position:absolute;left:8839;top:31699;width:42672;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JoxAAAANsAAAAPAAAAZHJzL2Rvd25yZXYueG1sRI9Ba8JA&#10;FITvBf/D8gRvdWOh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GYxEmjEAAAA2wAAAA8A&#10;AAAAAAAAAAAAAAAABwIAAGRycy9kb3ducmV2LnhtbFBLBQYAAAAAAwADALcAAAD4Ag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Професійний розвиток педагогів </w:t>
                        </w:r>
                      </w:p>
                    </w:txbxContent>
                  </v:textbox>
                </v:rect>
                <v:rect id="Прямоугольник 58" o:spid="_x0000_s1075" style="position:absolute;left:8839;top:35433;width:42672;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D26603">
                          <w:rPr>
                            <w:rFonts w:ascii="Times New Roman" w:hAnsi="Times New Roman" w:cs="Times New Roman"/>
                            <w:bCs/>
                            <w:iCs/>
                            <w:color w:val="000000" w:themeColor="text1"/>
                            <w:sz w:val="24"/>
                            <w:szCs w:val="24"/>
                          </w:rPr>
                          <w:t>Об'єднання зусиль педагогів і батьків у створенні</w:t>
                        </w:r>
                        <w:r>
                          <w:rPr>
                            <w:rFonts w:ascii="Times New Roman" w:hAnsi="Times New Roman" w:cs="Times New Roman"/>
                            <w:bCs/>
                            <w:iCs/>
                            <w:color w:val="000000" w:themeColor="text1"/>
                            <w:sz w:val="24"/>
                            <w:szCs w:val="24"/>
                          </w:rPr>
                          <w:t xml:space="preserve"> сприятливих</w:t>
                        </w:r>
                        <w:r w:rsidRPr="00D26603">
                          <w:rPr>
                            <w:rFonts w:ascii="Times New Roman" w:hAnsi="Times New Roman" w:cs="Times New Roman"/>
                            <w:bCs/>
                            <w:iCs/>
                            <w:color w:val="000000" w:themeColor="text1"/>
                            <w:sz w:val="24"/>
                            <w:szCs w:val="24"/>
                          </w:rPr>
                          <w:t xml:space="preserve"> умов для формування в </w:t>
                        </w:r>
                        <w:r>
                          <w:rPr>
                            <w:rFonts w:ascii="Times New Roman" w:hAnsi="Times New Roman" w:cs="Times New Roman"/>
                            <w:bCs/>
                            <w:iCs/>
                            <w:color w:val="000000" w:themeColor="text1"/>
                            <w:sz w:val="24"/>
                            <w:szCs w:val="24"/>
                          </w:rPr>
                          <w:t>учнів</w:t>
                        </w:r>
                        <w:r w:rsidRPr="00D26603">
                          <w:rPr>
                            <w:rFonts w:ascii="Times New Roman" w:hAnsi="Times New Roman" w:cs="Times New Roman"/>
                            <w:bCs/>
                            <w:iCs/>
                            <w:color w:val="000000" w:themeColor="text1"/>
                            <w:sz w:val="24"/>
                            <w:szCs w:val="24"/>
                          </w:rPr>
                          <w:t xml:space="preserve"> якостей, необхідних для </w:t>
                        </w:r>
                        <w:r>
                          <w:rPr>
                            <w:rFonts w:ascii="Times New Roman" w:hAnsi="Times New Roman" w:cs="Times New Roman"/>
                            <w:bCs/>
                            <w:iCs/>
                            <w:color w:val="000000" w:themeColor="text1"/>
                            <w:sz w:val="24"/>
                            <w:szCs w:val="24"/>
                          </w:rPr>
                          <w:t xml:space="preserve">успішного </w:t>
                        </w:r>
                        <w:r w:rsidRPr="00D26603">
                          <w:rPr>
                            <w:rFonts w:ascii="Times New Roman" w:hAnsi="Times New Roman" w:cs="Times New Roman"/>
                            <w:bCs/>
                            <w:iCs/>
                            <w:color w:val="000000" w:themeColor="text1"/>
                            <w:sz w:val="24"/>
                            <w:szCs w:val="24"/>
                          </w:rPr>
                          <w:t>самовизначення та самореалізації</w:t>
                        </w:r>
                      </w:p>
                    </w:txbxContent>
                  </v:textbox>
                </v:rect>
                <v:rect id="Прямоугольник 59" o:spid="_x0000_s1076" style="position:absolute;left:8839;top:42672;width:42672;height:6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D26603">
                          <w:rPr>
                            <w:rFonts w:ascii="Times New Roman" w:hAnsi="Times New Roman" w:cs="Times New Roman"/>
                            <w:bCs/>
                            <w:iCs/>
                            <w:color w:val="000000" w:themeColor="text1"/>
                            <w:sz w:val="24"/>
                            <w:szCs w:val="24"/>
                          </w:rPr>
                          <w:t xml:space="preserve">Взаємодія закладу та родини в питаннях соціально-корпоративної відповідальності </w:t>
                        </w:r>
                        <w:r>
                          <w:rPr>
                            <w:rFonts w:ascii="Times New Roman" w:hAnsi="Times New Roman" w:cs="Times New Roman"/>
                            <w:bCs/>
                            <w:iCs/>
                            <w:color w:val="000000" w:themeColor="text1"/>
                            <w:sz w:val="24"/>
                            <w:szCs w:val="24"/>
                          </w:rPr>
                          <w:t xml:space="preserve">закладу освіти при реалізації </w:t>
                        </w:r>
                        <w:r w:rsidRPr="00D26603">
                          <w:rPr>
                            <w:rFonts w:ascii="Times New Roman" w:hAnsi="Times New Roman" w:cs="Times New Roman"/>
                            <w:bCs/>
                            <w:iCs/>
                            <w:color w:val="000000" w:themeColor="text1"/>
                            <w:sz w:val="24"/>
                            <w:szCs w:val="24"/>
                          </w:rPr>
                          <w:t>освітніх ініціатив</w:t>
                        </w:r>
                      </w:p>
                    </w:txbxContent>
                  </v:textbox>
                </v:rect>
                <v:line id="Прямая соединительная линия 13" o:spid="_x0000_s1077" style="position:absolute;visibility:visible;mso-wrap-style:square" from="6248,3657" to="6248,4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shape id="Прямая со стрелкой 14" o:spid="_x0000_s1078" type="#_x0000_t32" style="position:absolute;left:6248;top:6934;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" strokecolor="black [3200]" strokeweight=".5pt">
                  <v:stroke endarrow="open" joinstyle="miter"/>
                </v:shape>
                <v:shape id="Прямая со стрелкой 62" o:spid="_x0000_s1079" type="#_x0000_t32" style="position:absolute;left:6248;top:11201;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" strokecolor="black [3200]" strokeweight=".5pt">
                  <v:stroke endarrow="open" joinstyle="miter"/>
                </v:shape>
                <v:shape id="Прямая со стрелкой 63" o:spid="_x0000_s1080" type="#_x0000_t32" style="position:absolute;left:6248;top:15163;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" strokecolor="black [3200]" strokeweight=".5pt">
                  <v:stroke endarrow="open" joinstyle="miter"/>
                </v:shape>
                <v:shape id="Прямая со стрелкой 64" o:spid="_x0000_s1081" type="#_x0000_t32" style="position:absolute;left:6248;top:19735;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" strokecolor="black [3200]" strokeweight=".5pt">
                  <v:stroke endarrow="open" joinstyle="miter"/>
                </v:shape>
                <v:shape id="Прямая со стрелкой 65" o:spid="_x0000_s1082" type="#_x0000_t32" style="position:absolute;left:6248;top:24688;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" strokecolor="black [3200]" strokeweight=".5pt">
                  <v:stroke endarrow="open" joinstyle="miter"/>
                </v:shape>
                <v:shape id="Прямая со стрелкой 66" o:spid="_x0000_s1083" type="#_x0000_t32" style="position:absolute;left:6248;top:28956;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" strokecolor="black [3200]" strokeweight=".5pt">
                  <v:stroke endarrow="open" joinstyle="miter"/>
                </v:shape>
                <v:shape id="Прямая со стрелкой 67" o:spid="_x0000_s1084" type="#_x0000_t32" style="position:absolute;left:6248;top:33070;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" strokecolor="black [3200]" strokeweight=".5pt">
                  <v:stroke endarrow="open" joinstyle="miter"/>
                </v:shape>
                <v:shape id="Прямая со стрелкой 68" o:spid="_x0000_s1085" type="#_x0000_t32" style="position:absolute;left:6248;top:38938;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" strokecolor="black [3200]" strokeweight=".5pt">
                  <v:stroke endarrow="open" joinstyle="miter"/>
                </v:shape>
                <v:shape id="Прямая со стрелкой 69" o:spid="_x0000_s1086" type="#_x0000_t32" style="position:absolute;left:6248;top:46253;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" strokecolor="black [3200]" strokeweight=".5pt">
                  <v:stroke endarrow="open" joinstyle="miter"/>
                </v:shape>
                <w10:anchorlock/>
              </v:group>
            </w:pict>
          </mc:Fallback>
        </mc:AlternateContent>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sz w:val="28"/>
          <w:szCs w:val="28"/>
        </w:rPr>
      </w:pPr>
      <w:r w:rsidRPr="00533187">
        <w:rPr>
          <w:rFonts w:ascii="Times New Roman" w:hAnsi="Times New Roman" w:cs="Times New Roman"/>
          <w:bCs/>
          <w:iCs/>
          <w:sz w:val="28"/>
          <w:szCs w:val="28"/>
        </w:rPr>
        <w:t xml:space="preserve">Рис. 2.1. Задачі педагогічної ради в контексті використання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в діяльності керівника закладу загальної середньої освіти - Середня загальноосвітня школа №140 Дніпровської міської ради</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Джерело: [32]</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в діяльності керівника закладу загальної середньої освіти є важливою умовою ефективності освітнього процесу, що сприяє балансуванню використання різних типів ресурсів при </w:t>
      </w:r>
      <w:r w:rsidRPr="00533187">
        <w:rPr>
          <w:rFonts w:ascii="Times New Roman" w:hAnsi="Times New Roman" w:cs="Times New Roman"/>
          <w:bCs/>
          <w:iCs/>
          <w:color w:val="000000" w:themeColor="text1"/>
          <w:sz w:val="28"/>
          <w:szCs w:val="28"/>
        </w:rPr>
        <w:lastRenderedPageBreak/>
        <w:t xml:space="preserve">реалізації стратегічних цілей закладу освіти. Модель взаємодії учасників освітньої діяльності при використанні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базується на принципах поваги, довіри, діалогу, добровільності, рівності та відповідальності.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Головними завданнями спільної діяльності в моделі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в діяльності керівника середньої загальноосвітньої школи №140 Дніпровської міської ради є наступні: інтеграція зусиль сім’ї та педагогічного колективу при виконанні задач, направлених на розвиток дитини; забезпечення участі батьків учнів в організації освітніх процесів та шкільного самоврядування; мотивування батьків до вивчення науково-методичного інструментарію та літератури із питань психолого-педагогічного супроводу розвитку та виховання дитини; підвищення рівня психолого-педагогічного стимулювання батьків, їх психолого-педагогічної культури, поповнення арсеналу знань, навичок та вмінь; підвищення рівня відповідальності батьків та педагогів за навчання та виховання дітей; підвищення рівня інформаційної свідомості батьків та педагогів із питань управління здоров’язбережувальною діяльністю; надання психолого-педагогічної підтримки.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Із метою окреслення важливості використання інструментів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в діяльності керівника середньої загальноосвітньої школи №140 Дніпровської міської ради було проведене опитування серед педагогів та батьків:</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1.Кого Ви хотіли б бачити в батьках?  – запитання для педагогів. Вибірка склала 55 осіб. 58% (32 особи) зазначили, що хочуть бачити в батьках партнерів, 38% (21 особи) – відповідальних осіб, 3% (2 педагоги) – замовників, 1% (1 педагог) – контролерів (рис.2.2).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2.Хто, на Вашу думку, відіграє головну роль у вихованні дитини?  – запитання для батьків. Вибірка склала 100 осіб. 82% (82 особи) зазначили, що головну роль у вихованні дитини відіграє сім’я, 9% (9 осіб) – заклад освіти, 8% (8 осіб) – сім’я та заклад освіти, 1% (1 особа з вибірки) – інші особи (рис.2.3). </w:t>
      </w:r>
    </w:p>
    <w:p w:rsidR="00252BE6" w:rsidRPr="00533187" w:rsidRDefault="00252BE6" w:rsidP="00533187">
      <w:pPr>
        <w:pStyle w:val="2"/>
        <w:spacing w:before="0" w:line="360" w:lineRule="auto"/>
        <w:ind w:firstLine="709"/>
        <w:jc w:val="center"/>
        <w:rPr>
          <w:rFonts w:ascii="Times New Roman" w:hAnsi="Times New Roman" w:cs="Times New Roman"/>
          <w:bCs/>
          <w:iCs/>
          <w:color w:val="000000" w:themeColor="text1"/>
          <w:sz w:val="28"/>
          <w:szCs w:val="28"/>
        </w:rPr>
      </w:pPr>
      <w:bookmarkStart w:id="13" w:name="_Toc172368697"/>
      <w:bookmarkStart w:id="14" w:name="_Toc172371942"/>
      <w:r w:rsidRPr="00533187">
        <w:rPr>
          <w:rFonts w:ascii="Times New Roman" w:hAnsi="Times New Roman" w:cs="Times New Roman"/>
          <w:noProof/>
          <w:sz w:val="28"/>
          <w:szCs w:val="28"/>
          <w:lang w:val="ru-RU" w:eastAsia="ru-RU"/>
        </w:rPr>
        <w:lastRenderedPageBreak/>
        <w:drawing>
          <wp:inline distT="0" distB="0" distL="0" distR="0" wp14:anchorId="51E72C2D" wp14:editId="2C96A14D">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13"/>
      <w:bookmarkEnd w:id="14"/>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Рис. 2.2. Кого Ви хотіли б бачити в батьках?  – запитання для педагогів</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Джерело: [32]</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noProof/>
          <w:color w:val="000000" w:themeColor="text1"/>
          <w:sz w:val="28"/>
          <w:szCs w:val="28"/>
          <w:lang w:eastAsia="ru-RU"/>
        </w:rPr>
        <w:drawing>
          <wp:inline distT="0" distB="0" distL="0" distR="0" wp14:anchorId="29B6D07B" wp14:editId="6568B96D">
            <wp:extent cx="4572000" cy="27432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Рис. 2.3. Хто, на Вашу думку, відіграє головну роль у вихованні дитини?  – запитання для батьків</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Джерело: [32]</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Таким чином, результати опитування доводять важливість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в діяльності керівника закладу загальної середньої освіти - Середня загальноосвітня школа №140 Дніпровської міської ради.</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2.Школа І-ІІІ ступенів № 284 Дарницького району м. Києва [33].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lastRenderedPageBreak/>
        <w:t xml:space="preserve">Цінностями при реалізації моделі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в діяльності керівника є наступні, приведені на рис.2.4.</w:t>
      </w:r>
    </w:p>
    <w:p w:rsidR="00252BE6" w:rsidRPr="00533187" w:rsidRDefault="00252BE6" w:rsidP="00533187">
      <w:pPr>
        <w:shd w:val="clear" w:color="auto" w:fill="FFFFFF"/>
        <w:spacing w:after="0" w:line="360" w:lineRule="auto"/>
        <w:ind w:firstLine="709"/>
        <w:jc w:val="both"/>
        <w:rPr>
          <w:rFonts w:ascii="Times New Roman" w:hAnsi="Times New Roman" w:cs="Times New Roman"/>
          <w:sz w:val="28"/>
          <w:szCs w:val="28"/>
        </w:rPr>
      </w:pPr>
      <w:r w:rsidRPr="00533187">
        <w:rPr>
          <w:rFonts w:ascii="Times New Roman" w:hAnsi="Times New Roman" w:cs="Times New Roman"/>
          <w:bCs/>
          <w:iCs/>
          <w:color w:val="000000" w:themeColor="text1"/>
          <w:sz w:val="28"/>
          <w:szCs w:val="28"/>
        </w:rPr>
        <w:t xml:space="preserve"> </w:t>
      </w:r>
      <w:r w:rsidRPr="00533187">
        <w:rPr>
          <w:rFonts w:ascii="Times New Roman" w:hAnsi="Times New Roman" w:cs="Times New Roman"/>
          <w:noProof/>
          <w:sz w:val="28"/>
          <w:szCs w:val="28"/>
          <w:lang w:eastAsia="ru-RU"/>
        </w:rPr>
        <mc:AlternateContent>
          <mc:Choice Requires="wpc">
            <w:drawing>
              <wp:inline distT="0" distB="0" distL="0" distR="0" wp14:anchorId="7D9E7405" wp14:editId="42D5D376">
                <wp:extent cx="5486400" cy="4160520"/>
                <wp:effectExtent l="0" t="0" r="0" b="11430"/>
                <wp:docPr id="604466276" name="Полотно 60446627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 name="Прямоугольник 16"/>
                        <wps:cNvSpPr/>
                        <wps:spPr>
                          <a:xfrm>
                            <a:off x="403860" y="83820"/>
                            <a:ext cx="4747260" cy="28194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BE1832" w:rsidRDefault="002D5E82" w:rsidP="00252BE6">
                              <w:pPr>
                                <w:spacing w:line="240" w:lineRule="auto"/>
                                <w:jc w:val="center"/>
                                <w:rPr>
                                  <w:rFonts w:ascii="Times New Roman" w:hAnsi="Times New Roman" w:cs="Times New Roman"/>
                                  <w:bCs/>
                                  <w:iCs/>
                                  <w:color w:val="000000" w:themeColor="text1"/>
                                  <w:sz w:val="24"/>
                                  <w:szCs w:val="24"/>
                                </w:rPr>
                              </w:pPr>
                              <w:r w:rsidRPr="00BE1832">
                                <w:rPr>
                                  <w:rFonts w:ascii="Times New Roman" w:hAnsi="Times New Roman" w:cs="Times New Roman"/>
                                  <w:bCs/>
                                  <w:iCs/>
                                  <w:color w:val="000000" w:themeColor="text1"/>
                                  <w:sz w:val="24"/>
                                  <w:szCs w:val="24"/>
                                </w:rPr>
                                <w:t>Цінності при реалізації моделі педагогіки партнерства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оугольник 17"/>
                        <wps:cNvSpPr/>
                        <wps:spPr>
                          <a:xfrm>
                            <a:off x="883920" y="441960"/>
                            <a:ext cx="4267200" cy="45720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BE1832">
                                <w:rPr>
                                  <w:rFonts w:ascii="Times New Roman" w:hAnsi="Times New Roman" w:cs="Times New Roman"/>
                                  <w:bCs/>
                                  <w:iCs/>
                                  <w:color w:val="000000" w:themeColor="text1"/>
                                  <w:sz w:val="24"/>
                                  <w:szCs w:val="24"/>
                                </w:rPr>
                                <w:t>Існування педагогічної спільноти, зорієнтованої на постійний розвиток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18"/>
                        <wps:cNvSpPr/>
                        <wps:spPr>
                          <a:xfrm>
                            <a:off x="883920" y="960120"/>
                            <a:ext cx="4267200" cy="44958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BE1832">
                                <w:rPr>
                                  <w:rFonts w:ascii="Times New Roman" w:hAnsi="Times New Roman" w:cs="Times New Roman"/>
                                  <w:bCs/>
                                  <w:iCs/>
                                  <w:color w:val="000000" w:themeColor="text1"/>
                                  <w:sz w:val="24"/>
                                  <w:szCs w:val="24"/>
                                </w:rPr>
                                <w:t xml:space="preserve">Фокус на дитиноцентризм, розкриття пізнавального творчого інтелектуального потенціалу </w:t>
                              </w:r>
                              <w:r>
                                <w:rPr>
                                  <w:rFonts w:ascii="Times New Roman" w:hAnsi="Times New Roman" w:cs="Times New Roman"/>
                                  <w:bCs/>
                                  <w:iCs/>
                                  <w:color w:val="000000" w:themeColor="text1"/>
                                  <w:sz w:val="24"/>
                                  <w:szCs w:val="24"/>
                                </w:rPr>
                                <w:t xml:space="preserve">кожного учня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оугольник 20"/>
                        <wps:cNvSpPr/>
                        <wps:spPr>
                          <a:xfrm>
                            <a:off x="883920" y="1485900"/>
                            <a:ext cx="4267200" cy="32004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BE1832">
                                <w:rPr>
                                  <w:rFonts w:ascii="Times New Roman" w:hAnsi="Times New Roman" w:cs="Times New Roman"/>
                                  <w:bCs/>
                                  <w:iCs/>
                                  <w:color w:val="000000" w:themeColor="text1"/>
                                  <w:sz w:val="24"/>
                                  <w:szCs w:val="24"/>
                                </w:rPr>
                                <w:t xml:space="preserve">Формування дружнього освітнього середовища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рямоугольник 21"/>
                        <wps:cNvSpPr/>
                        <wps:spPr>
                          <a:xfrm>
                            <a:off x="883920" y="1897380"/>
                            <a:ext cx="4267200" cy="4648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Формування </w:t>
                              </w:r>
                              <w:r w:rsidRPr="00BE1832">
                                <w:rPr>
                                  <w:rFonts w:ascii="Times New Roman" w:hAnsi="Times New Roman" w:cs="Times New Roman"/>
                                  <w:bCs/>
                                  <w:iCs/>
                                  <w:color w:val="000000" w:themeColor="text1"/>
                                  <w:sz w:val="24"/>
                                  <w:szCs w:val="24"/>
                                </w:rPr>
                                <w:t xml:space="preserve">безпечного та комфортного освітнього середовища для всіх учасників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Прямоугольник 22"/>
                        <wps:cNvSpPr/>
                        <wps:spPr>
                          <a:xfrm>
                            <a:off x="883920" y="2438400"/>
                            <a:ext cx="4267200" cy="44196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Фокус на </w:t>
                              </w:r>
                              <w:r w:rsidRPr="00BE1832">
                                <w:rPr>
                                  <w:rFonts w:ascii="Times New Roman" w:hAnsi="Times New Roman" w:cs="Times New Roman"/>
                                  <w:bCs/>
                                  <w:iCs/>
                                  <w:color w:val="000000" w:themeColor="text1"/>
                                  <w:sz w:val="24"/>
                                  <w:szCs w:val="24"/>
                                </w:rPr>
                                <w:t xml:space="preserve">здоровий спосіб життя всіх учасників освітньої діяльності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Прямоугольник 24"/>
                        <wps:cNvSpPr/>
                        <wps:spPr>
                          <a:xfrm>
                            <a:off x="883920" y="2964180"/>
                            <a:ext cx="4267200" cy="48768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Тісна взаємодія партнерів для формування </w:t>
                              </w:r>
                              <w:r w:rsidRPr="00BE1832">
                                <w:rPr>
                                  <w:rFonts w:ascii="Times New Roman" w:hAnsi="Times New Roman" w:cs="Times New Roman"/>
                                  <w:bCs/>
                                  <w:iCs/>
                                  <w:color w:val="000000" w:themeColor="text1"/>
                                  <w:sz w:val="24"/>
                                  <w:szCs w:val="24"/>
                                </w:rPr>
                                <w:t xml:space="preserve">позитивного іміджу закладу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рямоугольник 25"/>
                        <wps:cNvSpPr/>
                        <wps:spPr>
                          <a:xfrm>
                            <a:off x="883920" y="3535680"/>
                            <a:ext cx="4267200" cy="62484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BE1832">
                                <w:rPr>
                                  <w:rFonts w:ascii="Times New Roman" w:hAnsi="Times New Roman" w:cs="Times New Roman"/>
                                  <w:bCs/>
                                  <w:iCs/>
                                  <w:color w:val="000000" w:themeColor="text1"/>
                                  <w:sz w:val="24"/>
                                  <w:szCs w:val="24"/>
                                </w:rPr>
                                <w:t xml:space="preserve">Мотивування конструктивного діалогу між усіма учасниками освітнього процесу, </w:t>
                              </w:r>
                              <w:r>
                                <w:rPr>
                                  <w:rFonts w:ascii="Times New Roman" w:hAnsi="Times New Roman" w:cs="Times New Roman"/>
                                  <w:bCs/>
                                  <w:iCs/>
                                  <w:color w:val="000000" w:themeColor="text1"/>
                                  <w:sz w:val="24"/>
                                  <w:szCs w:val="24"/>
                                </w:rPr>
                                <w:t xml:space="preserve">застосування інструментів </w:t>
                              </w:r>
                              <w:r w:rsidRPr="00BE1832">
                                <w:rPr>
                                  <w:rFonts w:ascii="Times New Roman" w:hAnsi="Times New Roman" w:cs="Times New Roman"/>
                                  <w:bCs/>
                                  <w:iCs/>
                                  <w:color w:val="000000" w:themeColor="text1"/>
                                  <w:sz w:val="24"/>
                                  <w:szCs w:val="24"/>
                                </w:rPr>
                                <w:t>педагогік</w:t>
                              </w:r>
                              <w:r>
                                <w:rPr>
                                  <w:rFonts w:ascii="Times New Roman" w:hAnsi="Times New Roman" w:cs="Times New Roman"/>
                                  <w:bCs/>
                                  <w:iCs/>
                                  <w:color w:val="000000" w:themeColor="text1"/>
                                  <w:sz w:val="24"/>
                                  <w:szCs w:val="24"/>
                                </w:rPr>
                                <w:t>и</w:t>
                              </w:r>
                              <w:r w:rsidRPr="00BE1832">
                                <w:rPr>
                                  <w:rFonts w:ascii="Times New Roman" w:hAnsi="Times New Roman" w:cs="Times New Roman"/>
                                  <w:bCs/>
                                  <w:iCs/>
                                  <w:color w:val="000000" w:themeColor="text1"/>
                                  <w:sz w:val="24"/>
                                  <w:szCs w:val="24"/>
                                </w:rPr>
                                <w:t xml:space="preserve"> партнерства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Прямая соединительная линия 26"/>
                        <wps:cNvCnPr/>
                        <wps:spPr>
                          <a:xfrm>
                            <a:off x="624840" y="365760"/>
                            <a:ext cx="0" cy="352806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Прямая со стрелкой 27"/>
                        <wps:cNvCnPr/>
                        <wps:spPr>
                          <a:xfrm>
                            <a:off x="624840" y="69342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 name="Прямая со стрелкой 28"/>
                        <wps:cNvCnPr/>
                        <wps:spPr>
                          <a:xfrm>
                            <a:off x="624840" y="112014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 name="Прямая со стрелкой 30"/>
                        <wps:cNvCnPr/>
                        <wps:spPr>
                          <a:xfrm>
                            <a:off x="624840" y="164592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Прямая со стрелкой 31"/>
                        <wps:cNvCnPr/>
                        <wps:spPr>
                          <a:xfrm>
                            <a:off x="624840" y="211836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04466272" name="Прямая со стрелкой 604466272"/>
                        <wps:cNvCnPr/>
                        <wps:spPr>
                          <a:xfrm>
                            <a:off x="624840" y="268224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04466274" name="Прямая со стрелкой 604466274"/>
                        <wps:cNvCnPr/>
                        <wps:spPr>
                          <a:xfrm>
                            <a:off x="601980" y="318516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04466275" name="Прямая со стрелкой 604466275"/>
                        <wps:cNvCnPr/>
                        <wps:spPr>
                          <a:xfrm>
                            <a:off x="624840" y="3893820"/>
                            <a:ext cx="2590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D9E7405" id="Полотно 604466276" o:spid="_x0000_s1087" editas="canvas" style="width:6in;height:327.6pt;mso-position-horizontal-relative:char;mso-position-vertical-relative:line" coordsize="54864,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">
                <v:shape id="_x0000_s1088" type="#_x0000_t75" style="position:absolute;width:54864;height:41605;visibility:visible;mso-wrap-style:square">
                  <v:fill o:detectmouseclick="t"/>
                  <v:path o:connecttype="none"/>
                </v:shape>
                <v:rect id="Прямоугольник 16" o:spid="_x0000_s1089" style="position:absolute;left:4038;top:838;width:47473;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" fillcolor="white [3201]" strokecolor="black [3200]" strokeweight="1pt">
                  <v:textbox>
                    <w:txbxContent>
                      <w:p w:rsidR="002D5E82" w:rsidRPr="00BE1832" w:rsidRDefault="002D5E82" w:rsidP="00252BE6">
                        <w:pPr>
                          <w:spacing w:line="240" w:lineRule="auto"/>
                          <w:jc w:val="center"/>
                          <w:rPr>
                            <w:rFonts w:ascii="Times New Roman" w:hAnsi="Times New Roman" w:cs="Times New Roman"/>
                            <w:bCs/>
                            <w:iCs/>
                            <w:color w:val="000000" w:themeColor="text1"/>
                            <w:sz w:val="24"/>
                            <w:szCs w:val="24"/>
                          </w:rPr>
                        </w:pPr>
                        <w:r w:rsidRPr="00BE1832">
                          <w:rPr>
                            <w:rFonts w:ascii="Times New Roman" w:hAnsi="Times New Roman" w:cs="Times New Roman"/>
                            <w:bCs/>
                            <w:iCs/>
                            <w:color w:val="000000" w:themeColor="text1"/>
                            <w:sz w:val="24"/>
                            <w:szCs w:val="24"/>
                          </w:rPr>
                          <w:t>Цінності при реалізації моделі педагогіки партнерства</w:t>
                        </w:r>
                      </w:p>
                    </w:txbxContent>
                  </v:textbox>
                </v:rect>
                <v:rect id="Прямоугольник 17" o:spid="_x0000_s1090" style="position:absolute;left:8839;top:4419;width:426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BE1832">
                          <w:rPr>
                            <w:rFonts w:ascii="Times New Roman" w:hAnsi="Times New Roman" w:cs="Times New Roman"/>
                            <w:bCs/>
                            <w:iCs/>
                            <w:color w:val="000000" w:themeColor="text1"/>
                            <w:sz w:val="24"/>
                            <w:szCs w:val="24"/>
                          </w:rPr>
                          <w:t>Існування педагогічної спільноти, зорієнтованої на постійний розвиток</w:t>
                        </w:r>
                      </w:p>
                    </w:txbxContent>
                  </v:textbox>
                </v:rect>
                <v:rect id="Прямоугольник 18" o:spid="_x0000_s1091" style="position:absolute;left:8839;top:9601;width:42672;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a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9g5RcZQK9+AQAA//8DAFBLAQItABQABgAIAAAAIQDb4fbL7gAAAIUBAAATAAAAAAAAAAAA&#10;AAAAAAAAAABbQ29udGVudF9UeXBlc10ueG1sUEsBAi0AFAAGAAgAAAAhAFr0LFu/AAAAFQEAAAsA&#10;AAAAAAAAAAAAAAAAHwEAAF9yZWxzLy5yZWxzUEsBAi0AFAAGAAgAAAAhAIHEP9rEAAAA2wAAAA8A&#10;AAAAAAAAAAAAAAAABwIAAGRycy9kb3ducmV2LnhtbFBLBQYAAAAAAwADALcAAAD4Ag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BE1832">
                          <w:rPr>
                            <w:rFonts w:ascii="Times New Roman" w:hAnsi="Times New Roman" w:cs="Times New Roman"/>
                            <w:bCs/>
                            <w:iCs/>
                            <w:color w:val="000000" w:themeColor="text1"/>
                            <w:sz w:val="24"/>
                            <w:szCs w:val="24"/>
                          </w:rPr>
                          <w:t xml:space="preserve">Фокус на дитиноцентризм, розкриття пізнавального творчого інтелектуального потенціалу </w:t>
                        </w:r>
                        <w:r>
                          <w:rPr>
                            <w:rFonts w:ascii="Times New Roman" w:hAnsi="Times New Roman" w:cs="Times New Roman"/>
                            <w:bCs/>
                            <w:iCs/>
                            <w:color w:val="000000" w:themeColor="text1"/>
                            <w:sz w:val="24"/>
                            <w:szCs w:val="24"/>
                          </w:rPr>
                          <w:t xml:space="preserve">кожного учня </w:t>
                        </w:r>
                      </w:p>
                    </w:txbxContent>
                  </v:textbox>
                </v:rect>
                <v:rect id="Прямоугольник 20" o:spid="_x0000_s1092" style="position:absolute;left:8839;top:14859;width:42672;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BE1832">
                          <w:rPr>
                            <w:rFonts w:ascii="Times New Roman" w:hAnsi="Times New Roman" w:cs="Times New Roman"/>
                            <w:bCs/>
                            <w:iCs/>
                            <w:color w:val="000000" w:themeColor="text1"/>
                            <w:sz w:val="24"/>
                            <w:szCs w:val="24"/>
                          </w:rPr>
                          <w:t xml:space="preserve">Формування дружнього освітнього середовища </w:t>
                        </w:r>
                      </w:p>
                    </w:txbxContent>
                  </v:textbox>
                </v:rect>
                <v:rect id="Прямоугольник 21" o:spid="_x0000_s1093" style="position:absolute;left:8839;top:18973;width:42672;height:4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Формування </w:t>
                        </w:r>
                        <w:r w:rsidRPr="00BE1832">
                          <w:rPr>
                            <w:rFonts w:ascii="Times New Roman" w:hAnsi="Times New Roman" w:cs="Times New Roman"/>
                            <w:bCs/>
                            <w:iCs/>
                            <w:color w:val="000000" w:themeColor="text1"/>
                            <w:sz w:val="24"/>
                            <w:szCs w:val="24"/>
                          </w:rPr>
                          <w:t xml:space="preserve">безпечного та комфортного освітнього середовища для всіх учасників </w:t>
                        </w:r>
                      </w:p>
                    </w:txbxContent>
                  </v:textbox>
                </v:rect>
                <v:rect id="Прямоугольник 22" o:spid="_x0000_s1094" style="position:absolute;left:8839;top:24384;width:42672;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Фокус на </w:t>
                        </w:r>
                        <w:r w:rsidRPr="00BE1832">
                          <w:rPr>
                            <w:rFonts w:ascii="Times New Roman" w:hAnsi="Times New Roman" w:cs="Times New Roman"/>
                            <w:bCs/>
                            <w:iCs/>
                            <w:color w:val="000000" w:themeColor="text1"/>
                            <w:sz w:val="24"/>
                            <w:szCs w:val="24"/>
                          </w:rPr>
                          <w:t xml:space="preserve">здоровий спосіб життя всіх учасників освітньої діяльності </w:t>
                        </w:r>
                      </w:p>
                    </w:txbxContent>
                  </v:textbox>
                </v:rect>
                <v:rect id="Прямоугольник 24" o:spid="_x0000_s1095" style="position:absolute;left:8839;top:29641;width:42672;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9ixAAAANsAAAAPAAAAZHJzL2Rvd25yZXYueG1sRI9Pa8JA&#10;FMTvhX6H5RV6q5tKs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M7l/2LEAAAA2wAAAA8A&#10;AAAAAAAAAAAAAAAABwIAAGRycy9kb3ducmV2LnhtbFBLBQYAAAAAAwADALcAAAD4Ag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Тісна взаємодія партнерів для формування </w:t>
                        </w:r>
                        <w:r w:rsidRPr="00BE1832">
                          <w:rPr>
                            <w:rFonts w:ascii="Times New Roman" w:hAnsi="Times New Roman" w:cs="Times New Roman"/>
                            <w:bCs/>
                            <w:iCs/>
                            <w:color w:val="000000" w:themeColor="text1"/>
                            <w:sz w:val="24"/>
                            <w:szCs w:val="24"/>
                          </w:rPr>
                          <w:t xml:space="preserve">позитивного іміджу закладу </w:t>
                        </w:r>
                      </w:p>
                    </w:txbxContent>
                  </v:textbox>
                </v:rect>
                <v:rect id="Прямоугольник 25" o:spid="_x0000_s1096" style="position:absolute;left:8839;top:35356;width:42672;height:6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fillcolor="white [3201]" strokecolor="black [3200]" strokeweight="1pt">
                  <v:textbox>
                    <w:txbxContent>
                      <w:p w:rsidR="002D5E82" w:rsidRPr="004802B7" w:rsidRDefault="002D5E82" w:rsidP="00252BE6">
                        <w:pPr>
                          <w:spacing w:line="240" w:lineRule="auto"/>
                          <w:jc w:val="center"/>
                          <w:rPr>
                            <w:rFonts w:ascii="Times New Roman" w:hAnsi="Times New Roman" w:cs="Times New Roman"/>
                            <w:bCs/>
                            <w:iCs/>
                            <w:color w:val="000000" w:themeColor="text1"/>
                            <w:sz w:val="24"/>
                            <w:szCs w:val="24"/>
                          </w:rPr>
                        </w:pPr>
                        <w:r w:rsidRPr="00BE1832">
                          <w:rPr>
                            <w:rFonts w:ascii="Times New Roman" w:hAnsi="Times New Roman" w:cs="Times New Roman"/>
                            <w:bCs/>
                            <w:iCs/>
                            <w:color w:val="000000" w:themeColor="text1"/>
                            <w:sz w:val="24"/>
                            <w:szCs w:val="24"/>
                          </w:rPr>
                          <w:t xml:space="preserve">Мотивування конструктивного діалогу між усіма учасниками освітнього процесу, </w:t>
                        </w:r>
                        <w:r>
                          <w:rPr>
                            <w:rFonts w:ascii="Times New Roman" w:hAnsi="Times New Roman" w:cs="Times New Roman"/>
                            <w:bCs/>
                            <w:iCs/>
                            <w:color w:val="000000" w:themeColor="text1"/>
                            <w:sz w:val="24"/>
                            <w:szCs w:val="24"/>
                          </w:rPr>
                          <w:t xml:space="preserve">застосування інструментів </w:t>
                        </w:r>
                        <w:r w:rsidRPr="00BE1832">
                          <w:rPr>
                            <w:rFonts w:ascii="Times New Roman" w:hAnsi="Times New Roman" w:cs="Times New Roman"/>
                            <w:bCs/>
                            <w:iCs/>
                            <w:color w:val="000000" w:themeColor="text1"/>
                            <w:sz w:val="24"/>
                            <w:szCs w:val="24"/>
                          </w:rPr>
                          <w:t>педагогік</w:t>
                        </w:r>
                        <w:r>
                          <w:rPr>
                            <w:rFonts w:ascii="Times New Roman" w:hAnsi="Times New Roman" w:cs="Times New Roman"/>
                            <w:bCs/>
                            <w:iCs/>
                            <w:color w:val="000000" w:themeColor="text1"/>
                            <w:sz w:val="24"/>
                            <w:szCs w:val="24"/>
                          </w:rPr>
                          <w:t>и</w:t>
                        </w:r>
                        <w:r w:rsidRPr="00BE1832">
                          <w:rPr>
                            <w:rFonts w:ascii="Times New Roman" w:hAnsi="Times New Roman" w:cs="Times New Roman"/>
                            <w:bCs/>
                            <w:iCs/>
                            <w:color w:val="000000" w:themeColor="text1"/>
                            <w:sz w:val="24"/>
                            <w:szCs w:val="24"/>
                          </w:rPr>
                          <w:t xml:space="preserve"> партнерства </w:t>
                        </w:r>
                      </w:p>
                    </w:txbxContent>
                  </v:textbox>
                </v:rect>
                <v:line id="Прямая соединительная линия 26" o:spid="_x0000_s1097" style="position:absolute;visibility:visible;mso-wrap-style:square" from="6248,3657" to="6248,38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shape id="Прямая со стрелкой 27" o:spid="_x0000_s1098" type="#_x0000_t32" style="position:absolute;left:6248;top:6934;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" strokecolor="black [3200]" strokeweight=".5pt">
                  <v:stroke endarrow="open" joinstyle="miter"/>
                </v:shape>
                <v:shape id="Прямая со стрелкой 28" o:spid="_x0000_s1099" type="#_x0000_t32" style="position:absolute;left:6248;top:11201;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" strokecolor="black [3200]" strokeweight=".5pt">
                  <v:stroke endarrow="open" joinstyle="miter"/>
                </v:shape>
                <v:shape id="Прямая со стрелкой 30" o:spid="_x0000_s1100" type="#_x0000_t32" style="position:absolute;left:6248;top:16459;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" strokecolor="black [3200]" strokeweight=".5pt">
                  <v:stroke endarrow="open" joinstyle="miter"/>
                </v:shape>
                <v:shape id="Прямая со стрелкой 31" o:spid="_x0000_s1101" type="#_x0000_t32" style="position:absolute;left:6248;top:21183;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" strokecolor="black [3200]" strokeweight=".5pt">
                  <v:stroke endarrow="open" joinstyle="miter"/>
                </v:shape>
                <v:shape id="Прямая со стрелкой 604466272" o:spid="_x0000_s1102" type="#_x0000_t32" style="position:absolute;left:6248;top:26822;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" strokecolor="black [3200]" strokeweight=".5pt">
                  <v:stroke endarrow="open" joinstyle="miter"/>
                </v:shape>
                <v:shape id="Прямая со стрелкой 604466274" o:spid="_x0000_s1103" type="#_x0000_t32" style="position:absolute;left:6019;top:31851;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" strokecolor="black [3200]" strokeweight=".5pt">
                  <v:stroke endarrow="open" joinstyle="miter"/>
                </v:shape>
                <v:shape id="Прямая со стрелкой 604466275" o:spid="_x0000_s1104" type="#_x0000_t32" style="position:absolute;left:6248;top:38938;width:2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" strokecolor="black [3200]" strokeweight=".5pt">
                  <v:stroke endarrow="open" joinstyle="miter"/>
                </v:shape>
                <w10:anchorlock/>
              </v:group>
            </w:pict>
          </mc:Fallback>
        </mc:AlternateContent>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Рис.2.4. Цінності при реалізації моделі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в діяльності керівника Школи І-ІІІ ступенів № 284 Дарницького району м. Києва</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Джерело: [33]</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Отже, в структурі моделі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в діяльності керівника Школи І-ІІІ ступенів № 284 Дарницького району м. Києва відзначені принципи взаємодії учасників освітньої діяльності при наданні освітніх послуг високої якості та забезпечення високої конкурентоспроможності закладу </w:t>
      </w:r>
      <w:proofErr w:type="gramStart"/>
      <w:r w:rsidRPr="00533187">
        <w:rPr>
          <w:rFonts w:ascii="Times New Roman" w:hAnsi="Times New Roman" w:cs="Times New Roman"/>
          <w:bCs/>
          <w:iCs/>
          <w:color w:val="000000" w:themeColor="text1"/>
          <w:sz w:val="28"/>
          <w:szCs w:val="28"/>
        </w:rPr>
        <w:t>на ринку</w:t>
      </w:r>
      <w:proofErr w:type="gramEnd"/>
      <w:r w:rsidRPr="00533187">
        <w:rPr>
          <w:rFonts w:ascii="Times New Roman" w:hAnsi="Times New Roman" w:cs="Times New Roman"/>
          <w:bCs/>
          <w:iCs/>
          <w:color w:val="000000" w:themeColor="text1"/>
          <w:sz w:val="28"/>
          <w:szCs w:val="28"/>
        </w:rPr>
        <w:t xml:space="preserve"> освітніх послуг. Керівник закладу, виконуючи посадові обов’язки, ґрунтується на виконанні цих принципів.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3.Дніпровська гімназія № 83 Дніпровської міської ради [34].</w:t>
      </w:r>
    </w:p>
    <w:p w:rsidR="00252BE6" w:rsidRPr="00533187" w:rsidRDefault="00252BE6" w:rsidP="00533187">
      <w:pPr>
        <w:shd w:val="clear" w:color="auto" w:fill="FFFFFF"/>
        <w:tabs>
          <w:tab w:val="left" w:pos="1134"/>
        </w:tabs>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lastRenderedPageBreak/>
        <w:t xml:space="preserve">В основі моделі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в діяльності керівника Дніпровської гімназії № 83 Дніпровської міської ради лежать наступні аспекти:</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дотримання нормативно-правової бази при реалізації задач в освітньому середовищі. Лише чітке дотримання принципів та аспектів нормативно-правової бази дозволить досягнути найвищої результативності при взаємодії всіх учасників освітньої діяльності. Учасники моделі: батьки, керівники, педагоги, громадськість, волонтери, учні;</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модель взаємодії класного керівника із дітьми, батьками та педагогами. Учасники моделі: класний керівник, діти, батьки, педагоги;</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модель взаємодії та виконання вимог учасниками освітньої діяльності за умов воєнного стану. Учасники моделі: класний керівник, діти, батьки, педагоги, керівник;</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модель взаємодії дітей в класі. Учасники моделі: учні;</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модель взаємодії батьків із керівництвом закладу та педагогами. Учасники моделі: батьки, керівники та педагоги;</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модель взаємодії учасників освітньої діяльності із громадськістю в межах реалізації принципів соціально-корпоративної відповідальності. Учасники моделі: батьки, керівники, педагоги, громадськість, волонтери, учні.</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Виокремлення низки моделей доводять використання керівником закладу інструментів та методів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4.Харківський ліцей №36 Харківської міської ради [35].</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Модель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в діяльності керівника Харківського ліцею №36 Харківської міської ради є дещо складнішою у порівнянні із моделлю Дніпровської гімназії № 83 Дніпровської міської ради: </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дотримання нормативно-правової бази при реалізації задач в освітньому середовищі. Лише чітке дотримання принципів та аспектів нормативно-правової бази дозволить досягнути найвищої результативності </w:t>
      </w:r>
      <w:r w:rsidRPr="00533187">
        <w:rPr>
          <w:rFonts w:ascii="Times New Roman" w:hAnsi="Times New Roman" w:cs="Times New Roman"/>
          <w:bCs/>
          <w:iCs/>
          <w:color w:val="000000" w:themeColor="text1"/>
          <w:sz w:val="28"/>
          <w:szCs w:val="28"/>
        </w:rPr>
        <w:lastRenderedPageBreak/>
        <w:t>при взаємодії всіх учасників освітньої діяльності. Учасники моделі: батьки, керівники, педагоги, громадськість, волонтери, учні;</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модель взаємодії керівника закладу із учасниками освітньої діяльності. Учасники моделі: батьки, керівники, педагоги, громадськість, волонтери, учні; </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модель взаємодії класного керівника із дітьми, батьками та педагогами. Учасники моделі: класний керівник, діти, батьки, педагоги;</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модель взаємодії медичної сестри із учасниками освітньої діяльності та сторонніми організаціями. Учасники моделі: медична сестра, батьки, керівники, педагоги, громадськість, волонтери, учні; </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модель взаємодії та виконання вимог учасниками освітньої діяльності за умов воєнного стану. Учасники моделі: батьки, керівники, педагоги, громадськість, волонтери, учні;</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модель взаємодії керівника закладу із соціальними службами та поліцією. Учасники моделі: керівник, представники соціальних служб, співробітники поліції;</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модель управління антикорупційною діяльністю. Учасники моделі: керівник, педагоги, батьки, управління освіти;</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модель взаємодії дітей в класі. Учасники моделі: учні;</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модель взаємодії батьків із керівництвом закладу та педагогами. Учасники моделі: батьки, керівники та педагоги;</w:t>
      </w:r>
    </w:p>
    <w:p w:rsidR="00252BE6" w:rsidRPr="00533187" w:rsidRDefault="00252BE6" w:rsidP="00533187">
      <w:pPr>
        <w:pStyle w:val="a9"/>
        <w:numPr>
          <w:ilvl w:val="0"/>
          <w:numId w:val="25"/>
        </w:numPr>
        <w:shd w:val="clear" w:color="auto" w:fill="FFFFFF"/>
        <w:tabs>
          <w:tab w:val="left" w:pos="1134"/>
        </w:tabs>
        <w:spacing w:after="0" w:line="360" w:lineRule="auto"/>
        <w:ind w:left="0"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модель взаємодії учасників освітньої діяльності із громадськістю в межах реалізації принципів соціально-корпоративної відповідальності. Учасники моделі: батьки, керівники, педагоги, громадськість, волонтери, учні.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Виокремлення низки моделей доводять використання керівником закладу інструментів та методів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Проте доцільно відзначити більшу кількість взаємодій в структурі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у порівнянні із закладом - Дніпровська гімназія № 83 Дніпровської міської ради.</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lastRenderedPageBreak/>
        <w:t xml:space="preserve">Здійснимо експертне оцінювання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в проаналізованих вище закладах. Експертами виступили керівник Ліцею 293 (К), заступник директора з навчальної роботи (НР), заступник директора з навчально-виховної роботи (НВ), автор роботи (А). Опис категорій оцінювання приведений в таблиці 2.1. </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Таблиця 2.1</w:t>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4"/>
          <w:szCs w:val="24"/>
        </w:rPr>
      </w:pPr>
      <w:r w:rsidRPr="00533187">
        <w:rPr>
          <w:rFonts w:ascii="Times New Roman" w:hAnsi="Times New Roman" w:cs="Times New Roman"/>
          <w:bCs/>
          <w:iCs/>
          <w:color w:val="000000" w:themeColor="text1"/>
          <w:sz w:val="24"/>
          <w:szCs w:val="24"/>
        </w:rPr>
        <w:t xml:space="preserve">Опис категорій оцінювання рамкових умов використання </w:t>
      </w:r>
      <w:r w:rsidR="002D5E82" w:rsidRPr="00533187">
        <w:rPr>
          <w:rFonts w:ascii="Times New Roman" w:hAnsi="Times New Roman" w:cs="Times New Roman"/>
          <w:bCs/>
          <w:iCs/>
          <w:color w:val="000000" w:themeColor="text1"/>
          <w:sz w:val="24"/>
          <w:szCs w:val="24"/>
        </w:rPr>
        <w:t>партнерських відносин</w:t>
      </w:r>
      <w:r w:rsidRPr="00533187">
        <w:rPr>
          <w:rFonts w:ascii="Times New Roman" w:hAnsi="Times New Roman" w:cs="Times New Roman"/>
          <w:bCs/>
          <w:iCs/>
          <w:color w:val="000000" w:themeColor="text1"/>
          <w:sz w:val="24"/>
          <w:szCs w:val="24"/>
        </w:rPr>
        <w:t xml:space="preserve"> як інструмента розвитку керівника в проаналізованих закладах загальної середньої освіти</w:t>
      </w:r>
    </w:p>
    <w:tbl>
      <w:tblPr>
        <w:tblW w:w="9356" w:type="dxa"/>
        <w:tblInd w:w="108" w:type="dxa"/>
        <w:tblLook w:val="04A0" w:firstRow="1" w:lastRow="0" w:firstColumn="1" w:lastColumn="0" w:noHBand="0" w:noVBand="1"/>
      </w:tblPr>
      <w:tblGrid>
        <w:gridCol w:w="445"/>
        <w:gridCol w:w="2390"/>
        <w:gridCol w:w="6521"/>
      </w:tblGrid>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w:t>
            </w:r>
          </w:p>
        </w:tc>
        <w:tc>
          <w:tcPr>
            <w:tcW w:w="2390"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Рамкова умова</w:t>
            </w: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Деталізація категорії</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w:t>
            </w:r>
          </w:p>
        </w:tc>
        <w:tc>
          <w:tcPr>
            <w:tcW w:w="2390"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2</w:t>
            </w: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r>
      <w:tr w:rsidR="00252BE6" w:rsidRPr="00533187" w:rsidTr="00252BE6">
        <w:tc>
          <w:tcPr>
            <w:tcW w:w="445" w:type="dxa"/>
            <w:vMerge w:val="restart"/>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w:t>
            </w:r>
          </w:p>
        </w:tc>
        <w:tc>
          <w:tcPr>
            <w:tcW w:w="2390" w:type="dxa"/>
            <w:vMerge w:val="restart"/>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Взаємодія (партнерство) із батьками</w:t>
            </w: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відповідальність батьків за забезпечення безпечного перебування дітей вдома</w:t>
            </w:r>
          </w:p>
        </w:tc>
      </w:tr>
      <w:tr w:rsidR="00252BE6" w:rsidRPr="00533187" w:rsidTr="00252BE6">
        <w:tc>
          <w:tcPr>
            <w:tcW w:w="445"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2390"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відповідальність батьків за створення в сім’ї заохочувального до навчання середовища</w:t>
            </w:r>
          </w:p>
        </w:tc>
      </w:tr>
      <w:tr w:rsidR="00252BE6" w:rsidRPr="00533187" w:rsidTr="00252BE6">
        <w:tc>
          <w:tcPr>
            <w:tcW w:w="445"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2390"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забезпечення зі сторони навчального закладу інформацією, що сприяє розвитку дитини та підвищенню рівня успішності</w:t>
            </w:r>
          </w:p>
        </w:tc>
      </w:tr>
      <w:tr w:rsidR="00252BE6" w:rsidRPr="00533187" w:rsidTr="00252BE6">
        <w:tc>
          <w:tcPr>
            <w:tcW w:w="445"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2390"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організація для батьків консультативних заходів</w:t>
            </w:r>
          </w:p>
        </w:tc>
      </w:tr>
      <w:tr w:rsidR="00252BE6" w:rsidRPr="00533187" w:rsidTr="00252BE6">
        <w:tc>
          <w:tcPr>
            <w:tcW w:w="445"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2390"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забезпечення зі сторони навчального закладу відкритості інформаційних джерел щодо заходів, що організовуються в навчальному закладі</w:t>
            </w:r>
          </w:p>
        </w:tc>
      </w:tr>
      <w:tr w:rsidR="00252BE6" w:rsidRPr="00533187" w:rsidTr="00252BE6">
        <w:tc>
          <w:tcPr>
            <w:tcW w:w="445"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2390"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приведення у відповідність зі сторони навчального закладу засобів спілкування, які відповідають культурним та етичним цінностям батьків</w:t>
            </w:r>
          </w:p>
        </w:tc>
      </w:tr>
      <w:tr w:rsidR="00252BE6" w:rsidRPr="00533187" w:rsidTr="00252BE6">
        <w:tc>
          <w:tcPr>
            <w:tcW w:w="445" w:type="dxa"/>
            <w:vAlign w:val="center"/>
          </w:tcPr>
          <w:p w:rsidR="00252BE6" w:rsidRPr="00533187" w:rsidRDefault="00252BE6" w:rsidP="00533187">
            <w:pPr>
              <w:spacing w:line="360" w:lineRule="auto"/>
              <w:rPr>
                <w:rFonts w:ascii="Times New Roman" w:hAnsi="Times New Roman" w:cs="Times New Roman"/>
                <w:sz w:val="24"/>
                <w:szCs w:val="24"/>
              </w:rPr>
            </w:pPr>
          </w:p>
        </w:tc>
        <w:tc>
          <w:tcPr>
            <w:tcW w:w="2390" w:type="dxa"/>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двонаправленість та результативність взаємодій</w:t>
            </w:r>
          </w:p>
        </w:tc>
      </w:tr>
      <w:tr w:rsidR="00252BE6" w:rsidRPr="00533187" w:rsidTr="00252BE6">
        <w:tc>
          <w:tcPr>
            <w:tcW w:w="445" w:type="dxa"/>
            <w:vMerge w:val="restart"/>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2</w:t>
            </w:r>
          </w:p>
        </w:tc>
        <w:tc>
          <w:tcPr>
            <w:tcW w:w="2390" w:type="dxa"/>
            <w:vMerge w:val="restart"/>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Взаємодія (партнерство) із волонтерами</w:t>
            </w: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участь батьків в заходах соціально-корпоративної відповідальності закладу освіти (в тому числі волонтерських)</w:t>
            </w:r>
          </w:p>
        </w:tc>
      </w:tr>
      <w:tr w:rsidR="00252BE6" w:rsidRPr="00533187" w:rsidTr="00252BE6">
        <w:tc>
          <w:tcPr>
            <w:tcW w:w="445"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2390"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участь педагогів в заходах соціально-корпоративної відповідальності закладу освіти (в тому числі волонтерських)</w:t>
            </w:r>
          </w:p>
        </w:tc>
      </w:tr>
      <w:tr w:rsidR="00252BE6" w:rsidRPr="00533187" w:rsidTr="00252BE6">
        <w:tc>
          <w:tcPr>
            <w:tcW w:w="445"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2390"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залучення навчальним закладом сторонніх організацій до участі в заходах соціально-корпоративної відповідальності закладу освіти (в тому числі волонтерських)</w:t>
            </w:r>
          </w:p>
        </w:tc>
      </w:tr>
      <w:tr w:rsidR="00252BE6" w:rsidRPr="00533187" w:rsidTr="00252BE6">
        <w:tc>
          <w:tcPr>
            <w:tcW w:w="445" w:type="dxa"/>
            <w:vMerge w:val="restart"/>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2390" w:type="dxa"/>
            <w:vMerge w:val="restart"/>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Взаємодія (партнерство) із педагогами</w:t>
            </w: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партнерство із питань обміну досвідом із педагогами навчального закладу</w:t>
            </w:r>
          </w:p>
        </w:tc>
      </w:tr>
      <w:tr w:rsidR="00252BE6" w:rsidRPr="00533187" w:rsidTr="00252BE6">
        <w:tc>
          <w:tcPr>
            <w:tcW w:w="445"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2390"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партнерство із питань обміну досвідом із педагогами інших навчальних закладів</w:t>
            </w:r>
          </w:p>
        </w:tc>
      </w:tr>
    </w:tbl>
    <w:p w:rsidR="00252BE6" w:rsidRPr="00533187" w:rsidRDefault="00252BE6" w:rsidP="00533187">
      <w:pPr>
        <w:shd w:val="clear" w:color="auto" w:fill="FFFFFF"/>
        <w:spacing w:after="0" w:line="360" w:lineRule="auto"/>
        <w:rPr>
          <w:rFonts w:ascii="Times New Roman" w:hAnsi="Times New Roman" w:cs="Times New Roman"/>
          <w:bCs/>
          <w:iCs/>
          <w:color w:val="000000" w:themeColor="text1"/>
          <w:sz w:val="24"/>
          <w:szCs w:val="24"/>
        </w:rPr>
      </w:pPr>
      <w:r w:rsidRPr="00533187">
        <w:rPr>
          <w:rFonts w:ascii="Times New Roman" w:hAnsi="Times New Roman" w:cs="Times New Roman"/>
          <w:bCs/>
          <w:iCs/>
          <w:color w:val="000000" w:themeColor="text1"/>
          <w:sz w:val="24"/>
          <w:szCs w:val="24"/>
        </w:rPr>
        <w:t>Продовження табл.2.1</w:t>
      </w:r>
    </w:p>
    <w:tbl>
      <w:tblPr>
        <w:tblW w:w="9356" w:type="dxa"/>
        <w:tblInd w:w="108" w:type="dxa"/>
        <w:tblLook w:val="04A0" w:firstRow="1" w:lastRow="0" w:firstColumn="1" w:lastColumn="0" w:noHBand="0" w:noVBand="1"/>
      </w:tblPr>
      <w:tblGrid>
        <w:gridCol w:w="445"/>
        <w:gridCol w:w="2390"/>
        <w:gridCol w:w="6521"/>
      </w:tblGrid>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w:t>
            </w:r>
          </w:p>
        </w:tc>
        <w:tc>
          <w:tcPr>
            <w:tcW w:w="2390"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2</w:t>
            </w: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2390" w:type="dxa"/>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партнерство із питань впровадження інноваційних моделей навчання в освітню діяльність</w:t>
            </w:r>
          </w:p>
        </w:tc>
      </w:tr>
      <w:tr w:rsidR="00252BE6" w:rsidRPr="00533187" w:rsidTr="00252BE6">
        <w:tc>
          <w:tcPr>
            <w:tcW w:w="445" w:type="dxa"/>
            <w:vMerge w:val="restart"/>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2390" w:type="dxa"/>
            <w:vMerge w:val="restart"/>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Партнерство із питань розподілу відповідальності та делегування повноважень</w:t>
            </w: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надання батькам значущих ролей в ухваленні рішень та допомога у використанні</w:t>
            </w:r>
          </w:p>
        </w:tc>
      </w:tr>
      <w:tr w:rsidR="00252BE6" w:rsidRPr="00533187" w:rsidTr="00252BE6">
        <w:tc>
          <w:tcPr>
            <w:tcW w:w="445"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2390"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відкритість можливостей із питань розподілу відповідальності та делегування повноважень для всіх представників громади</w:t>
            </w:r>
          </w:p>
        </w:tc>
      </w:tr>
      <w:tr w:rsidR="00252BE6" w:rsidRPr="00533187" w:rsidTr="00252BE6">
        <w:tc>
          <w:tcPr>
            <w:tcW w:w="445"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2390" w:type="dxa"/>
            <w:vMerge/>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участь батьків у засіданнях педагогічної ради</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2390"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 xml:space="preserve">Взаємодія (партнерство) із громадою </w:t>
            </w:r>
          </w:p>
        </w:tc>
        <w:tc>
          <w:tcPr>
            <w:tcW w:w="6521" w:type="dxa"/>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координація батьками роботи та фінансових ресурсів громади, навчального закладу, а також інших представників навчальної спільноти із метою підвищення результативності шкільних програм, впровадження сімейних практик, навчання та розвитку учнів</w:t>
            </w:r>
          </w:p>
        </w:tc>
      </w:tr>
      <w:tr w:rsidR="00252BE6" w:rsidRPr="00533187" w:rsidTr="00252BE6">
        <w:tc>
          <w:tcPr>
            <w:tcW w:w="445" w:type="dxa"/>
            <w:vAlign w:val="center"/>
          </w:tcPr>
          <w:p w:rsidR="00252BE6" w:rsidRPr="00533187" w:rsidRDefault="00252BE6" w:rsidP="00533187">
            <w:pPr>
              <w:spacing w:line="360" w:lineRule="auto"/>
              <w:rPr>
                <w:rFonts w:ascii="Times New Roman" w:hAnsi="Times New Roman" w:cs="Times New Roman"/>
                <w:sz w:val="24"/>
                <w:szCs w:val="24"/>
              </w:rPr>
            </w:pPr>
          </w:p>
        </w:tc>
        <w:tc>
          <w:tcPr>
            <w:tcW w:w="2390" w:type="dxa"/>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6521" w:type="dxa"/>
            <w:vAlign w:val="center"/>
          </w:tcPr>
          <w:p w:rsidR="00252BE6" w:rsidRPr="00533187" w:rsidRDefault="00252BE6" w:rsidP="00533187">
            <w:pPr>
              <w:spacing w:line="360" w:lineRule="auto"/>
              <w:jc w:val="center"/>
              <w:rPr>
                <w:rFonts w:ascii="Times New Roman" w:eastAsiaTheme="majorEastAsia" w:hAnsi="Times New Roman" w:cs="Times New Roman"/>
                <w:iCs/>
                <w:color w:val="FF0000"/>
                <w:sz w:val="24"/>
                <w:szCs w:val="24"/>
              </w:rPr>
            </w:pPr>
            <w:r w:rsidRPr="00533187">
              <w:rPr>
                <w:rFonts w:ascii="Times New Roman" w:hAnsi="Times New Roman" w:cs="Times New Roman"/>
                <w:sz w:val="24"/>
                <w:szCs w:val="24"/>
              </w:rPr>
              <w:t xml:space="preserve">допомога навчальних закладів в отриманні доступу сім’ям до різних категорій допоміжних послуг (послуги системи </w:t>
            </w:r>
          </w:p>
        </w:tc>
      </w:tr>
    </w:tbl>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bookmarkStart w:id="15" w:name="_Toc172368698"/>
      <w:r w:rsidRPr="00533187">
        <w:rPr>
          <w:rFonts w:ascii="Times New Roman" w:hAnsi="Times New Roman" w:cs="Times New Roman"/>
          <w:bCs/>
          <w:iCs/>
          <w:color w:val="000000" w:themeColor="text1"/>
          <w:sz w:val="28"/>
          <w:szCs w:val="28"/>
        </w:rPr>
        <w:t xml:space="preserve">Джерело: складено автором на основі </w:t>
      </w:r>
      <w:bookmarkEnd w:id="15"/>
      <w:r w:rsidRPr="00533187">
        <w:rPr>
          <w:rFonts w:ascii="Times New Roman" w:hAnsi="Times New Roman" w:cs="Times New Roman"/>
          <w:bCs/>
          <w:iCs/>
          <w:color w:val="000000" w:themeColor="text1"/>
          <w:sz w:val="28"/>
          <w:szCs w:val="28"/>
        </w:rPr>
        <w:t>[44]</w:t>
      </w:r>
    </w:p>
    <w:p w:rsidR="00252BE6" w:rsidRPr="00533187" w:rsidRDefault="00252BE6" w:rsidP="00533187">
      <w:pPr>
        <w:pStyle w:val="2"/>
        <w:spacing w:before="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Максимальна оцінка становить 5 балів, мінімальна – 1 бал. Оцінювання проводилось на основі інформації та документації, приведеної на сайтах виокремлених навчальних закладів. </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Таблиця 2.2</w:t>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Оцінювання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в проаналізованих закладах загальної середньої освіти</w:t>
      </w:r>
    </w:p>
    <w:tbl>
      <w:tblPr>
        <w:tblW w:w="10810" w:type="dxa"/>
        <w:tblInd w:w="-743" w:type="dxa"/>
        <w:tblLayout w:type="fixed"/>
        <w:tblLook w:val="04A0" w:firstRow="1" w:lastRow="0" w:firstColumn="1" w:lastColumn="0" w:noHBand="0" w:noVBand="1"/>
      </w:tblPr>
      <w:tblGrid>
        <w:gridCol w:w="426"/>
        <w:gridCol w:w="1418"/>
        <w:gridCol w:w="851"/>
        <w:gridCol w:w="283"/>
        <w:gridCol w:w="421"/>
        <w:gridCol w:w="412"/>
        <w:gridCol w:w="301"/>
        <w:gridCol w:w="461"/>
        <w:gridCol w:w="236"/>
        <w:gridCol w:w="421"/>
        <w:gridCol w:w="412"/>
        <w:gridCol w:w="455"/>
        <w:gridCol w:w="461"/>
        <w:gridCol w:w="389"/>
        <w:gridCol w:w="421"/>
        <w:gridCol w:w="412"/>
        <w:gridCol w:w="442"/>
        <w:gridCol w:w="461"/>
        <w:gridCol w:w="390"/>
        <w:gridCol w:w="421"/>
        <w:gridCol w:w="412"/>
        <w:gridCol w:w="443"/>
        <w:gridCol w:w="461"/>
      </w:tblGrid>
      <w:tr w:rsidR="00252BE6" w:rsidRPr="00533187" w:rsidTr="00533187">
        <w:tc>
          <w:tcPr>
            <w:tcW w:w="426" w:type="dxa"/>
            <w:vMerge w:val="restart"/>
            <w:tcBorders>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Рамкова умова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Категорії</w:t>
            </w:r>
          </w:p>
        </w:tc>
        <w:tc>
          <w:tcPr>
            <w:tcW w:w="1878" w:type="dxa"/>
            <w:gridSpan w:val="5"/>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№2</w:t>
            </w: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r>
      <w:tr w:rsidR="00252BE6" w:rsidRPr="00533187" w:rsidTr="00533187">
        <w:tc>
          <w:tcPr>
            <w:tcW w:w="426" w:type="dxa"/>
            <w:vMerge/>
            <w:tcBorders>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К</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НР</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РВ</w:t>
            </w:r>
          </w:p>
        </w:tc>
        <w:tc>
          <w:tcPr>
            <w:tcW w:w="30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А</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Бал</w:t>
            </w:r>
          </w:p>
        </w:tc>
        <w:tc>
          <w:tcPr>
            <w:tcW w:w="236"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К</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НР</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РВ</w:t>
            </w:r>
          </w:p>
        </w:tc>
        <w:tc>
          <w:tcPr>
            <w:tcW w:w="455"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А</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Бал</w:t>
            </w:r>
          </w:p>
        </w:tc>
        <w:tc>
          <w:tcPr>
            <w:tcW w:w="389"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К</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НР</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РВ</w:t>
            </w:r>
          </w:p>
        </w:tc>
        <w:tc>
          <w:tcPr>
            <w:tcW w:w="44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А</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Бал</w:t>
            </w:r>
          </w:p>
        </w:tc>
        <w:tc>
          <w:tcPr>
            <w:tcW w:w="390"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К</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НР</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РВ</w:t>
            </w:r>
          </w:p>
        </w:tc>
        <w:tc>
          <w:tcPr>
            <w:tcW w:w="44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А</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Бал</w:t>
            </w:r>
          </w:p>
        </w:tc>
      </w:tr>
      <w:tr w:rsidR="00252BE6" w:rsidRPr="00533187" w:rsidTr="00533187">
        <w:tc>
          <w:tcPr>
            <w:tcW w:w="426" w:type="dxa"/>
            <w:tcBorders>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28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6</w:t>
            </w:r>
          </w:p>
        </w:tc>
        <w:tc>
          <w:tcPr>
            <w:tcW w:w="30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7</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8</w:t>
            </w:r>
          </w:p>
        </w:tc>
        <w:tc>
          <w:tcPr>
            <w:tcW w:w="236"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9</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10</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11</w:t>
            </w:r>
          </w:p>
        </w:tc>
        <w:tc>
          <w:tcPr>
            <w:tcW w:w="455"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12</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13</w:t>
            </w:r>
          </w:p>
        </w:tc>
        <w:tc>
          <w:tcPr>
            <w:tcW w:w="389"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15</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16</w:t>
            </w:r>
          </w:p>
        </w:tc>
        <w:tc>
          <w:tcPr>
            <w:tcW w:w="44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17</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18</w:t>
            </w:r>
          </w:p>
        </w:tc>
        <w:tc>
          <w:tcPr>
            <w:tcW w:w="390"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19</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20</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21</w:t>
            </w:r>
          </w:p>
        </w:tc>
        <w:tc>
          <w:tcPr>
            <w:tcW w:w="44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22</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23</w:t>
            </w:r>
          </w:p>
        </w:tc>
      </w:tr>
      <w:tr w:rsidR="00252BE6" w:rsidRPr="00533187" w:rsidTr="00533187">
        <w:tc>
          <w:tcPr>
            <w:tcW w:w="426" w:type="dxa"/>
            <w:tcBorders>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Взаємодія (партнерство) із батьками</w:t>
            </w:r>
          </w:p>
        </w:tc>
        <w:tc>
          <w:tcPr>
            <w:tcW w:w="85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1.1</w:t>
            </w:r>
          </w:p>
        </w:tc>
        <w:tc>
          <w:tcPr>
            <w:tcW w:w="28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30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4,75</w:t>
            </w:r>
          </w:p>
        </w:tc>
        <w:tc>
          <w:tcPr>
            <w:tcW w:w="236"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55"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4,25</w:t>
            </w:r>
          </w:p>
        </w:tc>
        <w:tc>
          <w:tcPr>
            <w:tcW w:w="389"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4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390"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4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4,5</w:t>
            </w:r>
          </w:p>
        </w:tc>
      </w:tr>
      <w:tr w:rsidR="00252BE6" w:rsidRPr="00533187" w:rsidTr="00533187">
        <w:tc>
          <w:tcPr>
            <w:tcW w:w="426" w:type="dxa"/>
            <w:tcBorders>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1.2</w:t>
            </w:r>
          </w:p>
        </w:tc>
        <w:tc>
          <w:tcPr>
            <w:tcW w:w="28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30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4,5</w:t>
            </w:r>
          </w:p>
        </w:tc>
        <w:tc>
          <w:tcPr>
            <w:tcW w:w="236"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55"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4,5</w:t>
            </w:r>
          </w:p>
        </w:tc>
        <w:tc>
          <w:tcPr>
            <w:tcW w:w="389"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4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4,5</w:t>
            </w:r>
          </w:p>
        </w:tc>
        <w:tc>
          <w:tcPr>
            <w:tcW w:w="390"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4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4,25</w:t>
            </w:r>
          </w:p>
        </w:tc>
      </w:tr>
      <w:tr w:rsidR="00252BE6" w:rsidRPr="00533187" w:rsidTr="00533187">
        <w:tc>
          <w:tcPr>
            <w:tcW w:w="426" w:type="dxa"/>
            <w:tcBorders>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1.3</w:t>
            </w:r>
          </w:p>
        </w:tc>
        <w:tc>
          <w:tcPr>
            <w:tcW w:w="28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30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3,75</w:t>
            </w:r>
          </w:p>
        </w:tc>
        <w:tc>
          <w:tcPr>
            <w:tcW w:w="236"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55"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3,5</w:t>
            </w:r>
          </w:p>
        </w:tc>
        <w:tc>
          <w:tcPr>
            <w:tcW w:w="389"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4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390"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4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r>
      <w:tr w:rsidR="00252BE6" w:rsidRPr="00533187" w:rsidTr="00533187">
        <w:tc>
          <w:tcPr>
            <w:tcW w:w="426" w:type="dxa"/>
            <w:tcBorders>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1.4</w:t>
            </w:r>
          </w:p>
        </w:tc>
        <w:tc>
          <w:tcPr>
            <w:tcW w:w="28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30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4,25</w:t>
            </w:r>
          </w:p>
        </w:tc>
        <w:tc>
          <w:tcPr>
            <w:tcW w:w="236"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55"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389"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4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4,25</w:t>
            </w:r>
          </w:p>
        </w:tc>
        <w:tc>
          <w:tcPr>
            <w:tcW w:w="390"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4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r>
      <w:tr w:rsidR="00252BE6" w:rsidRPr="00533187" w:rsidTr="00533187">
        <w:tc>
          <w:tcPr>
            <w:tcW w:w="426" w:type="dxa"/>
            <w:tcBorders>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1.5</w:t>
            </w:r>
          </w:p>
        </w:tc>
        <w:tc>
          <w:tcPr>
            <w:tcW w:w="28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30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3,75</w:t>
            </w:r>
          </w:p>
        </w:tc>
        <w:tc>
          <w:tcPr>
            <w:tcW w:w="236"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55"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3,5</w:t>
            </w:r>
          </w:p>
        </w:tc>
        <w:tc>
          <w:tcPr>
            <w:tcW w:w="389"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4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3,75</w:t>
            </w:r>
          </w:p>
        </w:tc>
        <w:tc>
          <w:tcPr>
            <w:tcW w:w="390"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4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3,75</w:t>
            </w:r>
          </w:p>
        </w:tc>
      </w:tr>
      <w:tr w:rsidR="00252BE6" w:rsidRPr="00533187" w:rsidTr="00533187">
        <w:tc>
          <w:tcPr>
            <w:tcW w:w="426" w:type="dxa"/>
            <w:tcBorders>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1.6</w:t>
            </w:r>
          </w:p>
        </w:tc>
        <w:tc>
          <w:tcPr>
            <w:tcW w:w="28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30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236"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55"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389"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4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3,5</w:t>
            </w:r>
          </w:p>
        </w:tc>
        <w:tc>
          <w:tcPr>
            <w:tcW w:w="390"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4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3,75</w:t>
            </w:r>
          </w:p>
        </w:tc>
      </w:tr>
      <w:tr w:rsidR="00252BE6" w:rsidRPr="00533187" w:rsidTr="00533187">
        <w:tc>
          <w:tcPr>
            <w:tcW w:w="426" w:type="dxa"/>
            <w:tcBorders>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1.7</w:t>
            </w:r>
          </w:p>
        </w:tc>
        <w:tc>
          <w:tcPr>
            <w:tcW w:w="28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30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236"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55"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389"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4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3,5</w:t>
            </w:r>
          </w:p>
        </w:tc>
        <w:tc>
          <w:tcPr>
            <w:tcW w:w="390"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2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412"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43"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vAlign w:val="center"/>
          </w:tcPr>
          <w:p w:rsidR="00252BE6" w:rsidRPr="00533187" w:rsidRDefault="00252BE6" w:rsidP="00533187">
            <w:pPr>
              <w:spacing w:line="360" w:lineRule="auto"/>
              <w:jc w:val="center"/>
              <w:rPr>
                <w:rFonts w:ascii="Times New Roman" w:hAnsi="Times New Roman" w:cs="Times New Roman"/>
                <w:sz w:val="24"/>
                <w:szCs w:val="24"/>
              </w:rPr>
            </w:pPr>
            <w:r w:rsidRPr="00533187">
              <w:rPr>
                <w:rFonts w:ascii="Times New Roman" w:hAnsi="Times New Roman" w:cs="Times New Roman"/>
                <w:sz w:val="24"/>
                <w:szCs w:val="24"/>
              </w:rPr>
              <w:t>3,5</w:t>
            </w:r>
          </w:p>
        </w:tc>
      </w:tr>
    </w:tbl>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sz w:val="28"/>
          <w:szCs w:val="28"/>
        </w:rPr>
        <w:br w:type="page"/>
      </w:r>
      <w:r w:rsidRPr="00533187">
        <w:rPr>
          <w:rFonts w:ascii="Times New Roman" w:hAnsi="Times New Roman" w:cs="Times New Roman"/>
          <w:bCs/>
          <w:iCs/>
          <w:color w:val="000000" w:themeColor="text1"/>
          <w:sz w:val="28"/>
          <w:szCs w:val="28"/>
        </w:rPr>
        <w:lastRenderedPageBreak/>
        <w:t>Продовження табл.2.2</w:t>
      </w:r>
    </w:p>
    <w:tbl>
      <w:tblPr>
        <w:tblW w:w="10918" w:type="dxa"/>
        <w:tblInd w:w="-851" w:type="dxa"/>
        <w:tblLayout w:type="fixed"/>
        <w:tblLook w:val="04A0" w:firstRow="1" w:lastRow="0" w:firstColumn="1" w:lastColumn="0" w:noHBand="0" w:noVBand="1"/>
      </w:tblPr>
      <w:tblGrid>
        <w:gridCol w:w="534"/>
        <w:gridCol w:w="1418"/>
        <w:gridCol w:w="851"/>
        <w:gridCol w:w="283"/>
        <w:gridCol w:w="421"/>
        <w:gridCol w:w="412"/>
        <w:gridCol w:w="301"/>
        <w:gridCol w:w="461"/>
        <w:gridCol w:w="236"/>
        <w:gridCol w:w="421"/>
        <w:gridCol w:w="412"/>
        <w:gridCol w:w="455"/>
        <w:gridCol w:w="461"/>
        <w:gridCol w:w="389"/>
        <w:gridCol w:w="421"/>
        <w:gridCol w:w="412"/>
        <w:gridCol w:w="442"/>
        <w:gridCol w:w="461"/>
        <w:gridCol w:w="390"/>
        <w:gridCol w:w="421"/>
        <w:gridCol w:w="412"/>
        <w:gridCol w:w="443"/>
        <w:gridCol w:w="461"/>
      </w:tblGrid>
      <w:tr w:rsidR="00252BE6" w:rsidRPr="00533187" w:rsidTr="00533187">
        <w:tc>
          <w:tcPr>
            <w:tcW w:w="534"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w:t>
            </w:r>
          </w:p>
        </w:tc>
        <w:tc>
          <w:tcPr>
            <w:tcW w:w="141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8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283"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6</w:t>
            </w:r>
          </w:p>
        </w:tc>
        <w:tc>
          <w:tcPr>
            <w:tcW w:w="30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7</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8</w:t>
            </w:r>
          </w:p>
        </w:tc>
        <w:tc>
          <w:tcPr>
            <w:tcW w:w="23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10</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11</w:t>
            </w:r>
          </w:p>
        </w:tc>
        <w:tc>
          <w:tcPr>
            <w:tcW w:w="455"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12</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13</w:t>
            </w:r>
          </w:p>
        </w:tc>
        <w:tc>
          <w:tcPr>
            <w:tcW w:w="38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14</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15</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16</w:t>
            </w:r>
          </w:p>
        </w:tc>
        <w:tc>
          <w:tcPr>
            <w:tcW w:w="44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17</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18</w:t>
            </w:r>
          </w:p>
        </w:tc>
        <w:tc>
          <w:tcPr>
            <w:tcW w:w="39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19</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20</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21</w:t>
            </w:r>
          </w:p>
        </w:tc>
        <w:tc>
          <w:tcPr>
            <w:tcW w:w="443"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22</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23</w:t>
            </w:r>
          </w:p>
        </w:tc>
      </w:tr>
      <w:tr w:rsidR="00252BE6" w:rsidRPr="00533187" w:rsidTr="00533187">
        <w:tc>
          <w:tcPr>
            <w:tcW w:w="534"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141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Взаємодія (партнерство) із волонтерами</w:t>
            </w:r>
          </w:p>
        </w:tc>
        <w:tc>
          <w:tcPr>
            <w:tcW w:w="8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2.1</w:t>
            </w:r>
          </w:p>
        </w:tc>
        <w:tc>
          <w:tcPr>
            <w:tcW w:w="283"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30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23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55"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2,75</w:t>
            </w:r>
          </w:p>
        </w:tc>
        <w:tc>
          <w:tcPr>
            <w:tcW w:w="38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4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39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43"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3,25</w:t>
            </w:r>
          </w:p>
        </w:tc>
      </w:tr>
      <w:tr w:rsidR="00252BE6" w:rsidRPr="00533187" w:rsidTr="00533187">
        <w:tc>
          <w:tcPr>
            <w:tcW w:w="534"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418"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8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2.2</w:t>
            </w:r>
          </w:p>
        </w:tc>
        <w:tc>
          <w:tcPr>
            <w:tcW w:w="283"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30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23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55"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2,75</w:t>
            </w:r>
          </w:p>
        </w:tc>
        <w:tc>
          <w:tcPr>
            <w:tcW w:w="38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44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2,5</w:t>
            </w:r>
          </w:p>
        </w:tc>
        <w:tc>
          <w:tcPr>
            <w:tcW w:w="39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443"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2,5</w:t>
            </w:r>
          </w:p>
        </w:tc>
      </w:tr>
      <w:tr w:rsidR="00252BE6" w:rsidRPr="00533187" w:rsidTr="00533187">
        <w:tc>
          <w:tcPr>
            <w:tcW w:w="534"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418"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8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2.3</w:t>
            </w:r>
          </w:p>
        </w:tc>
        <w:tc>
          <w:tcPr>
            <w:tcW w:w="283"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30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23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55"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38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4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39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43"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3,25</w:t>
            </w:r>
          </w:p>
        </w:tc>
      </w:tr>
      <w:tr w:rsidR="00252BE6" w:rsidRPr="00533187" w:rsidTr="00533187">
        <w:tc>
          <w:tcPr>
            <w:tcW w:w="534"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br w:type="page"/>
              <w:t>3</w:t>
            </w:r>
          </w:p>
        </w:tc>
        <w:tc>
          <w:tcPr>
            <w:tcW w:w="141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Взаємодія (партнерство) із педагогами</w:t>
            </w:r>
          </w:p>
        </w:tc>
        <w:tc>
          <w:tcPr>
            <w:tcW w:w="8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3.1</w:t>
            </w:r>
          </w:p>
        </w:tc>
        <w:tc>
          <w:tcPr>
            <w:tcW w:w="283"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30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4,5</w:t>
            </w:r>
          </w:p>
        </w:tc>
        <w:tc>
          <w:tcPr>
            <w:tcW w:w="23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55"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4,25</w:t>
            </w:r>
          </w:p>
        </w:tc>
        <w:tc>
          <w:tcPr>
            <w:tcW w:w="38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4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4,25</w:t>
            </w:r>
          </w:p>
        </w:tc>
        <w:tc>
          <w:tcPr>
            <w:tcW w:w="39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43"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4,5</w:t>
            </w:r>
          </w:p>
        </w:tc>
      </w:tr>
      <w:tr w:rsidR="00252BE6" w:rsidRPr="00533187" w:rsidTr="00533187">
        <w:tc>
          <w:tcPr>
            <w:tcW w:w="534"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418"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8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3.2</w:t>
            </w:r>
          </w:p>
        </w:tc>
        <w:tc>
          <w:tcPr>
            <w:tcW w:w="283"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30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4,75</w:t>
            </w:r>
          </w:p>
        </w:tc>
        <w:tc>
          <w:tcPr>
            <w:tcW w:w="23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55"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4,5</w:t>
            </w:r>
          </w:p>
        </w:tc>
        <w:tc>
          <w:tcPr>
            <w:tcW w:w="38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4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4,25</w:t>
            </w:r>
          </w:p>
        </w:tc>
        <w:tc>
          <w:tcPr>
            <w:tcW w:w="39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2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12"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443"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46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4,5</w:t>
            </w:r>
          </w:p>
        </w:tc>
      </w:tr>
    </w:tbl>
    <w:p w:rsidR="00252BE6" w:rsidRPr="00533187" w:rsidRDefault="00252BE6" w:rsidP="00533187">
      <w:pPr>
        <w:spacing w:line="360" w:lineRule="auto"/>
        <w:rPr>
          <w:rFonts w:ascii="Times New Roman" w:hAnsi="Times New Roman" w:cs="Times New Roman"/>
          <w:sz w:val="28"/>
          <w:szCs w:val="28"/>
        </w:rPr>
      </w:pPr>
      <w:r w:rsidRPr="00533187">
        <w:rPr>
          <w:rFonts w:ascii="Times New Roman" w:hAnsi="Times New Roman" w:cs="Times New Roman"/>
          <w:sz w:val="28"/>
          <w:szCs w:val="28"/>
        </w:rPr>
        <w:t xml:space="preserve">Джерело: складено автором за даними закладів освіти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lastRenderedPageBreak/>
        <w:t xml:space="preserve">Узагальнення результатів оцінювання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представлене в таблиці 2.3. </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Таблиця 2.3</w:t>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Узагальнення результатів оцінювання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p>
    <w:tbl>
      <w:tblPr>
        <w:tblW w:w="9781" w:type="dxa"/>
        <w:tblInd w:w="-34" w:type="dxa"/>
        <w:tblLayout w:type="fixed"/>
        <w:tblLook w:val="04A0" w:firstRow="1" w:lastRow="0" w:firstColumn="1" w:lastColumn="0" w:noHBand="0" w:noVBand="1"/>
      </w:tblPr>
      <w:tblGrid>
        <w:gridCol w:w="445"/>
        <w:gridCol w:w="2532"/>
        <w:gridCol w:w="709"/>
        <w:gridCol w:w="709"/>
        <w:gridCol w:w="709"/>
        <w:gridCol w:w="567"/>
        <w:gridCol w:w="708"/>
        <w:gridCol w:w="709"/>
        <w:gridCol w:w="709"/>
        <w:gridCol w:w="708"/>
        <w:gridCol w:w="567"/>
        <w:gridCol w:w="709"/>
      </w:tblGrid>
      <w:tr w:rsidR="00252BE6" w:rsidRPr="00533187" w:rsidTr="00252BE6">
        <w:trPr>
          <w:trHeight w:val="324"/>
        </w:trPr>
        <w:tc>
          <w:tcPr>
            <w:tcW w:w="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w:t>
            </w:r>
          </w:p>
        </w:tc>
        <w:tc>
          <w:tcPr>
            <w:tcW w:w="2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Рамкова умова</w:t>
            </w:r>
          </w:p>
        </w:tc>
        <w:tc>
          <w:tcPr>
            <w:tcW w:w="3402" w:type="dxa"/>
            <w:gridSpan w:val="5"/>
            <w:tcBorders>
              <w:top w:val="single" w:sz="8" w:space="0" w:color="auto"/>
              <w:left w:val="nil"/>
              <w:bottom w:val="single" w:sz="8" w:space="0" w:color="auto"/>
              <w:right w:val="single" w:sz="8" w:space="0" w:color="000000"/>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w:t>
            </w:r>
          </w:p>
        </w:tc>
        <w:tc>
          <w:tcPr>
            <w:tcW w:w="3402" w:type="dxa"/>
            <w:gridSpan w:val="5"/>
            <w:tcBorders>
              <w:top w:val="single" w:sz="8" w:space="0" w:color="auto"/>
              <w:left w:val="nil"/>
              <w:bottom w:val="single" w:sz="8" w:space="0" w:color="auto"/>
              <w:right w:val="single" w:sz="8" w:space="0" w:color="000000"/>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w:t>
            </w:r>
          </w:p>
        </w:tc>
      </w:tr>
      <w:tr w:rsidR="00252BE6" w:rsidRPr="00533187" w:rsidTr="00252BE6">
        <w:trPr>
          <w:trHeight w:val="300"/>
        </w:trPr>
        <w:tc>
          <w:tcPr>
            <w:tcW w:w="445" w:type="dxa"/>
            <w:vMerge/>
            <w:tcBorders>
              <w:top w:val="single" w:sz="8" w:space="0" w:color="auto"/>
              <w:left w:val="single" w:sz="8" w:space="0" w:color="auto"/>
              <w:bottom w:val="single" w:sz="8" w:space="0" w:color="000000"/>
              <w:right w:val="single" w:sz="8" w:space="0" w:color="auto"/>
            </w:tcBorders>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p>
        </w:tc>
        <w:tc>
          <w:tcPr>
            <w:tcW w:w="2532" w:type="dxa"/>
            <w:vMerge/>
            <w:tcBorders>
              <w:top w:val="single" w:sz="8" w:space="0" w:color="auto"/>
              <w:left w:val="single" w:sz="8" w:space="0" w:color="auto"/>
              <w:bottom w:val="single" w:sz="8" w:space="0" w:color="000000"/>
              <w:right w:val="single" w:sz="8" w:space="0" w:color="auto"/>
            </w:tcBorders>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К</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НР</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РВ</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А</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Бал</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К</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НР</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РВ</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А</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Бал</w:t>
            </w:r>
          </w:p>
        </w:tc>
      </w:tr>
      <w:tr w:rsidR="00252BE6" w:rsidRPr="00533187" w:rsidTr="00252BE6">
        <w:trPr>
          <w:trHeight w:val="324"/>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w:t>
            </w:r>
          </w:p>
        </w:tc>
        <w:tc>
          <w:tcPr>
            <w:tcW w:w="2532"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6</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7</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8</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10</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11</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12</w:t>
            </w:r>
          </w:p>
        </w:tc>
      </w:tr>
      <w:tr w:rsidR="00252BE6" w:rsidRPr="00533187" w:rsidTr="00252BE6">
        <w:trPr>
          <w:trHeight w:val="636"/>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w:t>
            </w:r>
          </w:p>
        </w:tc>
        <w:tc>
          <w:tcPr>
            <w:tcW w:w="2532"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Взаємодія (партнерство) із батьками</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29</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27</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30</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30</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29</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27</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28</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28</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28</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27,8</w:t>
            </w:r>
          </w:p>
        </w:tc>
      </w:tr>
      <w:tr w:rsidR="00252BE6" w:rsidRPr="00533187" w:rsidTr="00252BE6">
        <w:trPr>
          <w:trHeight w:val="636"/>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w:t>
            </w:r>
          </w:p>
        </w:tc>
        <w:tc>
          <w:tcPr>
            <w:tcW w:w="2532"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Взаємодія (партнерство) із волонтерами</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8</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8</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8,5</w:t>
            </w:r>
          </w:p>
        </w:tc>
      </w:tr>
    </w:tbl>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Продовження табл.2.3</w:t>
      </w:r>
    </w:p>
    <w:tbl>
      <w:tblPr>
        <w:tblW w:w="9781" w:type="dxa"/>
        <w:tblInd w:w="-34" w:type="dxa"/>
        <w:tblLayout w:type="fixed"/>
        <w:tblLook w:val="04A0" w:firstRow="1" w:lastRow="0" w:firstColumn="1" w:lastColumn="0" w:noHBand="0" w:noVBand="1"/>
      </w:tblPr>
      <w:tblGrid>
        <w:gridCol w:w="445"/>
        <w:gridCol w:w="2532"/>
        <w:gridCol w:w="709"/>
        <w:gridCol w:w="709"/>
        <w:gridCol w:w="709"/>
        <w:gridCol w:w="567"/>
        <w:gridCol w:w="708"/>
        <w:gridCol w:w="709"/>
        <w:gridCol w:w="709"/>
        <w:gridCol w:w="708"/>
        <w:gridCol w:w="567"/>
        <w:gridCol w:w="709"/>
      </w:tblGrid>
      <w:tr w:rsidR="00252BE6" w:rsidRPr="00533187" w:rsidTr="00252BE6">
        <w:trPr>
          <w:trHeight w:val="58"/>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w:t>
            </w:r>
          </w:p>
        </w:tc>
        <w:tc>
          <w:tcPr>
            <w:tcW w:w="2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12</w:t>
            </w:r>
          </w:p>
        </w:tc>
      </w:tr>
      <w:tr w:rsidR="00252BE6" w:rsidRPr="00533187" w:rsidTr="00252BE6">
        <w:trPr>
          <w:trHeight w:val="636"/>
        </w:trPr>
        <w:tc>
          <w:tcPr>
            <w:tcW w:w="44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3</w:t>
            </w:r>
          </w:p>
        </w:tc>
        <w:tc>
          <w:tcPr>
            <w:tcW w:w="2532"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Взаємодія (партнерство) із педагогами</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13</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13</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15</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14</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13,8</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13</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13</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12</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13</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12,8</w:t>
            </w:r>
          </w:p>
        </w:tc>
      </w:tr>
      <w:tr w:rsidR="00252BE6" w:rsidRPr="00533187" w:rsidTr="00252BE6">
        <w:trPr>
          <w:trHeight w:val="48"/>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4</w:t>
            </w:r>
          </w:p>
        </w:tc>
        <w:tc>
          <w:tcPr>
            <w:tcW w:w="2532"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Партнерство із питань розподілу відповідальності</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8</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7</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6</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7,5</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8</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8</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6</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7,75</w:t>
            </w:r>
          </w:p>
        </w:tc>
      </w:tr>
      <w:tr w:rsidR="00252BE6" w:rsidRPr="00533187" w:rsidTr="00252BE6">
        <w:trPr>
          <w:trHeight w:val="48"/>
        </w:trPr>
        <w:tc>
          <w:tcPr>
            <w:tcW w:w="445" w:type="dxa"/>
            <w:tcBorders>
              <w:top w:val="nil"/>
              <w:left w:val="single" w:sz="8" w:space="0" w:color="auto"/>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5</w:t>
            </w:r>
          </w:p>
        </w:tc>
        <w:tc>
          <w:tcPr>
            <w:tcW w:w="2532"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Взаємодія (партнерство) із громадою</w:t>
            </w:r>
          </w:p>
        </w:tc>
        <w:tc>
          <w:tcPr>
            <w:tcW w:w="709"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709"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709"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567"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708"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709"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709"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708"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567"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709"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2,75</w:t>
            </w:r>
          </w:p>
        </w:tc>
      </w:tr>
      <w:tr w:rsidR="00252BE6" w:rsidRPr="00533187" w:rsidTr="00252BE6">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p>
        </w:tc>
        <w:tc>
          <w:tcPr>
            <w:tcW w:w="2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Разом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62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64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63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62,3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59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59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61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59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hAnsi="Times New Roman" w:cs="Times New Roman"/>
                <w:sz w:val="28"/>
                <w:szCs w:val="28"/>
              </w:rPr>
            </w:pPr>
            <w:r w:rsidRPr="00533187">
              <w:rPr>
                <w:rFonts w:ascii="Times New Roman" w:hAnsi="Times New Roman" w:cs="Times New Roman"/>
                <w:sz w:val="28"/>
                <w:szCs w:val="28"/>
              </w:rPr>
              <w:t>59,5</w:t>
            </w:r>
          </w:p>
        </w:tc>
      </w:tr>
      <w:tr w:rsidR="00252BE6" w:rsidRPr="00533187" w:rsidTr="00252BE6">
        <w:trPr>
          <w:trHeight w:val="324"/>
        </w:trPr>
        <w:tc>
          <w:tcPr>
            <w:tcW w:w="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w:t>
            </w:r>
          </w:p>
        </w:tc>
        <w:tc>
          <w:tcPr>
            <w:tcW w:w="2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Рамкова умова</w:t>
            </w:r>
          </w:p>
        </w:tc>
        <w:tc>
          <w:tcPr>
            <w:tcW w:w="3402" w:type="dxa"/>
            <w:gridSpan w:val="5"/>
            <w:tcBorders>
              <w:top w:val="single" w:sz="8" w:space="0" w:color="auto"/>
              <w:left w:val="nil"/>
              <w:bottom w:val="single" w:sz="8" w:space="0" w:color="auto"/>
              <w:right w:val="single" w:sz="8" w:space="0" w:color="000000"/>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№3</w:t>
            </w:r>
          </w:p>
        </w:tc>
        <w:tc>
          <w:tcPr>
            <w:tcW w:w="3402" w:type="dxa"/>
            <w:gridSpan w:val="5"/>
            <w:tcBorders>
              <w:top w:val="single" w:sz="8" w:space="0" w:color="auto"/>
              <w:left w:val="nil"/>
              <w:bottom w:val="single" w:sz="8" w:space="0" w:color="auto"/>
              <w:right w:val="single" w:sz="8" w:space="0" w:color="000000"/>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№4</w:t>
            </w:r>
          </w:p>
        </w:tc>
      </w:tr>
      <w:tr w:rsidR="00252BE6" w:rsidRPr="00533187" w:rsidTr="00252BE6">
        <w:trPr>
          <w:trHeight w:val="300"/>
        </w:trPr>
        <w:tc>
          <w:tcPr>
            <w:tcW w:w="445" w:type="dxa"/>
            <w:vMerge/>
            <w:tcBorders>
              <w:top w:val="single" w:sz="8" w:space="0" w:color="auto"/>
              <w:left w:val="single" w:sz="8" w:space="0" w:color="auto"/>
              <w:bottom w:val="single" w:sz="8" w:space="0" w:color="000000"/>
              <w:right w:val="single" w:sz="8" w:space="0" w:color="auto"/>
            </w:tcBorders>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p>
        </w:tc>
        <w:tc>
          <w:tcPr>
            <w:tcW w:w="2532" w:type="dxa"/>
            <w:vMerge/>
            <w:tcBorders>
              <w:top w:val="single" w:sz="8" w:space="0" w:color="auto"/>
              <w:left w:val="single" w:sz="8" w:space="0" w:color="auto"/>
              <w:bottom w:val="single" w:sz="8" w:space="0" w:color="000000"/>
              <w:right w:val="single" w:sz="8" w:space="0" w:color="auto"/>
            </w:tcBorders>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К</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НР</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РВ</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А</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Бал</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К</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НР</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РВ</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А</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Бал</w:t>
            </w:r>
          </w:p>
        </w:tc>
      </w:tr>
      <w:tr w:rsidR="00252BE6" w:rsidRPr="00533187" w:rsidTr="00252BE6">
        <w:trPr>
          <w:trHeight w:val="324"/>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w:t>
            </w:r>
          </w:p>
        </w:tc>
        <w:tc>
          <w:tcPr>
            <w:tcW w:w="2532"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3</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4</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5</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6</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7</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8</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9</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10</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11</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12</w:t>
            </w:r>
          </w:p>
        </w:tc>
      </w:tr>
      <w:tr w:rsidR="00252BE6" w:rsidRPr="00533187" w:rsidTr="00252BE6">
        <w:trPr>
          <w:trHeight w:val="636"/>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lastRenderedPageBreak/>
              <w:t>1</w:t>
            </w:r>
          </w:p>
        </w:tc>
        <w:tc>
          <w:tcPr>
            <w:tcW w:w="2532"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Взаємодія (партнерство) із батьками</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26</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28</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28</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28</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27,5</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26</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28</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29</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28</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27,8</w:t>
            </w:r>
          </w:p>
        </w:tc>
      </w:tr>
      <w:tr w:rsidR="00252BE6" w:rsidRPr="00533187" w:rsidTr="00252BE6">
        <w:trPr>
          <w:trHeight w:val="636"/>
        </w:trPr>
        <w:tc>
          <w:tcPr>
            <w:tcW w:w="44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w:t>
            </w:r>
          </w:p>
        </w:tc>
        <w:tc>
          <w:tcPr>
            <w:tcW w:w="2532"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Взаємодія (партнерство) із волонтерами</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9</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9</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8</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8</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8,5</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9</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11</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8</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8</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9</w:t>
            </w:r>
          </w:p>
        </w:tc>
      </w:tr>
      <w:tr w:rsidR="00252BE6" w:rsidRPr="00533187" w:rsidTr="00252BE6">
        <w:trPr>
          <w:trHeight w:val="636"/>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3</w:t>
            </w:r>
          </w:p>
        </w:tc>
        <w:tc>
          <w:tcPr>
            <w:tcW w:w="2532"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Взаємодія (партнерство) із педагогами</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13</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12</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12</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14</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12,8</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14</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13</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13</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14</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13,5</w:t>
            </w:r>
          </w:p>
        </w:tc>
      </w:tr>
      <w:tr w:rsidR="00252BE6" w:rsidRPr="00533187" w:rsidTr="00252BE6">
        <w:trPr>
          <w:trHeight w:val="48"/>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4</w:t>
            </w:r>
          </w:p>
        </w:tc>
        <w:tc>
          <w:tcPr>
            <w:tcW w:w="2532"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Партнерство із питань розподілу відповідальності</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8</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7</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7</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8</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7,5</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9</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8</w:t>
            </w:r>
          </w:p>
        </w:tc>
        <w:tc>
          <w:tcPr>
            <w:tcW w:w="708"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9</w:t>
            </w:r>
          </w:p>
        </w:tc>
        <w:tc>
          <w:tcPr>
            <w:tcW w:w="567"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9</w:t>
            </w:r>
          </w:p>
        </w:tc>
        <w:tc>
          <w:tcPr>
            <w:tcW w:w="709" w:type="dxa"/>
            <w:tcBorders>
              <w:top w:val="nil"/>
              <w:left w:val="nil"/>
              <w:bottom w:val="single" w:sz="8"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8,75</w:t>
            </w:r>
          </w:p>
        </w:tc>
      </w:tr>
      <w:tr w:rsidR="00252BE6" w:rsidRPr="00533187" w:rsidTr="00252BE6">
        <w:trPr>
          <w:trHeight w:val="636"/>
        </w:trPr>
        <w:tc>
          <w:tcPr>
            <w:tcW w:w="445" w:type="dxa"/>
            <w:tcBorders>
              <w:top w:val="nil"/>
              <w:left w:val="single" w:sz="8" w:space="0" w:color="auto"/>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5</w:t>
            </w:r>
          </w:p>
        </w:tc>
        <w:tc>
          <w:tcPr>
            <w:tcW w:w="2532"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Взаємодія (партнерство) із громадою</w:t>
            </w:r>
          </w:p>
        </w:tc>
        <w:tc>
          <w:tcPr>
            <w:tcW w:w="709"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4</w:t>
            </w:r>
          </w:p>
        </w:tc>
        <w:tc>
          <w:tcPr>
            <w:tcW w:w="709"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3</w:t>
            </w:r>
          </w:p>
        </w:tc>
        <w:tc>
          <w:tcPr>
            <w:tcW w:w="709"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w:t>
            </w:r>
          </w:p>
        </w:tc>
        <w:tc>
          <w:tcPr>
            <w:tcW w:w="567"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w:t>
            </w:r>
          </w:p>
        </w:tc>
        <w:tc>
          <w:tcPr>
            <w:tcW w:w="708"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2,75</w:t>
            </w:r>
          </w:p>
        </w:tc>
        <w:tc>
          <w:tcPr>
            <w:tcW w:w="709"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4</w:t>
            </w:r>
          </w:p>
        </w:tc>
        <w:tc>
          <w:tcPr>
            <w:tcW w:w="709"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4</w:t>
            </w:r>
          </w:p>
        </w:tc>
        <w:tc>
          <w:tcPr>
            <w:tcW w:w="708"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w:t>
            </w:r>
          </w:p>
        </w:tc>
        <w:tc>
          <w:tcPr>
            <w:tcW w:w="567"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2</w:t>
            </w:r>
          </w:p>
        </w:tc>
        <w:tc>
          <w:tcPr>
            <w:tcW w:w="709" w:type="dxa"/>
            <w:tcBorders>
              <w:top w:val="nil"/>
              <w:left w:val="nil"/>
              <w:bottom w:val="single" w:sz="4" w:space="0" w:color="auto"/>
              <w:right w:val="single" w:sz="8"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3</w:t>
            </w:r>
          </w:p>
        </w:tc>
      </w:tr>
      <w:tr w:rsidR="00252BE6" w:rsidRPr="00533187" w:rsidTr="00252BE6">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p>
        </w:tc>
        <w:tc>
          <w:tcPr>
            <w:tcW w:w="2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Разом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59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57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60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59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62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64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61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61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E6" w:rsidRPr="00533187" w:rsidRDefault="00252BE6" w:rsidP="00533187">
            <w:pPr>
              <w:spacing w:after="0" w:line="360" w:lineRule="auto"/>
              <w:jc w:val="center"/>
              <w:rPr>
                <w:rFonts w:ascii="Times New Roman" w:eastAsia="Times New Roman" w:hAnsi="Times New Roman" w:cs="Times New Roman"/>
                <w:color w:val="000000"/>
                <w:sz w:val="28"/>
                <w:szCs w:val="28"/>
                <w:lang w:eastAsia="uk-UA"/>
              </w:rPr>
            </w:pPr>
            <w:r w:rsidRPr="00533187">
              <w:rPr>
                <w:rFonts w:ascii="Times New Roman" w:eastAsia="Times New Roman" w:hAnsi="Times New Roman" w:cs="Times New Roman"/>
                <w:color w:val="000000"/>
                <w:sz w:val="28"/>
                <w:szCs w:val="28"/>
                <w:lang w:eastAsia="uk-UA"/>
              </w:rPr>
              <w:t>62</w:t>
            </w:r>
          </w:p>
        </w:tc>
      </w:tr>
    </w:tbl>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Джерело: складено автором за даними таблиці 2.2</w:t>
      </w:r>
    </w:p>
    <w:p w:rsidR="00252BE6" w:rsidRPr="00533187" w:rsidRDefault="00252BE6" w:rsidP="00533187">
      <w:pPr>
        <w:spacing w:line="360" w:lineRule="auto"/>
        <w:rPr>
          <w:rFonts w:ascii="Times New Roman" w:hAnsi="Times New Roman" w:cs="Times New Roman"/>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На основі таблиці 2.3 побудуємо пелюсткову діаграму оцінювання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Отже, найбільш повно умови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реалізовані в закладах: Середня загальноосвітня школа №140 Дніпровської міської ради – 62,5 балів та Харківський ліцей №36 Харківської міської ради – 62 бали.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Доцільно також провести експертну оцінку з точки зору визначення моделей співпраці в закладі освіти: партнерська орієнтація або традиційний підхід.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noProof/>
          <w:color w:val="000000" w:themeColor="text1"/>
          <w:sz w:val="28"/>
          <w:szCs w:val="28"/>
          <w:lang w:eastAsia="ru-RU"/>
        </w:rPr>
        <w:lastRenderedPageBreak/>
        <w:drawing>
          <wp:inline distT="0" distB="0" distL="0" distR="0" wp14:anchorId="201E2239" wp14:editId="3F139BB4">
            <wp:extent cx="5463540" cy="3493770"/>
            <wp:effectExtent l="0" t="0" r="22860" b="1143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Рис. 2.5. Пелюсткова діаграма оцінювання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Джерело: складено автором на основі таблиці 2.3</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Із цією метою в таблиці 2.4 опишемо категорії оцінювання. Склад групи експертів незмінний. Балові оцінки наступні – 0 – ознака характерна, 1 – ознака не характерна. </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Таблиця 2.4</w:t>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Опис категорій визначення моделей співпраці в закладі освіти: партнерська орієнтація або традиційний підхід</w:t>
      </w:r>
    </w:p>
    <w:tbl>
      <w:tblPr>
        <w:tblW w:w="9498" w:type="dxa"/>
        <w:tblInd w:w="108" w:type="dxa"/>
        <w:tblLook w:val="04A0" w:firstRow="1" w:lastRow="0" w:firstColumn="1" w:lastColumn="0" w:noHBand="0" w:noVBand="1"/>
      </w:tblPr>
      <w:tblGrid>
        <w:gridCol w:w="484"/>
        <w:gridCol w:w="2808"/>
        <w:gridCol w:w="6206"/>
      </w:tblGrid>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w:t>
            </w: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Модель</w:t>
            </w: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Деталізація категорії</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1</w:t>
            </w: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2</w:t>
            </w: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3</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1</w:t>
            </w: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Партнерська орієнтація на взаємодії</w:t>
            </w: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Чіткі зобов’язання для спільної діяльності в напрямку сприяння заохоченню успішності учнів</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Спілкування та взаємодії в моделі двосторонньої спрямованості</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Заохочення культури розмаїття і визнання важливості внеску розмаїття у формування сприятливого навчального середовища в закладі</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Окреслення чіткої ролі, означених спільно та з метою підтримки цілей</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Окреслення цілей для учнів. Визначення моделі делегування задач</w:t>
            </w:r>
          </w:p>
        </w:tc>
      </w:tr>
    </w:tbl>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Продовження табл.2.4</w:t>
      </w:r>
    </w:p>
    <w:tbl>
      <w:tblPr>
        <w:tblW w:w="9498" w:type="dxa"/>
        <w:tblInd w:w="108" w:type="dxa"/>
        <w:tblLook w:val="04A0" w:firstRow="1" w:lastRow="0" w:firstColumn="1" w:lastColumn="0" w:noHBand="0" w:noVBand="1"/>
      </w:tblPr>
      <w:tblGrid>
        <w:gridCol w:w="445"/>
        <w:gridCol w:w="2816"/>
        <w:gridCol w:w="6237"/>
      </w:tblGrid>
      <w:tr w:rsidR="00252BE6" w:rsidRPr="00533187" w:rsidTr="00252BE6">
        <w:tc>
          <w:tcPr>
            <w:tcW w:w="445" w:type="dxa"/>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1</w:t>
            </w:r>
          </w:p>
        </w:tc>
        <w:tc>
          <w:tcPr>
            <w:tcW w:w="2816" w:type="dxa"/>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2</w:t>
            </w:r>
          </w:p>
        </w:tc>
        <w:tc>
          <w:tcPr>
            <w:tcW w:w="6237" w:type="dxa"/>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3</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Формування спільно-конструйованих планів із збалансованими ролями вчителя</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2</w:t>
            </w: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Традиційний підхід до управління взаємодіями</w:t>
            </w: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Підкреслення виключної ролі школи із нівелюванням ролі інших учасників освітньої діяльності</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Комунікація ініційована школою</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Неврахування культурних та етичних відмінностей учасників освітніх процесів, уніфікація</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Ролі є сепарованими, характерна дистанція для прийняття участі</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Ролі визначаються виключно школою, досить рідко батьками</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2816"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6237"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Освітні плани визначаються в односторонньому порядку</w:t>
            </w:r>
          </w:p>
        </w:tc>
      </w:tr>
    </w:tbl>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Джерело: складено автором на основі [44]</w:t>
      </w:r>
    </w:p>
    <w:p w:rsidR="00252BE6" w:rsidRPr="00533187" w:rsidRDefault="00252BE6" w:rsidP="00533187">
      <w:pPr>
        <w:pStyle w:val="2"/>
        <w:spacing w:before="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Визначення моделей співпраці в закладі освіти «партнерська орієнтація або традиційний підхід» приведене в таблиці 2.5.</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Таблиця 2.5</w:t>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Визначення моделей співпраці в закладі освіти: партнерська орієнтація або традиційний підхід</w:t>
      </w:r>
    </w:p>
    <w:tbl>
      <w:tblPr>
        <w:tblW w:w="0" w:type="auto"/>
        <w:tblLook w:val="04A0" w:firstRow="1" w:lastRow="0" w:firstColumn="1" w:lastColumn="0" w:noHBand="0" w:noVBand="1"/>
      </w:tblPr>
      <w:tblGrid>
        <w:gridCol w:w="485"/>
        <w:gridCol w:w="1771"/>
        <w:gridCol w:w="1325"/>
        <w:gridCol w:w="501"/>
        <w:gridCol w:w="606"/>
        <w:gridCol w:w="597"/>
        <w:gridCol w:w="511"/>
        <w:gridCol w:w="648"/>
        <w:gridCol w:w="501"/>
        <w:gridCol w:w="606"/>
        <w:gridCol w:w="597"/>
        <w:gridCol w:w="558"/>
        <w:gridCol w:w="648"/>
      </w:tblGrid>
      <w:tr w:rsidR="00252BE6" w:rsidRPr="00533187" w:rsidTr="00252BE6">
        <w:tc>
          <w:tcPr>
            <w:tcW w:w="445" w:type="dxa"/>
            <w:vMerge w:val="restart"/>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w:t>
            </w:r>
          </w:p>
        </w:tc>
        <w:tc>
          <w:tcPr>
            <w:tcW w:w="1549" w:type="dxa"/>
            <w:vMerge w:val="restart"/>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Рамкова умова</w:t>
            </w:r>
          </w:p>
        </w:tc>
        <w:tc>
          <w:tcPr>
            <w:tcW w:w="1151" w:type="dxa"/>
            <w:vMerge w:val="restart"/>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Категорії</w:t>
            </w:r>
          </w:p>
        </w:tc>
        <w:tc>
          <w:tcPr>
            <w:tcW w:w="3207" w:type="dxa"/>
            <w:gridSpan w:val="5"/>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w:t>
            </w:r>
          </w:p>
        </w:tc>
        <w:tc>
          <w:tcPr>
            <w:tcW w:w="3219" w:type="dxa"/>
            <w:gridSpan w:val="5"/>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r>
      <w:tr w:rsidR="00252BE6" w:rsidRPr="00533187" w:rsidTr="00252BE6">
        <w:tc>
          <w:tcPr>
            <w:tcW w:w="445" w:type="dxa"/>
            <w:vMerge/>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Merge/>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151" w:type="dxa"/>
            <w:vMerge/>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62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К</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НР</w:t>
            </w:r>
          </w:p>
        </w:tc>
        <w:tc>
          <w:tcPr>
            <w:tcW w:w="64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РВ</w:t>
            </w:r>
          </w:p>
        </w:tc>
        <w:tc>
          <w:tcPr>
            <w:tcW w:w="63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А</w:t>
            </w:r>
          </w:p>
        </w:tc>
        <w:tc>
          <w:tcPr>
            <w:tcW w:w="65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Бал</w:t>
            </w:r>
          </w:p>
        </w:tc>
        <w:tc>
          <w:tcPr>
            <w:tcW w:w="62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К</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НР</w:t>
            </w:r>
          </w:p>
        </w:tc>
        <w:tc>
          <w:tcPr>
            <w:tcW w:w="64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РВ</w:t>
            </w:r>
          </w:p>
        </w:tc>
        <w:tc>
          <w:tcPr>
            <w:tcW w:w="63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А</w:t>
            </w:r>
          </w:p>
        </w:tc>
        <w:tc>
          <w:tcPr>
            <w:tcW w:w="65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Бал</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w:t>
            </w:r>
          </w:p>
        </w:tc>
        <w:tc>
          <w:tcPr>
            <w:tcW w:w="154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62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64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6</w:t>
            </w:r>
          </w:p>
        </w:tc>
        <w:tc>
          <w:tcPr>
            <w:tcW w:w="63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7</w:t>
            </w:r>
          </w:p>
        </w:tc>
        <w:tc>
          <w:tcPr>
            <w:tcW w:w="65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8</w:t>
            </w:r>
          </w:p>
        </w:tc>
        <w:tc>
          <w:tcPr>
            <w:tcW w:w="62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10</w:t>
            </w:r>
          </w:p>
        </w:tc>
        <w:tc>
          <w:tcPr>
            <w:tcW w:w="64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11</w:t>
            </w:r>
          </w:p>
        </w:tc>
        <w:tc>
          <w:tcPr>
            <w:tcW w:w="63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12</w:t>
            </w:r>
          </w:p>
        </w:tc>
        <w:tc>
          <w:tcPr>
            <w:tcW w:w="65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13</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w:t>
            </w:r>
          </w:p>
        </w:tc>
        <w:tc>
          <w:tcPr>
            <w:tcW w:w="154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eastAsia="Times New Roman" w:hAnsi="Times New Roman" w:cs="Times New Roman"/>
                <w:sz w:val="28"/>
                <w:szCs w:val="28"/>
                <w:lang w:eastAsia="uk-UA"/>
              </w:rPr>
              <w:t>Партнерська орієнтація</w:t>
            </w: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1.1</w:t>
            </w:r>
          </w:p>
        </w:tc>
        <w:tc>
          <w:tcPr>
            <w:tcW w:w="62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0</w:t>
            </w:r>
          </w:p>
        </w:tc>
        <w:tc>
          <w:tcPr>
            <w:tcW w:w="63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5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3</w:t>
            </w:r>
          </w:p>
        </w:tc>
        <w:tc>
          <w:tcPr>
            <w:tcW w:w="62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0</w:t>
            </w:r>
          </w:p>
        </w:tc>
        <w:tc>
          <w:tcPr>
            <w:tcW w:w="63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0</w:t>
            </w:r>
          </w:p>
        </w:tc>
        <w:tc>
          <w:tcPr>
            <w:tcW w:w="65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2</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1.2</w:t>
            </w:r>
          </w:p>
        </w:tc>
        <w:tc>
          <w:tcPr>
            <w:tcW w:w="62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3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0</w:t>
            </w:r>
          </w:p>
        </w:tc>
        <w:tc>
          <w:tcPr>
            <w:tcW w:w="65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3</w:t>
            </w:r>
          </w:p>
        </w:tc>
        <w:tc>
          <w:tcPr>
            <w:tcW w:w="62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3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5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4</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1.3</w:t>
            </w:r>
          </w:p>
        </w:tc>
        <w:tc>
          <w:tcPr>
            <w:tcW w:w="62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3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5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4</w:t>
            </w:r>
          </w:p>
        </w:tc>
        <w:tc>
          <w:tcPr>
            <w:tcW w:w="62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0</w:t>
            </w:r>
          </w:p>
        </w:tc>
        <w:tc>
          <w:tcPr>
            <w:tcW w:w="64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3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5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2</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1.4</w:t>
            </w:r>
          </w:p>
        </w:tc>
        <w:tc>
          <w:tcPr>
            <w:tcW w:w="62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3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5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4</w:t>
            </w:r>
          </w:p>
        </w:tc>
        <w:tc>
          <w:tcPr>
            <w:tcW w:w="62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0</w:t>
            </w:r>
          </w:p>
        </w:tc>
        <w:tc>
          <w:tcPr>
            <w:tcW w:w="63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5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2</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1.5</w:t>
            </w:r>
          </w:p>
        </w:tc>
        <w:tc>
          <w:tcPr>
            <w:tcW w:w="62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0</w:t>
            </w:r>
          </w:p>
        </w:tc>
        <w:tc>
          <w:tcPr>
            <w:tcW w:w="630"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56"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3</w:t>
            </w:r>
          </w:p>
        </w:tc>
        <w:tc>
          <w:tcPr>
            <w:tcW w:w="62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0</w:t>
            </w:r>
          </w:p>
        </w:tc>
        <w:tc>
          <w:tcPr>
            <w:tcW w:w="64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3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1</w:t>
            </w:r>
          </w:p>
        </w:tc>
        <w:tc>
          <w:tcPr>
            <w:tcW w:w="657"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color w:val="000000"/>
                <w:sz w:val="28"/>
                <w:szCs w:val="28"/>
              </w:rPr>
              <w:t>3</w:t>
            </w:r>
          </w:p>
        </w:tc>
      </w:tr>
      <w:tr w:rsidR="00252BE6" w:rsidRPr="00533187" w:rsidTr="00252BE6">
        <w:tc>
          <w:tcPr>
            <w:tcW w:w="445" w:type="dxa"/>
            <w:vAlign w:val="center"/>
          </w:tcPr>
          <w:p w:rsidR="00252BE6" w:rsidRPr="00533187" w:rsidRDefault="00252BE6" w:rsidP="00533187">
            <w:pPr>
              <w:spacing w:line="360" w:lineRule="auto"/>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1.6</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3</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eastAsia="Times New Roman" w:hAnsi="Times New Roman" w:cs="Times New Roman"/>
                <w:sz w:val="28"/>
                <w:szCs w:val="28"/>
                <w:lang w:eastAsia="uk-UA"/>
              </w:rPr>
              <w:t>Разом</w:t>
            </w: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20</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15</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Традиційний підхід</w:t>
            </w: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2.1</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2.2</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2.3</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2.4</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2.5</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2.6</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Разом</w:t>
            </w: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4</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9</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w:t>
            </w: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hAnsi="Times New Roman" w:cs="Times New Roman"/>
                <w:sz w:val="28"/>
                <w:szCs w:val="28"/>
              </w:rPr>
              <w:t>Рамкова умова</w:t>
            </w: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Категорії</w:t>
            </w:r>
          </w:p>
        </w:tc>
        <w:tc>
          <w:tcPr>
            <w:tcW w:w="3207" w:type="dxa"/>
            <w:gridSpan w:val="5"/>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sz w:val="28"/>
                <w:szCs w:val="28"/>
              </w:rPr>
              <w:t>№3</w:t>
            </w:r>
          </w:p>
        </w:tc>
        <w:tc>
          <w:tcPr>
            <w:tcW w:w="3219" w:type="dxa"/>
            <w:gridSpan w:val="5"/>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sz w:val="28"/>
                <w:szCs w:val="28"/>
              </w:rPr>
              <w:t>№4</w:t>
            </w:r>
          </w:p>
        </w:tc>
      </w:tr>
    </w:tbl>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Продовження табл.2.5</w:t>
      </w:r>
    </w:p>
    <w:tbl>
      <w:tblPr>
        <w:tblW w:w="0" w:type="auto"/>
        <w:tblLook w:val="04A0" w:firstRow="1" w:lastRow="0" w:firstColumn="1" w:lastColumn="0" w:noHBand="0" w:noVBand="1"/>
      </w:tblPr>
      <w:tblGrid>
        <w:gridCol w:w="430"/>
        <w:gridCol w:w="1771"/>
        <w:gridCol w:w="1061"/>
        <w:gridCol w:w="585"/>
        <w:gridCol w:w="603"/>
        <w:gridCol w:w="601"/>
        <w:gridCol w:w="588"/>
        <w:gridCol w:w="631"/>
        <w:gridCol w:w="586"/>
        <w:gridCol w:w="625"/>
        <w:gridCol w:w="624"/>
        <w:gridCol w:w="617"/>
        <w:gridCol w:w="632"/>
      </w:tblGrid>
      <w:tr w:rsidR="00252BE6" w:rsidRPr="00533187" w:rsidTr="00252BE6">
        <w:tc>
          <w:tcPr>
            <w:tcW w:w="445"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w:t>
            </w:r>
          </w:p>
        </w:tc>
        <w:tc>
          <w:tcPr>
            <w:tcW w:w="1549"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1151"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627"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648"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646"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6</w:t>
            </w:r>
          </w:p>
        </w:tc>
        <w:tc>
          <w:tcPr>
            <w:tcW w:w="630"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7</w:t>
            </w:r>
          </w:p>
        </w:tc>
        <w:tc>
          <w:tcPr>
            <w:tcW w:w="656"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8</w:t>
            </w:r>
          </w:p>
        </w:tc>
        <w:tc>
          <w:tcPr>
            <w:tcW w:w="628"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9</w:t>
            </w:r>
          </w:p>
        </w:tc>
        <w:tc>
          <w:tcPr>
            <w:tcW w:w="648"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10</w:t>
            </w:r>
          </w:p>
        </w:tc>
        <w:tc>
          <w:tcPr>
            <w:tcW w:w="647"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11</w:t>
            </w:r>
          </w:p>
        </w:tc>
        <w:tc>
          <w:tcPr>
            <w:tcW w:w="639"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12</w:t>
            </w:r>
          </w:p>
        </w:tc>
        <w:tc>
          <w:tcPr>
            <w:tcW w:w="657" w:type="dxa"/>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13</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w:t>
            </w:r>
          </w:p>
        </w:tc>
        <w:tc>
          <w:tcPr>
            <w:tcW w:w="1549"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eastAsia="Times New Roman" w:hAnsi="Times New Roman" w:cs="Times New Roman"/>
                <w:sz w:val="28"/>
                <w:szCs w:val="28"/>
                <w:lang w:eastAsia="uk-UA"/>
              </w:rPr>
              <w:t>Партнерська орієнтація</w:t>
            </w: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1.1</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4</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1.2</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4</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3</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1.3</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3</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3</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1.4</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4</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1.5</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4</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1.6</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3</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4</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Разом</w:t>
            </w: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16</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22</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Традиційний підхід</w:t>
            </w: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2.1</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2.2</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2.3</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2.4</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2.5</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sz w:val="28"/>
                <w:szCs w:val="28"/>
              </w:rPr>
              <w:t>2.6</w:t>
            </w: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1</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0</w:t>
            </w:r>
          </w:p>
        </w:tc>
      </w:tr>
      <w:tr w:rsidR="00252BE6" w:rsidRPr="00533187" w:rsidTr="00252BE6">
        <w:tc>
          <w:tcPr>
            <w:tcW w:w="445"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1549" w:type="dxa"/>
            <w:vAlign w:val="center"/>
          </w:tcPr>
          <w:p w:rsidR="00252BE6" w:rsidRPr="00533187" w:rsidRDefault="00252BE6" w:rsidP="00533187">
            <w:pPr>
              <w:spacing w:line="360" w:lineRule="auto"/>
              <w:jc w:val="center"/>
              <w:rPr>
                <w:rFonts w:ascii="Times New Roman" w:eastAsia="Times New Roman" w:hAnsi="Times New Roman" w:cs="Times New Roman"/>
                <w:sz w:val="28"/>
                <w:szCs w:val="28"/>
                <w:lang w:eastAsia="uk-UA"/>
              </w:rPr>
            </w:pPr>
            <w:r w:rsidRPr="00533187">
              <w:rPr>
                <w:rFonts w:ascii="Times New Roman" w:eastAsia="Times New Roman" w:hAnsi="Times New Roman" w:cs="Times New Roman"/>
                <w:sz w:val="28"/>
                <w:szCs w:val="28"/>
                <w:lang w:eastAsia="uk-UA"/>
              </w:rPr>
              <w:t>Разом</w:t>
            </w:r>
          </w:p>
        </w:tc>
        <w:tc>
          <w:tcPr>
            <w:tcW w:w="1151" w:type="dxa"/>
            <w:vAlign w:val="center"/>
          </w:tcPr>
          <w:p w:rsidR="00252BE6" w:rsidRPr="00533187" w:rsidRDefault="00252BE6" w:rsidP="00533187">
            <w:pPr>
              <w:spacing w:line="360" w:lineRule="auto"/>
              <w:jc w:val="center"/>
              <w:rPr>
                <w:rFonts w:ascii="Times New Roman" w:hAnsi="Times New Roman" w:cs="Times New Roman"/>
                <w:sz w:val="28"/>
                <w:szCs w:val="28"/>
              </w:rPr>
            </w:pPr>
          </w:p>
        </w:tc>
        <w:tc>
          <w:tcPr>
            <w:tcW w:w="62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30"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56"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8</w:t>
            </w:r>
          </w:p>
        </w:tc>
        <w:tc>
          <w:tcPr>
            <w:tcW w:w="62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8"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4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39"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p>
        </w:tc>
        <w:tc>
          <w:tcPr>
            <w:tcW w:w="657" w:type="dxa"/>
            <w:vAlign w:val="center"/>
          </w:tcPr>
          <w:p w:rsidR="00252BE6" w:rsidRPr="00533187" w:rsidRDefault="00252BE6" w:rsidP="00533187">
            <w:pPr>
              <w:spacing w:line="360" w:lineRule="auto"/>
              <w:jc w:val="center"/>
              <w:rPr>
                <w:rFonts w:ascii="Times New Roman" w:hAnsi="Times New Roman" w:cs="Times New Roman"/>
                <w:color w:val="000000"/>
                <w:sz w:val="28"/>
                <w:szCs w:val="28"/>
              </w:rPr>
            </w:pPr>
            <w:r w:rsidRPr="00533187">
              <w:rPr>
                <w:rFonts w:ascii="Times New Roman" w:hAnsi="Times New Roman" w:cs="Times New Roman"/>
                <w:color w:val="000000"/>
                <w:sz w:val="28"/>
                <w:szCs w:val="28"/>
              </w:rPr>
              <w:t>2</w:t>
            </w:r>
          </w:p>
        </w:tc>
      </w:tr>
    </w:tbl>
    <w:p w:rsidR="00252BE6" w:rsidRPr="00533187" w:rsidRDefault="00252BE6" w:rsidP="00533187">
      <w:pPr>
        <w:pStyle w:val="2"/>
        <w:spacing w:before="0" w:line="360" w:lineRule="auto"/>
        <w:ind w:firstLine="709"/>
        <w:jc w:val="both"/>
        <w:rPr>
          <w:rFonts w:ascii="Times New Roman" w:hAnsi="Times New Roman" w:cs="Times New Roman"/>
          <w:color w:val="000000" w:themeColor="text1"/>
          <w:sz w:val="28"/>
          <w:szCs w:val="28"/>
        </w:rPr>
      </w:pPr>
      <w:bookmarkStart w:id="16" w:name="_Toc172368700"/>
      <w:bookmarkStart w:id="17" w:name="_Toc172371943"/>
      <w:r w:rsidRPr="00533187">
        <w:rPr>
          <w:rFonts w:ascii="Times New Roman" w:hAnsi="Times New Roman" w:cs="Times New Roman"/>
          <w:color w:val="000000" w:themeColor="text1"/>
          <w:sz w:val="28"/>
          <w:szCs w:val="28"/>
        </w:rPr>
        <w:t>Джерело: складено автором</w:t>
      </w:r>
      <w:bookmarkEnd w:id="16"/>
      <w:bookmarkEnd w:id="17"/>
    </w:p>
    <w:p w:rsidR="00252BE6" w:rsidRPr="00533187" w:rsidRDefault="00252BE6" w:rsidP="00533187">
      <w:pPr>
        <w:spacing w:line="360" w:lineRule="auto"/>
        <w:rPr>
          <w:rFonts w:ascii="Times New Roman" w:hAnsi="Times New Roman" w:cs="Times New Roman"/>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Безсумнівно, що чотирьом аналізованим закладам більш характерна модель «Партнерська орієнтація на взаємодії», що доводить існування вектору управління, направленого на застосування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Проте більш вираженою ця модель є для середньої загальноосвітньої школи №140 Дніпровської міської ради та Харківського ліцею №36 Харківської міської ради. </w:t>
      </w:r>
    </w:p>
    <w:p w:rsidR="00252BE6"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533187" w:rsidRPr="00533187" w:rsidRDefault="00533187"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pStyle w:val="2"/>
        <w:spacing w:before="0" w:line="360" w:lineRule="auto"/>
        <w:ind w:firstLine="709"/>
        <w:jc w:val="both"/>
        <w:rPr>
          <w:rFonts w:ascii="Times New Roman" w:hAnsi="Times New Roman" w:cs="Times New Roman"/>
          <w:b/>
          <w:bCs/>
          <w:color w:val="auto"/>
          <w:sz w:val="28"/>
          <w:szCs w:val="28"/>
        </w:rPr>
      </w:pPr>
      <w:bookmarkStart w:id="18" w:name="_Toc172371944"/>
      <w:r w:rsidRPr="00533187">
        <w:rPr>
          <w:rFonts w:ascii="Times New Roman" w:hAnsi="Times New Roman" w:cs="Times New Roman"/>
          <w:b/>
          <w:bCs/>
          <w:color w:val="auto"/>
          <w:sz w:val="28"/>
          <w:szCs w:val="28"/>
        </w:rPr>
        <w:lastRenderedPageBreak/>
        <w:t xml:space="preserve">2.2. Особливості використання </w:t>
      </w:r>
      <w:r w:rsidR="002D5E82" w:rsidRPr="00533187">
        <w:rPr>
          <w:rFonts w:ascii="Times New Roman" w:hAnsi="Times New Roman" w:cs="Times New Roman"/>
          <w:b/>
          <w:bCs/>
          <w:color w:val="auto"/>
          <w:sz w:val="28"/>
          <w:szCs w:val="28"/>
        </w:rPr>
        <w:t>партнерських відносин</w:t>
      </w:r>
      <w:r w:rsidRPr="00533187">
        <w:rPr>
          <w:rFonts w:ascii="Times New Roman" w:hAnsi="Times New Roman" w:cs="Times New Roman"/>
          <w:b/>
          <w:bCs/>
          <w:color w:val="auto"/>
          <w:sz w:val="28"/>
          <w:szCs w:val="28"/>
        </w:rPr>
        <w:t xml:space="preserve"> як інструмента розвитку керівника Ліцею 293</w:t>
      </w:r>
      <w:bookmarkEnd w:id="18"/>
    </w:p>
    <w:p w:rsidR="00252BE6" w:rsidRPr="00533187" w:rsidRDefault="00252BE6" w:rsidP="00533187">
      <w:pPr>
        <w:pStyle w:val="2"/>
        <w:spacing w:before="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Особливості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Ліцею 293 проаналізуємо за представленими в таблицях 2.1 та 2.4 критеріями. Ліцей № 293 Деснянського району міста Києва є сучасним закладом освіти із комфортним, безпечним та дружнім до учнів освітнім середовищем. Місією закладу слід відзначити забезпечення послуг якісної освіти з рівними можливостями доступу, розкриття потенціалу кожної дитини в усій її різноманітності та підсилення її можливостей, здібностей та сильних сторін [36].</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Візією Ліцею № 293 Деснянського району міста Києва є створення закладу, в якому фокусом для навчання дітей буде радість винаходів та відкриття, мотивування та захоплення різними видами діяльності; формування ефективної та повноцінної освітньої спільноти. Цінностями Ліцею № 293 Деснянського району міста Києва, які лежать в основі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є наступні: довіра до керівництва та педагогів; безпечне освітнє середовище; робота в команді на умовах партнерства; відповідальність за виконувані задачі в моделі партнерства; розвиток та навчання персоналу для підвищення якості освітніх послуг – обмін досвідом.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Ліцей № 293 Деснянського району міста Києва укомплектований необхідними кадрами різних категорій (педагогічний та непедагогічний персонал) для забезпечення результативної освітньої діяльності. У аналізованому закладі працює 74 педагогічних працівники (рис.2.6) [36]. </w:t>
      </w:r>
    </w:p>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noProof/>
          <w:sz w:val="28"/>
          <w:szCs w:val="28"/>
          <w:lang w:eastAsia="ru-RU"/>
        </w:rPr>
        <w:lastRenderedPageBreak/>
        <w:drawing>
          <wp:inline distT="0" distB="0" distL="0" distR="0" wp14:anchorId="6E492EAA" wp14:editId="08902DA4">
            <wp:extent cx="4640580" cy="2354580"/>
            <wp:effectExtent l="0" t="0" r="26670" b="26670"/>
            <wp:docPr id="604466277" name="Диаграмма 6044662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Рис.2.6. Структура персоналу Ліцею № 293 Деснянського району міста Києва, осіб (педагогічна категорія)</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Джерело: складено автором на основі даних закладу освіти</w:t>
      </w:r>
    </w:p>
    <w:p w:rsidR="00252BE6" w:rsidRPr="00533187" w:rsidRDefault="00252BE6" w:rsidP="00533187">
      <w:pPr>
        <w:pStyle w:val="a9"/>
        <w:spacing w:after="0" w:line="360" w:lineRule="auto"/>
        <w:ind w:left="0" w:firstLine="567"/>
        <w:jc w:val="both"/>
        <w:rPr>
          <w:rFonts w:ascii="Times New Roman" w:hAnsi="Times New Roman" w:cs="Times New Roman"/>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Отже, максимальна частка в структурі персоналу припадає на педагогів вищої категорії – 24 особи та педагогів другої категорії – 16 осіб. У 2023-2024 навчальному році на базі Ліцею було організовано роботу 51 класу, при чому 5 класів - інклюзивні. Організаційна структура управління Ліцеєм № 293 Деснянського району міста Києва – лінійна (рис.2.7).</w:t>
      </w:r>
    </w:p>
    <w:p w:rsidR="00252BE6" w:rsidRPr="00533187" w:rsidRDefault="00252BE6" w:rsidP="00533187">
      <w:pPr>
        <w:spacing w:line="360" w:lineRule="auto"/>
        <w:ind w:firstLine="567"/>
        <w:rPr>
          <w:rFonts w:ascii="Times New Roman" w:hAnsi="Times New Roman" w:cs="Times New Roman"/>
          <w:sz w:val="28"/>
          <w:szCs w:val="28"/>
        </w:rPr>
      </w:pPr>
      <w:r w:rsidRPr="00533187">
        <w:rPr>
          <w:rFonts w:ascii="Times New Roman" w:hAnsi="Times New Roman" w:cs="Times New Roman"/>
          <w:noProof/>
          <w:sz w:val="28"/>
          <w:szCs w:val="28"/>
          <w:lang w:eastAsia="ru-RU"/>
        </w:rPr>
        <mc:AlternateContent>
          <mc:Choice Requires="wpc">
            <w:drawing>
              <wp:inline distT="0" distB="0" distL="0" distR="0" wp14:anchorId="1E33A60D" wp14:editId="3E76006A">
                <wp:extent cx="5486400" cy="3543300"/>
                <wp:effectExtent l="0" t="0" r="0" b="19050"/>
                <wp:docPr id="604466278" name="Полотно 60446627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04466279" name="Прямоугольник 604466279"/>
                        <wps:cNvSpPr/>
                        <wps:spPr>
                          <a:xfrm>
                            <a:off x="38100" y="144780"/>
                            <a:ext cx="769620" cy="66294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sidRPr="00AC1B77">
                                <w:rPr>
                                  <w:rFonts w:ascii="Times New Roman" w:hAnsi="Times New Roman" w:cs="Times New Roman"/>
                                  <w:sz w:val="24"/>
                                  <w:szCs w:val="24"/>
                                </w:rPr>
                                <w:t xml:space="preserve">Загальні збори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Прямоугольник 95"/>
                        <wps:cNvSpPr/>
                        <wps:spPr>
                          <a:xfrm>
                            <a:off x="876300" y="144780"/>
                            <a:ext cx="998220" cy="66294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Педагогічна рада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Прямоугольник 96"/>
                        <wps:cNvSpPr/>
                        <wps:spPr>
                          <a:xfrm>
                            <a:off x="1920240" y="144780"/>
                            <a:ext cx="868680" cy="66294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Директор </w:t>
                              </w:r>
                              <w:r w:rsidRPr="00AC1B77">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Прямоугольник 97"/>
                        <wps:cNvSpPr/>
                        <wps:spPr>
                          <a:xfrm>
                            <a:off x="2857500" y="144780"/>
                            <a:ext cx="1318260" cy="66294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Органи батьківського самоврядування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Прямоугольник 100"/>
                        <wps:cNvSpPr/>
                        <wps:spPr>
                          <a:xfrm>
                            <a:off x="4244340" y="144780"/>
                            <a:ext cx="1219200" cy="66294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Профспілковий комітет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Прямоугольник 102"/>
                        <wps:cNvSpPr/>
                        <wps:spPr>
                          <a:xfrm>
                            <a:off x="1082040" y="937260"/>
                            <a:ext cx="998220" cy="5029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Заступник директора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Прямоугольник 103"/>
                        <wps:cNvSpPr/>
                        <wps:spPr>
                          <a:xfrm>
                            <a:off x="2209800" y="937260"/>
                            <a:ext cx="998220" cy="5029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Заступник директора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Прямоугольник 104"/>
                        <wps:cNvSpPr/>
                        <wps:spPr>
                          <a:xfrm>
                            <a:off x="38100" y="1790700"/>
                            <a:ext cx="998220" cy="86868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Школа молодого вчителя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Прямоугольник 106"/>
                        <wps:cNvSpPr/>
                        <wps:spPr>
                          <a:xfrm>
                            <a:off x="1082040" y="1790700"/>
                            <a:ext cx="998220" cy="86868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Методичні об’єднання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Прямоугольник 107"/>
                        <wps:cNvSpPr/>
                        <wps:spPr>
                          <a:xfrm>
                            <a:off x="2133600" y="1790700"/>
                            <a:ext cx="998220" cy="86868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Атестаційна комісія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Прямоугольник 108"/>
                        <wps:cNvSpPr/>
                        <wps:spPr>
                          <a:xfrm>
                            <a:off x="3177540" y="1790700"/>
                            <a:ext cx="830580" cy="86868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Педагоги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Прямоугольник 109"/>
                        <wps:cNvSpPr/>
                        <wps:spPr>
                          <a:xfrm>
                            <a:off x="4076700" y="1790700"/>
                            <a:ext cx="1287780" cy="86868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Команда психолого-педагогічного супроводу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Прямоугольник 110"/>
                        <wps:cNvSpPr/>
                        <wps:spPr>
                          <a:xfrm>
                            <a:off x="91440" y="3002280"/>
                            <a:ext cx="952500" cy="5410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Бібліотекар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Прямоугольник 111"/>
                        <wps:cNvSpPr/>
                        <wps:spPr>
                          <a:xfrm>
                            <a:off x="1104900" y="3002280"/>
                            <a:ext cx="998220" cy="5410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Педагог - організатор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Прямоугольник 112"/>
                        <wps:cNvSpPr/>
                        <wps:spPr>
                          <a:xfrm>
                            <a:off x="2225040" y="3002280"/>
                            <a:ext cx="861060" cy="5410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Психолог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Прямоугольник 113"/>
                        <wps:cNvSpPr/>
                        <wps:spPr>
                          <a:xfrm>
                            <a:off x="3192780" y="3002280"/>
                            <a:ext cx="998220" cy="5410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Учні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Прямоугольник 114"/>
                        <wps:cNvSpPr/>
                        <wps:spPr>
                          <a:xfrm>
                            <a:off x="4297680" y="3002280"/>
                            <a:ext cx="998220" cy="5410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Учнівський парламент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466280" name="Прямая соединительная линия 604466280"/>
                        <wps:cNvCnPr>
                          <a:stCxn id="604466279" idx="3"/>
                          <a:endCxn id="95" idx="1"/>
                        </wps:cNvCnPr>
                        <wps:spPr>
                          <a:xfrm>
                            <a:off x="807720" y="476250"/>
                            <a:ext cx="6858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6" name="Прямая соединительная линия 116"/>
                        <wps:cNvCnPr/>
                        <wps:spPr>
                          <a:xfrm>
                            <a:off x="1851660" y="434340"/>
                            <a:ext cx="6858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4466281" name="Прямая соединительная линия 604466281"/>
                        <wps:cNvCnPr>
                          <a:stCxn id="96" idx="3"/>
                          <a:endCxn id="97" idx="1"/>
                        </wps:cNvCnPr>
                        <wps:spPr>
                          <a:xfrm>
                            <a:off x="2788920" y="476250"/>
                            <a:ext cx="68580" cy="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82" name="Прямая соединительная линия 604466282"/>
                        <wps:cNvCnPr>
                          <a:stCxn id="97" idx="3"/>
                          <a:endCxn id="100" idx="1"/>
                        </wps:cNvCnPr>
                        <wps:spPr>
                          <a:xfrm>
                            <a:off x="4175760" y="476250"/>
                            <a:ext cx="68580" cy="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83" name="Прямая соединительная линия 604466283"/>
                        <wps:cNvCnPr>
                          <a:stCxn id="96" idx="2"/>
                        </wps:cNvCnPr>
                        <wps:spPr>
                          <a:xfrm flipH="1">
                            <a:off x="1676400" y="807720"/>
                            <a:ext cx="678180" cy="12954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84" name="Прямая соединительная линия 604466284"/>
                        <wps:cNvCnPr>
                          <a:stCxn id="96" idx="2"/>
                          <a:endCxn id="103" idx="0"/>
                        </wps:cNvCnPr>
                        <wps:spPr>
                          <a:xfrm>
                            <a:off x="2354580" y="807720"/>
                            <a:ext cx="354330" cy="12954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86" name="Прямая соединительная линия 604466286"/>
                        <wps:cNvCnPr>
                          <a:stCxn id="102" idx="3"/>
                          <a:endCxn id="103" idx="1"/>
                        </wps:cNvCnPr>
                        <wps:spPr>
                          <a:xfrm>
                            <a:off x="2080260" y="1188720"/>
                            <a:ext cx="129540" cy="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87" name="Прямая соединительная линия 604466287"/>
                        <wps:cNvCnPr>
                          <a:stCxn id="102" idx="2"/>
                        </wps:cNvCnPr>
                        <wps:spPr>
                          <a:xfrm flipH="1">
                            <a:off x="342900" y="1440180"/>
                            <a:ext cx="1238250" cy="39624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88" name="Прямая соединительная линия 604466288"/>
                        <wps:cNvCnPr>
                          <a:stCxn id="102" idx="2"/>
                          <a:endCxn id="106" idx="0"/>
                        </wps:cNvCnPr>
                        <wps:spPr>
                          <a:xfrm>
                            <a:off x="1581150" y="1440180"/>
                            <a:ext cx="0" cy="35052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89" name="Прямая соединительная линия 604466289"/>
                        <wps:cNvCnPr/>
                        <wps:spPr>
                          <a:xfrm>
                            <a:off x="1581150" y="1440180"/>
                            <a:ext cx="1169670" cy="35052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90" name="Прямая соединительная линия 604466290"/>
                        <wps:cNvCnPr/>
                        <wps:spPr>
                          <a:xfrm>
                            <a:off x="1581150" y="1440180"/>
                            <a:ext cx="2205990" cy="35052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91" name="Прямая соединительная линия 604466291"/>
                        <wps:cNvCnPr>
                          <a:stCxn id="102" idx="2"/>
                        </wps:cNvCnPr>
                        <wps:spPr>
                          <a:xfrm>
                            <a:off x="1581150" y="1440180"/>
                            <a:ext cx="3623310" cy="35052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92" name="Прямая соединительная линия 604466292"/>
                        <wps:cNvCnPr>
                          <a:stCxn id="104" idx="3"/>
                          <a:endCxn id="106" idx="1"/>
                        </wps:cNvCnPr>
                        <wps:spPr>
                          <a:xfrm>
                            <a:off x="1036320" y="2225040"/>
                            <a:ext cx="45720" cy="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93" name="Прямая соединительная линия 604466293"/>
                        <wps:cNvCnPr>
                          <a:stCxn id="106" idx="3"/>
                          <a:endCxn id="107" idx="1"/>
                        </wps:cNvCnPr>
                        <wps:spPr>
                          <a:xfrm>
                            <a:off x="2080260" y="2225040"/>
                            <a:ext cx="53340" cy="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94" name="Прямая соединительная линия 604466294"/>
                        <wps:cNvCnPr>
                          <a:stCxn id="107" idx="3"/>
                          <a:endCxn id="108" idx="1"/>
                        </wps:cNvCnPr>
                        <wps:spPr>
                          <a:xfrm>
                            <a:off x="3131820" y="2225040"/>
                            <a:ext cx="45720" cy="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95" name="Прямая соединительная линия 604466295"/>
                        <wps:cNvCnPr>
                          <a:endCxn id="109" idx="1"/>
                        </wps:cNvCnPr>
                        <wps:spPr>
                          <a:xfrm>
                            <a:off x="4008120" y="2225040"/>
                            <a:ext cx="68580" cy="0"/>
                          </a:xfrm>
                          <a:prstGeom prst="line">
                            <a:avLst/>
                          </a:prstGeom>
                        </wps:spPr>
                        <wps:style>
                          <a:lnRef idx="1">
                            <a:schemeClr val="dk1"/>
                          </a:lnRef>
                          <a:fillRef idx="0">
                            <a:schemeClr val="dk1"/>
                          </a:fillRef>
                          <a:effectRef idx="0">
                            <a:schemeClr val="dk1"/>
                          </a:effectRef>
                          <a:fontRef idx="minor">
                            <a:schemeClr val="tx1"/>
                          </a:fontRef>
                        </wps:style>
                        <wps:bodyPr/>
                      </wps:wsp>
                      <wps:wsp>
                        <wps:cNvPr id="132" name="Прямая соединительная линия 132"/>
                        <wps:cNvCnPr/>
                        <wps:spPr>
                          <a:xfrm>
                            <a:off x="1584960" y="2659380"/>
                            <a:ext cx="0" cy="34290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97" name="Прямая соединительная линия 604466297"/>
                        <wps:cNvCnPr>
                          <a:stCxn id="110" idx="3"/>
                          <a:endCxn id="111" idx="1"/>
                        </wps:cNvCnPr>
                        <wps:spPr>
                          <a:xfrm>
                            <a:off x="1043940" y="3272790"/>
                            <a:ext cx="60960" cy="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98" name="Прямая соединительная линия 604466298"/>
                        <wps:cNvCnPr>
                          <a:stCxn id="111" idx="3"/>
                          <a:endCxn id="112" idx="1"/>
                        </wps:cNvCnPr>
                        <wps:spPr>
                          <a:xfrm>
                            <a:off x="2103120" y="3272790"/>
                            <a:ext cx="121920" cy="0"/>
                          </a:xfrm>
                          <a:prstGeom prst="line">
                            <a:avLst/>
                          </a:prstGeom>
                        </wps:spPr>
                        <wps:style>
                          <a:lnRef idx="1">
                            <a:schemeClr val="dk1"/>
                          </a:lnRef>
                          <a:fillRef idx="0">
                            <a:schemeClr val="dk1"/>
                          </a:fillRef>
                          <a:effectRef idx="0">
                            <a:schemeClr val="dk1"/>
                          </a:effectRef>
                          <a:fontRef idx="minor">
                            <a:schemeClr val="tx1"/>
                          </a:fontRef>
                        </wps:style>
                        <wps:bodyPr/>
                      </wps:wsp>
                      <wps:wsp>
                        <wps:cNvPr id="604466299" name="Прямая соединительная линия 604466299"/>
                        <wps:cNvCnPr/>
                        <wps:spPr>
                          <a:xfrm>
                            <a:off x="3086100" y="3246120"/>
                            <a:ext cx="83820" cy="0"/>
                          </a:xfrm>
                          <a:prstGeom prst="line">
                            <a:avLst/>
                          </a:prstGeom>
                        </wps:spPr>
                        <wps:style>
                          <a:lnRef idx="1">
                            <a:schemeClr val="dk1"/>
                          </a:lnRef>
                          <a:fillRef idx="0">
                            <a:schemeClr val="dk1"/>
                          </a:fillRef>
                          <a:effectRef idx="0">
                            <a:schemeClr val="dk1"/>
                          </a:effectRef>
                          <a:fontRef idx="minor">
                            <a:schemeClr val="tx1"/>
                          </a:fontRef>
                        </wps:style>
                        <wps:bodyPr/>
                      </wps:wsp>
                      <wps:wsp>
                        <wps:cNvPr id="604466300" name="Прямая соединительная линия 604466300"/>
                        <wps:cNvCnPr>
                          <a:endCxn id="114" idx="1"/>
                        </wps:cNvCnPr>
                        <wps:spPr>
                          <a:xfrm>
                            <a:off x="4198620" y="3272790"/>
                            <a:ext cx="990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0" name="Прямая соединительная линия 140"/>
                        <wps:cNvCnPr/>
                        <wps:spPr>
                          <a:xfrm>
                            <a:off x="586740" y="2659380"/>
                            <a:ext cx="0" cy="342900"/>
                          </a:xfrm>
                          <a:prstGeom prst="line">
                            <a:avLst/>
                          </a:prstGeom>
                        </wps:spPr>
                        <wps:style>
                          <a:lnRef idx="1">
                            <a:schemeClr val="dk1"/>
                          </a:lnRef>
                          <a:fillRef idx="0">
                            <a:schemeClr val="dk1"/>
                          </a:fillRef>
                          <a:effectRef idx="0">
                            <a:schemeClr val="dk1"/>
                          </a:effectRef>
                          <a:fontRef idx="minor">
                            <a:schemeClr val="tx1"/>
                          </a:fontRef>
                        </wps:style>
                        <wps:bodyPr/>
                      </wps:wsp>
                      <wps:wsp>
                        <wps:cNvPr id="141" name="Прямая соединительная линия 141"/>
                        <wps:cNvCnPr/>
                        <wps:spPr>
                          <a:xfrm>
                            <a:off x="2708910" y="2659380"/>
                            <a:ext cx="0" cy="342900"/>
                          </a:xfrm>
                          <a:prstGeom prst="line">
                            <a:avLst/>
                          </a:prstGeom>
                        </wps:spPr>
                        <wps:style>
                          <a:lnRef idx="1">
                            <a:schemeClr val="dk1"/>
                          </a:lnRef>
                          <a:fillRef idx="0">
                            <a:schemeClr val="dk1"/>
                          </a:fillRef>
                          <a:effectRef idx="0">
                            <a:schemeClr val="dk1"/>
                          </a:effectRef>
                          <a:fontRef idx="minor">
                            <a:schemeClr val="tx1"/>
                          </a:fontRef>
                        </wps:style>
                        <wps:bodyPr/>
                      </wps:wsp>
                      <wps:wsp>
                        <wps:cNvPr id="142" name="Прямая соединительная линия 142"/>
                        <wps:cNvCnPr/>
                        <wps:spPr>
                          <a:xfrm>
                            <a:off x="3592830" y="2659380"/>
                            <a:ext cx="0" cy="342900"/>
                          </a:xfrm>
                          <a:prstGeom prst="line">
                            <a:avLst/>
                          </a:prstGeom>
                        </wps:spPr>
                        <wps:style>
                          <a:lnRef idx="1">
                            <a:schemeClr val="dk1"/>
                          </a:lnRef>
                          <a:fillRef idx="0">
                            <a:schemeClr val="dk1"/>
                          </a:fillRef>
                          <a:effectRef idx="0">
                            <a:schemeClr val="dk1"/>
                          </a:effectRef>
                          <a:fontRef idx="minor">
                            <a:schemeClr val="tx1"/>
                          </a:fontRef>
                        </wps:style>
                        <wps:bodyPr/>
                      </wps:wsp>
                      <wps:wsp>
                        <wps:cNvPr id="143" name="Прямая соединительная линия 143"/>
                        <wps:cNvCnPr/>
                        <wps:spPr>
                          <a:xfrm>
                            <a:off x="4842510" y="2659380"/>
                            <a:ext cx="0" cy="34290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E33A60D" id="Полотно 604466278" o:spid="_x0000_s1105" editas="canvas" style="width:6in;height:279pt;mso-position-horizontal-relative:char;mso-position-vertical-relative:line" coordsize="54864,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">
                <v:shape id="_x0000_s1106" type="#_x0000_t75" style="position:absolute;width:54864;height:35433;visibility:visible;mso-wrap-style:square">
                  <v:fill o:detectmouseclick="t"/>
                  <v:path o:connecttype="none"/>
                </v:shape>
                <v:rect id="Прямоугольник 604466279" o:spid="_x0000_s1107" style="position:absolute;left:381;top:1447;width:7696;height:6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sidRPr="00AC1B77">
                          <w:rPr>
                            <w:rFonts w:ascii="Times New Roman" w:hAnsi="Times New Roman" w:cs="Times New Roman"/>
                            <w:sz w:val="24"/>
                            <w:szCs w:val="24"/>
                          </w:rPr>
                          <w:t xml:space="preserve">Загальні збори </w:t>
                        </w:r>
                      </w:p>
                    </w:txbxContent>
                  </v:textbox>
                </v:rect>
                <v:rect id="Прямоугольник 95" o:spid="_x0000_s1108" style="position:absolute;left:8763;top:1447;width:9982;height:6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Педагогічна рада </w:t>
                        </w:r>
                      </w:p>
                    </w:txbxContent>
                  </v:textbox>
                </v:rect>
                <v:rect id="Прямоугольник 96" o:spid="_x0000_s1109" style="position:absolute;left:19202;top:1447;width:8687;height:6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Директор </w:t>
                        </w:r>
                        <w:r w:rsidRPr="00AC1B77">
                          <w:rPr>
                            <w:rFonts w:ascii="Times New Roman" w:hAnsi="Times New Roman" w:cs="Times New Roman"/>
                            <w:sz w:val="24"/>
                            <w:szCs w:val="24"/>
                          </w:rPr>
                          <w:t xml:space="preserve"> </w:t>
                        </w:r>
                      </w:p>
                    </w:txbxContent>
                  </v:textbox>
                </v:rect>
                <v:rect id="Прямоугольник 97" o:spid="_x0000_s1110" style="position:absolute;left:28575;top:1447;width:13182;height:6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Органи батьківського самоврядування  </w:t>
                        </w:r>
                      </w:p>
                    </w:txbxContent>
                  </v:textbox>
                </v:rect>
                <v:rect id="Прямоугольник 100" o:spid="_x0000_s1111" style="position:absolute;left:42443;top:1447;width:12192;height:6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Профспілковий комітет </w:t>
                        </w:r>
                      </w:p>
                    </w:txbxContent>
                  </v:textbox>
                </v:rect>
                <v:rect id="Прямоугольник 102" o:spid="_x0000_s1112" style="position:absolute;left:10820;top:9372;width:9982;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Заступник директора  </w:t>
                        </w:r>
                      </w:p>
                    </w:txbxContent>
                  </v:textbox>
                </v:rect>
                <v:rect id="Прямоугольник 103" o:spid="_x0000_s1113" style="position:absolute;left:22098;top:9372;width:9982;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Заступник директора  </w:t>
                        </w:r>
                      </w:p>
                    </w:txbxContent>
                  </v:textbox>
                </v:rect>
                <v:rect id="Прямоугольник 104" o:spid="_x0000_s1114" style="position:absolute;left:381;top:17907;width:9982;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Школа молодого вчителя   </w:t>
                        </w:r>
                      </w:p>
                    </w:txbxContent>
                  </v:textbox>
                </v:rect>
                <v:rect id="Прямоугольник 106" o:spid="_x0000_s1115" style="position:absolute;left:10820;top:17907;width:9982;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Методичні об’єднання    </w:t>
                        </w:r>
                      </w:p>
                    </w:txbxContent>
                  </v:textbox>
                </v:rect>
                <v:rect id="Прямоугольник 107" o:spid="_x0000_s1116" style="position:absolute;left:21336;top:17907;width:9982;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Атестаційна комісія    </w:t>
                        </w:r>
                      </w:p>
                    </w:txbxContent>
                  </v:textbox>
                </v:rect>
                <v:rect id="Прямоугольник 108" o:spid="_x0000_s1117" style="position:absolute;left:31775;top:17907;width:8306;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Педагоги     </w:t>
                        </w:r>
                      </w:p>
                    </w:txbxContent>
                  </v:textbox>
                </v:rect>
                <v:rect id="Прямоугольник 109" o:spid="_x0000_s1118" style="position:absolute;left:40767;top:17907;width:12877;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Команда психолого-педагогічного супроводу </w:t>
                        </w:r>
                      </w:p>
                    </w:txbxContent>
                  </v:textbox>
                </v:rect>
                <v:rect id="Прямоугольник 110" o:spid="_x0000_s1119" style="position:absolute;left:914;top:30022;width:9525;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Бібліотекар   </w:t>
                        </w:r>
                      </w:p>
                    </w:txbxContent>
                  </v:textbox>
                </v:rect>
                <v:rect id="Прямоугольник 111" o:spid="_x0000_s1120" style="position:absolute;left:11049;top:30022;width:9982;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Педагог - організатор   </w:t>
                        </w:r>
                      </w:p>
                    </w:txbxContent>
                  </v:textbox>
                </v:rect>
                <v:rect id="Прямоугольник 112" o:spid="_x0000_s1121" style="position:absolute;left:22250;top:30022;width:8611;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Психолог   </w:t>
                        </w:r>
                      </w:p>
                    </w:txbxContent>
                  </v:textbox>
                </v:rect>
                <v:rect id="Прямоугольник 113" o:spid="_x0000_s1122" style="position:absolute;left:31927;top:30022;width:9983;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Учні    </w:t>
                        </w:r>
                      </w:p>
                    </w:txbxContent>
                  </v:textbox>
                </v:rect>
                <v:rect id="Прямоугольник 114" o:spid="_x0000_s1123" style="position:absolute;left:42976;top:30022;width:9983;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Учнівський парламент    </w:t>
                        </w:r>
                      </w:p>
                    </w:txbxContent>
                  </v:textbox>
                </v:rect>
                <v:line id="Прямая соединительная линия 604466280" o:spid="_x0000_s1124" style="position:absolute;visibility:visible;mso-wrap-style:square" from="8077,4762" to="8763,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" strokecolor="#5b9bd5 [3204]" strokeweight=".5pt">
                  <v:stroke joinstyle="miter"/>
                </v:line>
                <v:line id="Прямая соединительная линия 116" o:spid="_x0000_s1125" style="position:absolute;visibility:visible;mso-wrap-style:square" from="18516,4343" to="19202,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" strokecolor="#5b9bd5 [3204]" strokeweight=".5pt">
                  <v:stroke joinstyle="miter"/>
                </v:line>
                <v:line id="Прямая соединительная линия 604466281" o:spid="_x0000_s1126" style="position:absolute;visibility:visible;mso-wrap-style:square" from="27889,4762" to="28575,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" strokecolor="black [3200]" strokeweight=".5pt">
                  <v:stroke joinstyle="miter"/>
                </v:line>
                <v:line id="Прямая соединительная линия 604466282" o:spid="_x0000_s1127" style="position:absolute;visibility:visible;mso-wrap-style:square" from="41757,4762" to="42443,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" strokecolor="black [3200]" strokeweight=".5pt">
                  <v:stroke joinstyle="miter"/>
                </v:line>
                <v:line id="Прямая соединительная линия 604466283" o:spid="_x0000_s1128" style="position:absolute;flip:x;visibility:visible;mso-wrap-style:square" from="16764,8077" to="23545,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" strokecolor="black [3200]" strokeweight=".5pt">
                  <v:stroke joinstyle="miter"/>
                </v:line>
                <v:line id="Прямая соединительная линия 604466284" o:spid="_x0000_s1129" style="position:absolute;visibility:visible;mso-wrap-style:square" from="23545,8077" to="27089,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" strokecolor="black [3200]" strokeweight=".5pt">
                  <v:stroke joinstyle="miter"/>
                </v:line>
                <v:line id="Прямая соединительная линия 604466286" o:spid="_x0000_s1130" style="position:absolute;visibility:visible;mso-wrap-style:square" from="20802,11887" to="22098,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" strokecolor="black [3200]" strokeweight=".5pt">
                  <v:stroke joinstyle="miter"/>
                </v:line>
                <v:line id="Прямая соединительная линия 604466287" o:spid="_x0000_s1131" style="position:absolute;flip:x;visibility:visible;mso-wrap-style:square" from="3429,14401" to="15811,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" strokecolor="black [3200]" strokeweight=".5pt">
                  <v:stroke joinstyle="miter"/>
                </v:line>
                <v:line id="Прямая соединительная линия 604466288" o:spid="_x0000_s1132" style="position:absolute;visibility:visible;mso-wrap-style:square" from="15811,14401" to="15811,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" strokecolor="black [3200]" strokeweight=".5pt">
                  <v:stroke joinstyle="miter"/>
                </v:line>
                <v:line id="Прямая соединительная линия 604466289" o:spid="_x0000_s1133" style="position:absolute;visibility:visible;mso-wrap-style:square" from="15811,14401" to="27508,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" strokecolor="black [3200]" strokeweight=".5pt">
                  <v:stroke joinstyle="miter"/>
                </v:line>
                <v:line id="Прямая соединительная линия 604466290" o:spid="_x0000_s1134" style="position:absolute;visibility:visible;mso-wrap-style:square" from="15811,14401" to="37871,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" strokecolor="black [3200]" strokeweight=".5pt">
                  <v:stroke joinstyle="miter"/>
                </v:line>
                <v:line id="Прямая соединительная линия 604466291" o:spid="_x0000_s1135" style="position:absolute;visibility:visible;mso-wrap-style:square" from="15811,14401" to="52044,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" strokecolor="black [3200]" strokeweight=".5pt">
                  <v:stroke joinstyle="miter"/>
                </v:line>
                <v:line id="Прямая соединительная линия 604466292" o:spid="_x0000_s1136" style="position:absolute;visibility:visible;mso-wrap-style:square" from="10363,22250" to="10820,2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" strokecolor="black [3200]" strokeweight=".5pt">
                  <v:stroke joinstyle="miter"/>
                </v:line>
                <v:line id="Прямая соединительная линия 604466293" o:spid="_x0000_s1137" style="position:absolute;visibility:visible;mso-wrap-style:square" from="20802,22250" to="21336,2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" strokecolor="black [3200]" strokeweight=".5pt">
                  <v:stroke joinstyle="miter"/>
                </v:line>
                <v:line id="Прямая соединительная линия 604466294" o:spid="_x0000_s1138" style="position:absolute;visibility:visible;mso-wrap-style:square" from="31318,22250" to="31775,2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" strokecolor="black [3200]" strokeweight=".5pt">
                  <v:stroke joinstyle="miter"/>
                </v:line>
                <v:line id="Прямая соединительная линия 604466295" o:spid="_x0000_s1139" style="position:absolute;visibility:visible;mso-wrap-style:square" from="40081,22250" to="40767,2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" strokecolor="black [3200]" strokeweight=".5pt">
                  <v:stroke joinstyle="miter"/>
                </v:line>
                <v:line id="Прямая соединительная линия 132" o:spid="_x0000_s1140" style="position:absolute;visibility:visible;mso-wrap-style:square" from="15849,26593" to="15849,3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" strokecolor="black [3200]" strokeweight=".5pt">
                  <v:stroke joinstyle="miter"/>
                </v:line>
                <v:line id="Прямая соединительная линия 604466297" o:spid="_x0000_s1141" style="position:absolute;visibility:visible;mso-wrap-style:square" from="10439,32727" to="11049,3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" strokecolor="black [3200]" strokeweight=".5pt">
                  <v:stroke joinstyle="miter"/>
                </v:line>
                <v:line id="Прямая соединительная линия 604466298" o:spid="_x0000_s1142" style="position:absolute;visibility:visible;mso-wrap-style:square" from="21031,32727" to="22250,3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" strokecolor="black [3200]" strokeweight=".5pt">
                  <v:stroke joinstyle="miter"/>
                </v:line>
                <v:line id="Прямая соединительная линия 604466299" o:spid="_x0000_s1143" style="position:absolute;visibility:visible;mso-wrap-style:square" from="30861,32461" to="31699,32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" strokecolor="black [3200]" strokeweight=".5pt">
                  <v:stroke joinstyle="miter"/>
                </v:line>
                <v:line id="Прямая соединительная линия 604466300" o:spid="_x0000_s1144" style="position:absolute;visibility:visible;mso-wrap-style:square" from="41986,32727" to="42976,3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" strokecolor="#5b9bd5 [3204]" strokeweight=".5pt">
                  <v:stroke joinstyle="miter"/>
                </v:line>
                <v:line id="Прямая соединительная линия 140" o:spid="_x0000_s1145" style="position:absolute;visibility:visible;mso-wrap-style:square" from="5867,26593" to="5867,3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" strokecolor="black [3200]" strokeweight=".5pt">
                  <v:stroke joinstyle="miter"/>
                </v:line>
                <v:line id="Прямая соединительная линия 141" o:spid="_x0000_s1146" style="position:absolute;visibility:visible;mso-wrap-style:square" from="27089,26593" to="27089,3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" strokecolor="black [3200]" strokeweight=".5pt">
                  <v:stroke joinstyle="miter"/>
                </v:line>
                <v:line id="Прямая соединительная линия 142" o:spid="_x0000_s1147" style="position:absolute;visibility:visible;mso-wrap-style:square" from="35928,26593" to="35928,3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" strokecolor="black [3200]" strokeweight=".5pt">
                  <v:stroke joinstyle="miter"/>
                </v:line>
                <v:line id="Прямая соединительная линия 143" o:spid="_x0000_s1148" style="position:absolute;visibility:visible;mso-wrap-style:square" from="48425,26593" to="48425,3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" strokecolor="black [3200]" strokeweight=".5pt">
                  <v:stroke joinstyle="miter"/>
                </v:line>
                <w10:anchorlock/>
              </v:group>
            </w:pict>
          </mc:Fallback>
        </mc:AlternateContent>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lastRenderedPageBreak/>
        <w:t>Рис.2.7. Організаційна структура управління Ліцеєм № 293 Деснянського району міста Києва</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Джерело: складено автором на основі даних закладу освіти</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Представлена організаційна структура управління Ліцеєм № 293 Деснянського району міста Києва дозволяє виокремити наступні моделі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Ліцею 293.</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Таблиця 2.6</w:t>
      </w:r>
    </w:p>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firstLine="709"/>
        <w:jc w:val="center"/>
        <w:rPr>
          <w:rFonts w:ascii="Times New Roman" w:hAnsi="Times New Roman" w:cs="Times New Roman"/>
          <w:bCs/>
          <w:iCs/>
          <w:color w:val="000000" w:themeColor="text1"/>
          <w:sz w:val="24"/>
          <w:szCs w:val="24"/>
        </w:rPr>
      </w:pPr>
      <w:r w:rsidRPr="00533187">
        <w:rPr>
          <w:rFonts w:ascii="Times New Roman" w:hAnsi="Times New Roman" w:cs="Times New Roman"/>
          <w:bCs/>
          <w:iCs/>
          <w:color w:val="000000" w:themeColor="text1"/>
          <w:sz w:val="24"/>
          <w:szCs w:val="24"/>
        </w:rPr>
        <w:t xml:space="preserve">Моделі </w:t>
      </w:r>
      <w:r w:rsidR="002D5E82" w:rsidRPr="00533187">
        <w:rPr>
          <w:rFonts w:ascii="Times New Roman" w:hAnsi="Times New Roman" w:cs="Times New Roman"/>
          <w:bCs/>
          <w:iCs/>
          <w:color w:val="000000" w:themeColor="text1"/>
          <w:sz w:val="24"/>
          <w:szCs w:val="24"/>
        </w:rPr>
        <w:t>партнерських відносин</w:t>
      </w:r>
      <w:r w:rsidRPr="00533187">
        <w:rPr>
          <w:rFonts w:ascii="Times New Roman" w:hAnsi="Times New Roman" w:cs="Times New Roman"/>
          <w:bCs/>
          <w:iCs/>
          <w:color w:val="000000" w:themeColor="text1"/>
          <w:sz w:val="24"/>
          <w:szCs w:val="24"/>
        </w:rPr>
        <w:t xml:space="preserve"> як інструмента розвитку керівника Ліцею 293</w:t>
      </w:r>
    </w:p>
    <w:tbl>
      <w:tblPr>
        <w:tblW w:w="9356" w:type="dxa"/>
        <w:tblInd w:w="108" w:type="dxa"/>
        <w:tblLook w:val="04A0" w:firstRow="1" w:lastRow="0" w:firstColumn="1" w:lastColumn="0" w:noHBand="0" w:noVBand="1"/>
      </w:tblPr>
      <w:tblGrid>
        <w:gridCol w:w="445"/>
        <w:gridCol w:w="3666"/>
        <w:gridCol w:w="5245"/>
      </w:tblGrid>
      <w:tr w:rsidR="00252BE6" w:rsidRPr="00533187" w:rsidTr="00252BE6">
        <w:tc>
          <w:tcPr>
            <w:tcW w:w="4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w:t>
            </w:r>
          </w:p>
        </w:tc>
        <w:tc>
          <w:tcPr>
            <w:tcW w:w="3666"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Модель</w:t>
            </w:r>
          </w:p>
        </w:tc>
        <w:tc>
          <w:tcPr>
            <w:tcW w:w="52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Учасники моделі</w:t>
            </w:r>
          </w:p>
        </w:tc>
      </w:tr>
      <w:tr w:rsidR="00252BE6" w:rsidRPr="00533187" w:rsidTr="00252BE6">
        <w:tc>
          <w:tcPr>
            <w:tcW w:w="4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1</w:t>
            </w:r>
          </w:p>
        </w:tc>
        <w:tc>
          <w:tcPr>
            <w:tcW w:w="3666"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2</w:t>
            </w:r>
          </w:p>
        </w:tc>
        <w:tc>
          <w:tcPr>
            <w:tcW w:w="52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r>
      <w:tr w:rsidR="00252BE6" w:rsidRPr="00533187" w:rsidTr="00252BE6">
        <w:tc>
          <w:tcPr>
            <w:tcW w:w="4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1</w:t>
            </w:r>
          </w:p>
        </w:tc>
        <w:tc>
          <w:tcPr>
            <w:tcW w:w="3666"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Модель дотримання нормативно-правової бази при реалізації задач в освітньому середовищі</w:t>
            </w:r>
          </w:p>
        </w:tc>
        <w:tc>
          <w:tcPr>
            <w:tcW w:w="52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батьки, керівники, педагоги, громадськість, волонтери, учні</w:t>
            </w:r>
          </w:p>
        </w:tc>
      </w:tr>
      <w:tr w:rsidR="00252BE6" w:rsidRPr="00533187" w:rsidTr="00252BE6">
        <w:tc>
          <w:tcPr>
            <w:tcW w:w="4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2</w:t>
            </w:r>
          </w:p>
        </w:tc>
        <w:tc>
          <w:tcPr>
            <w:tcW w:w="3666"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Модель взаємодії керівника закладу із учасниками освітньої діяльності</w:t>
            </w:r>
          </w:p>
        </w:tc>
        <w:tc>
          <w:tcPr>
            <w:tcW w:w="52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батьки - органи батьківського самоврядування, керівники, педагоги - профспілковий комітет, педагогічна рада, школа молодого вчителя, громадськість, волонтери, учні - учнівський парламент</w:t>
            </w:r>
          </w:p>
        </w:tc>
      </w:tr>
      <w:tr w:rsidR="00252BE6" w:rsidRPr="00533187" w:rsidTr="00252BE6">
        <w:tc>
          <w:tcPr>
            <w:tcW w:w="4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3</w:t>
            </w:r>
          </w:p>
        </w:tc>
        <w:tc>
          <w:tcPr>
            <w:tcW w:w="3666"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Модель взаємодії класного керівника із дітьми, батьками та педагогами</w:t>
            </w:r>
          </w:p>
        </w:tc>
        <w:tc>
          <w:tcPr>
            <w:tcW w:w="52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класний керівник, діти - учнівський парламент, батьки - органи батьківського самоврядування, педагоги</w:t>
            </w:r>
          </w:p>
        </w:tc>
      </w:tr>
      <w:tr w:rsidR="00252BE6" w:rsidRPr="00533187" w:rsidTr="00252BE6">
        <w:tc>
          <w:tcPr>
            <w:tcW w:w="4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4</w:t>
            </w:r>
          </w:p>
        </w:tc>
        <w:tc>
          <w:tcPr>
            <w:tcW w:w="3666"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Модель взаємодії керівника закладу із питань психолого-педагогічного супроводу</w:t>
            </w:r>
          </w:p>
        </w:tc>
        <w:tc>
          <w:tcPr>
            <w:tcW w:w="52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 xml:space="preserve">керівник, представники соціальних служб, співробітники </w:t>
            </w:r>
            <w:proofErr w:type="gramStart"/>
            <w:r w:rsidRPr="00533187">
              <w:rPr>
                <w:rFonts w:ascii="Times New Roman" w:hAnsi="Times New Roman" w:cs="Times New Roman"/>
                <w:sz w:val="24"/>
                <w:szCs w:val="24"/>
              </w:rPr>
              <w:t>поліції,  команда</w:t>
            </w:r>
            <w:proofErr w:type="gramEnd"/>
            <w:r w:rsidRPr="00533187">
              <w:rPr>
                <w:rFonts w:ascii="Times New Roman" w:hAnsi="Times New Roman" w:cs="Times New Roman"/>
                <w:sz w:val="24"/>
                <w:szCs w:val="24"/>
              </w:rPr>
              <w:t xml:space="preserve"> психолого-педагогічного супроводу, психолог, педагог – організатор, бібліотекар </w:t>
            </w:r>
          </w:p>
        </w:tc>
      </w:tr>
      <w:tr w:rsidR="00252BE6" w:rsidRPr="00533187" w:rsidTr="00252BE6">
        <w:tc>
          <w:tcPr>
            <w:tcW w:w="4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5</w:t>
            </w:r>
          </w:p>
        </w:tc>
        <w:tc>
          <w:tcPr>
            <w:tcW w:w="3666"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3"/>
              </w:tabs>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Модель взаємодії батьків із керівництвом закладу та педагогами</w:t>
            </w:r>
          </w:p>
        </w:tc>
        <w:tc>
          <w:tcPr>
            <w:tcW w:w="5245" w:type="dxa"/>
            <w:vAlign w:val="center"/>
          </w:tcPr>
          <w:p w:rsidR="00252BE6" w:rsidRPr="00533187"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4"/>
                <w:szCs w:val="24"/>
              </w:rPr>
            </w:pPr>
            <w:r w:rsidRPr="00533187">
              <w:rPr>
                <w:rFonts w:ascii="Times New Roman" w:hAnsi="Times New Roman" w:cs="Times New Roman"/>
                <w:sz w:val="24"/>
                <w:szCs w:val="24"/>
              </w:rPr>
              <w:t>батьки - органи батьківського самоврядування, керівники, педагоги - профспілковий комітет, педагогічна рада, школа молодого вчителя,</w:t>
            </w:r>
          </w:p>
        </w:tc>
      </w:tr>
    </w:tbl>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Джерело: складено автором на основі даних закладу освіти</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В таблиці 2.7 представимо опис методів для кожної моделі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Ліцею 293. Серед основних методів виокремимо наступні: законодавче управління; управління на основі внутрішньої документації; виступи на </w:t>
      </w:r>
      <w:proofErr w:type="gramStart"/>
      <w:r w:rsidRPr="00533187">
        <w:rPr>
          <w:rFonts w:ascii="Times New Roman" w:hAnsi="Times New Roman" w:cs="Times New Roman"/>
          <w:bCs/>
          <w:iCs/>
          <w:color w:val="000000" w:themeColor="text1"/>
          <w:sz w:val="28"/>
          <w:szCs w:val="28"/>
        </w:rPr>
        <w:t>семінарах;в</w:t>
      </w:r>
      <w:proofErr w:type="gramEnd"/>
      <w:r w:rsidRPr="00533187">
        <w:rPr>
          <w:rFonts w:ascii="Times New Roman" w:hAnsi="Times New Roman" w:cs="Times New Roman"/>
          <w:bCs/>
          <w:iCs/>
          <w:color w:val="000000" w:themeColor="text1"/>
          <w:sz w:val="28"/>
          <w:szCs w:val="28"/>
        </w:rPr>
        <w:t xml:space="preserve"> на педагогічних радах; </w:t>
      </w:r>
      <w:r w:rsidRPr="00533187">
        <w:rPr>
          <w:rFonts w:ascii="Times New Roman" w:hAnsi="Times New Roman" w:cs="Times New Roman"/>
          <w:bCs/>
          <w:iCs/>
          <w:color w:val="000000" w:themeColor="text1"/>
          <w:sz w:val="28"/>
          <w:szCs w:val="28"/>
        </w:rPr>
        <w:lastRenderedPageBreak/>
        <w:t xml:space="preserve">виступи на батьківських зборах; забезпечення участі батьківського активу; засідання органів батьківського самоврядування; сприяння налагодженню комунікацій; декада партнерства; реалізація інших ініціатив. </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Таблиця 2.7</w:t>
      </w:r>
    </w:p>
    <w:p w:rsidR="00252BE6" w:rsidRPr="00CD1B7E" w:rsidRDefault="00252BE6" w:rsidP="00CD1B7E">
      <w:pPr>
        <w:shd w:val="clear" w:color="auto" w:fill="FFFFFF"/>
        <w:spacing w:after="0" w:line="240" w:lineRule="auto"/>
        <w:ind w:firstLine="709"/>
        <w:jc w:val="center"/>
        <w:rPr>
          <w:rFonts w:ascii="Times New Roman" w:hAnsi="Times New Roman" w:cs="Times New Roman"/>
          <w:bCs/>
          <w:iCs/>
          <w:color w:val="000000" w:themeColor="text1"/>
          <w:sz w:val="24"/>
          <w:szCs w:val="24"/>
        </w:rPr>
      </w:pPr>
      <w:r w:rsidRPr="00533187">
        <w:rPr>
          <w:rFonts w:ascii="Times New Roman" w:hAnsi="Times New Roman" w:cs="Times New Roman"/>
          <w:bCs/>
          <w:iCs/>
          <w:color w:val="000000" w:themeColor="text1"/>
          <w:sz w:val="28"/>
          <w:szCs w:val="28"/>
        </w:rPr>
        <w:t xml:space="preserve">Опис методів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w:t>
      </w:r>
      <w:r w:rsidRPr="00CD1B7E">
        <w:rPr>
          <w:rFonts w:ascii="Times New Roman" w:hAnsi="Times New Roman" w:cs="Times New Roman"/>
          <w:bCs/>
          <w:iCs/>
          <w:color w:val="000000" w:themeColor="text1"/>
          <w:sz w:val="24"/>
          <w:szCs w:val="24"/>
        </w:rPr>
        <w:t>розвитку керівника Ліцею 293</w:t>
      </w:r>
    </w:p>
    <w:tbl>
      <w:tblPr>
        <w:tblW w:w="10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1"/>
        <w:gridCol w:w="1837"/>
        <w:gridCol w:w="37"/>
        <w:gridCol w:w="1481"/>
        <w:gridCol w:w="23"/>
        <w:gridCol w:w="1408"/>
        <w:gridCol w:w="17"/>
        <w:gridCol w:w="1519"/>
        <w:gridCol w:w="31"/>
        <w:gridCol w:w="1620"/>
        <w:gridCol w:w="14"/>
        <w:gridCol w:w="1601"/>
      </w:tblGrid>
      <w:tr w:rsidR="00252BE6" w:rsidRPr="00CD1B7E" w:rsidTr="00CD1B7E">
        <w:tc>
          <w:tcPr>
            <w:tcW w:w="445"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848"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Метод / Модель</w:t>
            </w:r>
          </w:p>
        </w:tc>
        <w:tc>
          <w:tcPr>
            <w:tcW w:w="1518"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Модель дотримання нормативно-правової бази</w:t>
            </w:r>
          </w:p>
        </w:tc>
        <w:tc>
          <w:tcPr>
            <w:tcW w:w="1431"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Модель взаємодії із учасниками освітньої діяльності</w:t>
            </w:r>
          </w:p>
        </w:tc>
        <w:tc>
          <w:tcPr>
            <w:tcW w:w="1536"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Модель взаємодії класного керівника із дітьми, батьками та педагогами</w:t>
            </w:r>
          </w:p>
        </w:tc>
        <w:tc>
          <w:tcPr>
            <w:tcW w:w="1651"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Модель взаємодії із питань психолого-педагогічного супроводу</w:t>
            </w:r>
          </w:p>
        </w:tc>
        <w:tc>
          <w:tcPr>
            <w:tcW w:w="1615"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Модель взаємодії батьків із керівництвом закладу та педагогами</w:t>
            </w:r>
          </w:p>
        </w:tc>
      </w:tr>
      <w:tr w:rsidR="00252BE6" w:rsidRPr="00CD1B7E" w:rsidTr="00CD1B7E">
        <w:tc>
          <w:tcPr>
            <w:tcW w:w="445"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1848"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1518"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1431"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1536"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1651"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6</w:t>
            </w:r>
          </w:p>
        </w:tc>
        <w:tc>
          <w:tcPr>
            <w:tcW w:w="1615"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7</w:t>
            </w:r>
          </w:p>
        </w:tc>
      </w:tr>
      <w:tr w:rsidR="00252BE6" w:rsidRPr="00CD1B7E" w:rsidTr="00CD1B7E">
        <w:tc>
          <w:tcPr>
            <w:tcW w:w="445"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1848"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Закони</w:t>
            </w:r>
          </w:p>
        </w:tc>
        <w:tc>
          <w:tcPr>
            <w:tcW w:w="1518"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431"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1536"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1651"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1615"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r>
      <w:tr w:rsidR="00252BE6" w:rsidRPr="00CD1B7E" w:rsidTr="00CD1B7E">
        <w:tc>
          <w:tcPr>
            <w:tcW w:w="445"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1848"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Внутрішня документація</w:t>
            </w:r>
          </w:p>
        </w:tc>
        <w:tc>
          <w:tcPr>
            <w:tcW w:w="1518"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431"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1536"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1651"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1615"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r>
      <w:tr w:rsidR="00252BE6" w:rsidRPr="00CD1B7E" w:rsidTr="00CD1B7E">
        <w:tc>
          <w:tcPr>
            <w:tcW w:w="445"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1848"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Виступи на семінарах</w:t>
            </w:r>
          </w:p>
        </w:tc>
        <w:tc>
          <w:tcPr>
            <w:tcW w:w="1518"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1431"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536"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51"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15"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r>
      <w:tr w:rsidR="00252BE6" w:rsidRPr="00CD1B7E" w:rsidTr="00CD1B7E">
        <w:tc>
          <w:tcPr>
            <w:tcW w:w="445"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1848"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Виступи на педагогічних радах</w:t>
            </w:r>
          </w:p>
        </w:tc>
        <w:tc>
          <w:tcPr>
            <w:tcW w:w="1518"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1431"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536"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1651"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15"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r>
      <w:tr w:rsidR="00252BE6" w:rsidRPr="00CD1B7E" w:rsidTr="00CD1B7E">
        <w:tc>
          <w:tcPr>
            <w:tcW w:w="456"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187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Виступи на батьківських зборах</w:t>
            </w:r>
          </w:p>
        </w:tc>
        <w:tc>
          <w:tcPr>
            <w:tcW w:w="150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1425"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550"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3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01"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r>
      <w:tr w:rsidR="00252BE6" w:rsidRPr="00CD1B7E" w:rsidTr="00CD1B7E">
        <w:tc>
          <w:tcPr>
            <w:tcW w:w="456"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6</w:t>
            </w:r>
          </w:p>
        </w:tc>
        <w:tc>
          <w:tcPr>
            <w:tcW w:w="187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Забезпечення участі батьківського активу</w:t>
            </w:r>
          </w:p>
        </w:tc>
        <w:tc>
          <w:tcPr>
            <w:tcW w:w="150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1425"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550"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3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01"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r>
      <w:tr w:rsidR="00252BE6" w:rsidRPr="00CD1B7E" w:rsidTr="00CD1B7E">
        <w:tc>
          <w:tcPr>
            <w:tcW w:w="456"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7</w:t>
            </w:r>
          </w:p>
        </w:tc>
        <w:tc>
          <w:tcPr>
            <w:tcW w:w="187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Засідання органів батьківського самоврядування</w:t>
            </w:r>
          </w:p>
        </w:tc>
        <w:tc>
          <w:tcPr>
            <w:tcW w:w="150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1425"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550"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3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01"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r>
      <w:tr w:rsidR="00252BE6" w:rsidRPr="00CD1B7E" w:rsidTr="00CD1B7E">
        <w:tc>
          <w:tcPr>
            <w:tcW w:w="456"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8</w:t>
            </w:r>
          </w:p>
        </w:tc>
        <w:tc>
          <w:tcPr>
            <w:tcW w:w="187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Сприяння налагодженню комунікацій</w:t>
            </w:r>
          </w:p>
        </w:tc>
        <w:tc>
          <w:tcPr>
            <w:tcW w:w="150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425"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550"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3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01"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r>
      <w:tr w:rsidR="00252BE6" w:rsidRPr="00CD1B7E" w:rsidTr="00CD1B7E">
        <w:tc>
          <w:tcPr>
            <w:tcW w:w="456"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9</w:t>
            </w:r>
          </w:p>
        </w:tc>
        <w:tc>
          <w:tcPr>
            <w:tcW w:w="187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Декада партнерства</w:t>
            </w:r>
          </w:p>
        </w:tc>
        <w:tc>
          <w:tcPr>
            <w:tcW w:w="150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425"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550"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3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01"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r>
      <w:tr w:rsidR="00252BE6" w:rsidRPr="00CD1B7E" w:rsidTr="00CD1B7E">
        <w:tc>
          <w:tcPr>
            <w:tcW w:w="456"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10</w:t>
            </w:r>
          </w:p>
        </w:tc>
        <w:tc>
          <w:tcPr>
            <w:tcW w:w="187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Реалізація інших ініціатив</w:t>
            </w:r>
          </w:p>
        </w:tc>
        <w:tc>
          <w:tcPr>
            <w:tcW w:w="150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425"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550"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34" w:type="dxa"/>
            <w:gridSpan w:val="2"/>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601"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r>
    </w:tbl>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Джерело: складено автором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Зважаючи на представлену вище інформацію, доцільним є виділення недоліків в структурі моделей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Ліцею 293. Опис недоліків приведемо в таблиці 2.8. Вважаємо також за доцільне привести опис напрямків усунення даних недоліків, деталізація яких буде представлена в параграфі 2.3.</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Таблиця 2.8</w:t>
      </w:r>
    </w:p>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240" w:lineRule="auto"/>
        <w:ind w:firstLine="709"/>
        <w:jc w:val="center"/>
        <w:rPr>
          <w:rFonts w:ascii="Times New Roman" w:hAnsi="Times New Roman" w:cs="Times New Roman"/>
          <w:bCs/>
          <w:iCs/>
          <w:color w:val="000000" w:themeColor="text1"/>
          <w:sz w:val="24"/>
          <w:szCs w:val="24"/>
        </w:rPr>
      </w:pPr>
      <w:r w:rsidRPr="00CD1B7E">
        <w:rPr>
          <w:rFonts w:ascii="Times New Roman" w:hAnsi="Times New Roman" w:cs="Times New Roman"/>
          <w:bCs/>
          <w:iCs/>
          <w:color w:val="000000" w:themeColor="text1"/>
          <w:sz w:val="24"/>
          <w:szCs w:val="24"/>
        </w:rPr>
        <w:t xml:space="preserve">Недоліки в структурі моделей </w:t>
      </w:r>
      <w:r w:rsidR="002D5E82" w:rsidRPr="00CD1B7E">
        <w:rPr>
          <w:rFonts w:ascii="Times New Roman" w:hAnsi="Times New Roman" w:cs="Times New Roman"/>
          <w:bCs/>
          <w:iCs/>
          <w:color w:val="000000" w:themeColor="text1"/>
          <w:sz w:val="24"/>
          <w:szCs w:val="24"/>
        </w:rPr>
        <w:t>партнерських відносин</w:t>
      </w:r>
      <w:r w:rsidRPr="00CD1B7E">
        <w:rPr>
          <w:rFonts w:ascii="Times New Roman" w:hAnsi="Times New Roman" w:cs="Times New Roman"/>
          <w:bCs/>
          <w:iCs/>
          <w:color w:val="000000" w:themeColor="text1"/>
          <w:sz w:val="24"/>
          <w:szCs w:val="24"/>
        </w:rPr>
        <w:t xml:space="preserve"> як інструмента розвитку керівника Ліцею 293</w:t>
      </w:r>
    </w:p>
    <w:tbl>
      <w:tblPr>
        <w:tblW w:w="9781" w:type="dxa"/>
        <w:tblInd w:w="-34" w:type="dxa"/>
        <w:tblLook w:val="04A0" w:firstRow="1" w:lastRow="0" w:firstColumn="1" w:lastColumn="0" w:noHBand="0" w:noVBand="1"/>
      </w:tblPr>
      <w:tblGrid>
        <w:gridCol w:w="445"/>
        <w:gridCol w:w="2532"/>
        <w:gridCol w:w="3827"/>
        <w:gridCol w:w="2977"/>
      </w:tblGrid>
      <w:tr w:rsidR="00252BE6" w:rsidRPr="00CD1B7E" w:rsidTr="00252BE6">
        <w:tc>
          <w:tcPr>
            <w:tcW w:w="445"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2532"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Модель</w:t>
            </w:r>
          </w:p>
        </w:tc>
        <w:tc>
          <w:tcPr>
            <w:tcW w:w="382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Недоліки</w:t>
            </w:r>
          </w:p>
        </w:tc>
        <w:tc>
          <w:tcPr>
            <w:tcW w:w="297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Пропозиції</w:t>
            </w:r>
          </w:p>
        </w:tc>
      </w:tr>
      <w:tr w:rsidR="00252BE6" w:rsidRPr="00CD1B7E" w:rsidTr="00252BE6">
        <w:tc>
          <w:tcPr>
            <w:tcW w:w="445"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2532"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382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297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r>
      <w:tr w:rsidR="00252BE6" w:rsidRPr="00CD1B7E" w:rsidTr="00252BE6">
        <w:tc>
          <w:tcPr>
            <w:tcW w:w="445"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2532"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Модель дотримання нормативно-правової бази при реалізації задач в освітньому середовищі</w:t>
            </w:r>
          </w:p>
        </w:tc>
        <w:tc>
          <w:tcPr>
            <w:tcW w:w="382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Відсутність контролю із питань володіння нормативно-правовою базою серед персоналу, що лежить в основі взаємодій на основі принципів партнерства</w:t>
            </w:r>
          </w:p>
        </w:tc>
        <w:tc>
          <w:tcPr>
            <w:tcW w:w="297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Проведення контрольних зрізів рівня знань персоналу</w:t>
            </w:r>
          </w:p>
        </w:tc>
      </w:tr>
      <w:tr w:rsidR="00252BE6" w:rsidRPr="00CD1B7E" w:rsidTr="00252BE6">
        <w:tc>
          <w:tcPr>
            <w:tcW w:w="445"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2532"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Модель взаємодії керівника закладу із учасниками освітньої діяльності</w:t>
            </w:r>
          </w:p>
        </w:tc>
        <w:tc>
          <w:tcPr>
            <w:tcW w:w="382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Відсутність планів на види діяльності, які лежать в основі </w:t>
            </w:r>
            <w:r w:rsidR="002D5E82" w:rsidRPr="00CD1B7E">
              <w:rPr>
                <w:rFonts w:ascii="Times New Roman" w:hAnsi="Times New Roman" w:cs="Times New Roman"/>
                <w:sz w:val="24"/>
                <w:szCs w:val="24"/>
              </w:rPr>
              <w:t>партнерських відносин</w:t>
            </w:r>
            <w:r w:rsidRPr="00CD1B7E">
              <w:rPr>
                <w:rFonts w:ascii="Times New Roman" w:hAnsi="Times New Roman" w:cs="Times New Roman"/>
                <w:sz w:val="24"/>
                <w:szCs w:val="24"/>
              </w:rPr>
              <w:t xml:space="preserve">. Розробляються лише типові плани </w:t>
            </w:r>
            <w:proofErr w:type="gramStart"/>
            <w:r w:rsidRPr="00CD1B7E">
              <w:rPr>
                <w:rFonts w:ascii="Times New Roman" w:hAnsi="Times New Roman" w:cs="Times New Roman"/>
                <w:sz w:val="24"/>
                <w:szCs w:val="24"/>
              </w:rPr>
              <w:t>для закладу</w:t>
            </w:r>
            <w:proofErr w:type="gramEnd"/>
            <w:r w:rsidRPr="00CD1B7E">
              <w:rPr>
                <w:rFonts w:ascii="Times New Roman" w:hAnsi="Times New Roman" w:cs="Times New Roman"/>
                <w:sz w:val="24"/>
                <w:szCs w:val="24"/>
              </w:rPr>
              <w:t xml:space="preserve"> загальної середньої освіти</w:t>
            </w:r>
          </w:p>
        </w:tc>
        <w:tc>
          <w:tcPr>
            <w:tcW w:w="297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Розробка шаблонів планів, організація планування</w:t>
            </w:r>
          </w:p>
        </w:tc>
      </w:tr>
      <w:tr w:rsidR="00252BE6" w:rsidRPr="00CD1B7E" w:rsidTr="00252BE6">
        <w:tc>
          <w:tcPr>
            <w:tcW w:w="445"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2532"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Модель взаємодії класного керівника із дітьми, батьками та педагогами</w:t>
            </w:r>
          </w:p>
        </w:tc>
        <w:tc>
          <w:tcPr>
            <w:tcW w:w="382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Відсутність показників, які дозволяють оцінити ефективність взаємодій </w:t>
            </w:r>
          </w:p>
        </w:tc>
        <w:tc>
          <w:tcPr>
            <w:tcW w:w="297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Розробка чек – листа для оцінювання ефективності взаємодії класного керівника із дітьми, батьками та педагогами</w:t>
            </w:r>
          </w:p>
        </w:tc>
      </w:tr>
      <w:tr w:rsidR="00252BE6" w:rsidRPr="00CD1B7E" w:rsidTr="00252BE6">
        <w:tc>
          <w:tcPr>
            <w:tcW w:w="445"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2532"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Модель взаємодії керівника закладу із питань психолого-педагогічного супроводу</w:t>
            </w:r>
          </w:p>
        </w:tc>
        <w:tc>
          <w:tcPr>
            <w:tcW w:w="382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Модель обмежується участю лише фахівців закладу </w:t>
            </w:r>
          </w:p>
        </w:tc>
        <w:tc>
          <w:tcPr>
            <w:tcW w:w="297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Залучення фахівців із питань психолого-педагогічного супроводу з сторонніх організацій </w:t>
            </w:r>
          </w:p>
        </w:tc>
      </w:tr>
      <w:tr w:rsidR="00252BE6" w:rsidRPr="00CD1B7E" w:rsidTr="00252BE6">
        <w:tc>
          <w:tcPr>
            <w:tcW w:w="445"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2532"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433"/>
              </w:tabs>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Модель взаємодії батьків із керівництвом закладу та педагогами</w:t>
            </w:r>
          </w:p>
        </w:tc>
        <w:tc>
          <w:tcPr>
            <w:tcW w:w="382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Відсутність планів на види діяльності, які лежать в основі </w:t>
            </w:r>
            <w:r w:rsidR="002D5E82" w:rsidRPr="00CD1B7E">
              <w:rPr>
                <w:rFonts w:ascii="Times New Roman" w:hAnsi="Times New Roman" w:cs="Times New Roman"/>
                <w:sz w:val="24"/>
                <w:szCs w:val="24"/>
              </w:rPr>
              <w:t>партнерських відносин</w:t>
            </w:r>
            <w:r w:rsidRPr="00CD1B7E">
              <w:rPr>
                <w:rFonts w:ascii="Times New Roman" w:hAnsi="Times New Roman" w:cs="Times New Roman"/>
                <w:sz w:val="24"/>
                <w:szCs w:val="24"/>
              </w:rPr>
              <w:t xml:space="preserve">. Розробляються лише типові плани </w:t>
            </w:r>
            <w:proofErr w:type="gramStart"/>
            <w:r w:rsidRPr="00CD1B7E">
              <w:rPr>
                <w:rFonts w:ascii="Times New Roman" w:hAnsi="Times New Roman" w:cs="Times New Roman"/>
                <w:sz w:val="24"/>
                <w:szCs w:val="24"/>
              </w:rPr>
              <w:t>для закладу</w:t>
            </w:r>
            <w:proofErr w:type="gramEnd"/>
            <w:r w:rsidRPr="00CD1B7E">
              <w:rPr>
                <w:rFonts w:ascii="Times New Roman" w:hAnsi="Times New Roman" w:cs="Times New Roman"/>
                <w:sz w:val="24"/>
                <w:szCs w:val="24"/>
              </w:rPr>
              <w:t xml:space="preserve"> загальної середньої освіти  </w:t>
            </w:r>
          </w:p>
        </w:tc>
        <w:tc>
          <w:tcPr>
            <w:tcW w:w="297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Розробка шаблонів планів, організація планування</w:t>
            </w:r>
          </w:p>
        </w:tc>
      </w:tr>
      <w:tr w:rsidR="00252BE6" w:rsidRPr="00CD1B7E" w:rsidTr="00252BE6">
        <w:trPr>
          <w:trHeight w:val="58"/>
        </w:trPr>
        <w:tc>
          <w:tcPr>
            <w:tcW w:w="445"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p>
        </w:tc>
        <w:tc>
          <w:tcPr>
            <w:tcW w:w="2532"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433"/>
              </w:tabs>
              <w:spacing w:line="240" w:lineRule="auto"/>
              <w:jc w:val="center"/>
              <w:rPr>
                <w:rFonts w:ascii="Times New Roman" w:hAnsi="Times New Roman" w:cs="Times New Roman"/>
                <w:sz w:val="24"/>
                <w:szCs w:val="24"/>
              </w:rPr>
            </w:pPr>
          </w:p>
        </w:tc>
        <w:tc>
          <w:tcPr>
            <w:tcW w:w="382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p>
        </w:tc>
        <w:tc>
          <w:tcPr>
            <w:tcW w:w="297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p>
        </w:tc>
      </w:tr>
      <w:tr w:rsidR="00252BE6" w:rsidRPr="00CD1B7E" w:rsidTr="00252BE6">
        <w:tc>
          <w:tcPr>
            <w:tcW w:w="445"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lastRenderedPageBreak/>
              <w:t>6</w:t>
            </w:r>
          </w:p>
        </w:tc>
        <w:tc>
          <w:tcPr>
            <w:tcW w:w="2532"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433"/>
              </w:tabs>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Недоліки, які стосуються всіх моделей</w:t>
            </w:r>
          </w:p>
        </w:tc>
        <w:tc>
          <w:tcPr>
            <w:tcW w:w="382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Відсутність візуалізації взаємодій по моделі</w:t>
            </w:r>
          </w:p>
        </w:tc>
        <w:tc>
          <w:tcPr>
            <w:tcW w:w="297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Візуалізація взаємодій</w:t>
            </w:r>
          </w:p>
        </w:tc>
      </w:tr>
      <w:tr w:rsidR="00252BE6" w:rsidRPr="00CD1B7E" w:rsidTr="00252BE6">
        <w:tc>
          <w:tcPr>
            <w:tcW w:w="445"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p>
        </w:tc>
        <w:tc>
          <w:tcPr>
            <w:tcW w:w="2532"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433"/>
              </w:tabs>
              <w:spacing w:line="240" w:lineRule="auto"/>
              <w:jc w:val="center"/>
              <w:rPr>
                <w:rFonts w:ascii="Times New Roman" w:hAnsi="Times New Roman" w:cs="Times New Roman"/>
                <w:sz w:val="24"/>
                <w:szCs w:val="24"/>
              </w:rPr>
            </w:pPr>
          </w:p>
        </w:tc>
        <w:tc>
          <w:tcPr>
            <w:tcW w:w="382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Відсутність чіткого розподілу задач. Фахівці здійснюють свою діяльність на основі посадових інструкцій, нормативно-законодавчої бази та внутрішніх регламентів </w:t>
            </w:r>
          </w:p>
        </w:tc>
        <w:tc>
          <w:tcPr>
            <w:tcW w:w="297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Візуалізація </w:t>
            </w:r>
            <w:proofErr w:type="gramStart"/>
            <w:r w:rsidRPr="00CD1B7E">
              <w:rPr>
                <w:rFonts w:ascii="Times New Roman" w:hAnsi="Times New Roman" w:cs="Times New Roman"/>
                <w:sz w:val="24"/>
                <w:szCs w:val="24"/>
              </w:rPr>
              <w:t>взаємодій  /</w:t>
            </w:r>
            <w:proofErr w:type="gramEnd"/>
            <w:r w:rsidRPr="00CD1B7E">
              <w:rPr>
                <w:rFonts w:ascii="Times New Roman" w:hAnsi="Times New Roman" w:cs="Times New Roman"/>
                <w:sz w:val="24"/>
                <w:szCs w:val="24"/>
              </w:rPr>
              <w:t xml:space="preserve"> Визначення ролей учасників  </w:t>
            </w:r>
          </w:p>
        </w:tc>
      </w:tr>
      <w:tr w:rsidR="00252BE6" w:rsidRPr="00CD1B7E" w:rsidTr="00252BE6">
        <w:tc>
          <w:tcPr>
            <w:tcW w:w="445"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p>
        </w:tc>
        <w:tc>
          <w:tcPr>
            <w:tcW w:w="2532"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433"/>
              </w:tabs>
              <w:spacing w:line="240" w:lineRule="auto"/>
              <w:jc w:val="center"/>
              <w:rPr>
                <w:rFonts w:ascii="Times New Roman" w:hAnsi="Times New Roman" w:cs="Times New Roman"/>
                <w:sz w:val="24"/>
                <w:szCs w:val="24"/>
              </w:rPr>
            </w:pPr>
          </w:p>
        </w:tc>
        <w:tc>
          <w:tcPr>
            <w:tcW w:w="3827"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Відсутність показників, які дозволяють оцінити ефективність взаємодій</w:t>
            </w:r>
          </w:p>
        </w:tc>
        <w:tc>
          <w:tcPr>
            <w:tcW w:w="2977"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Розробка чек – листа для оцінювання ефективності взаємодії</w:t>
            </w:r>
          </w:p>
        </w:tc>
      </w:tr>
    </w:tbl>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240" w:lineRule="auto"/>
        <w:ind w:firstLine="709"/>
        <w:jc w:val="both"/>
        <w:rPr>
          <w:rFonts w:ascii="Times New Roman" w:hAnsi="Times New Roman" w:cs="Times New Roman"/>
          <w:bCs/>
          <w:iCs/>
          <w:color w:val="000000" w:themeColor="text1"/>
          <w:sz w:val="24"/>
          <w:szCs w:val="24"/>
        </w:rPr>
      </w:pPr>
      <w:r w:rsidRPr="00CD1B7E">
        <w:rPr>
          <w:rFonts w:ascii="Times New Roman" w:hAnsi="Times New Roman" w:cs="Times New Roman"/>
          <w:bCs/>
          <w:iCs/>
          <w:color w:val="000000" w:themeColor="text1"/>
          <w:sz w:val="24"/>
          <w:szCs w:val="24"/>
        </w:rPr>
        <w:t xml:space="preserve">Джерело: складено автором </w:t>
      </w:r>
    </w:p>
    <w:p w:rsidR="00252BE6" w:rsidRPr="00533187" w:rsidRDefault="00252BE6" w:rsidP="00533187">
      <w:pPr>
        <w:pStyle w:val="a9"/>
        <w:spacing w:after="0" w:line="360" w:lineRule="auto"/>
        <w:ind w:left="0" w:firstLine="567"/>
        <w:jc w:val="both"/>
        <w:rPr>
          <w:rFonts w:ascii="Times New Roman" w:hAnsi="Times New Roman" w:cs="Times New Roman"/>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Особливості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Ліцею 293 доцільно проаналізувати також із використанням методики, приведеної в пункті 2.1. </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Таблиця 2.9</w:t>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Оцінювання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в Ліцеї 293</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2"/>
        <w:gridCol w:w="4820"/>
        <w:gridCol w:w="425"/>
        <w:gridCol w:w="541"/>
        <w:gridCol w:w="567"/>
        <w:gridCol w:w="425"/>
        <w:gridCol w:w="594"/>
      </w:tblGrid>
      <w:tr w:rsidR="00252BE6" w:rsidRPr="00CD1B7E" w:rsidTr="00CD1B7E">
        <w:tc>
          <w:tcPr>
            <w:tcW w:w="426"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1842"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Рамкова умова</w:t>
            </w:r>
          </w:p>
        </w:tc>
        <w:tc>
          <w:tcPr>
            <w:tcW w:w="4820"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Категорії</w:t>
            </w:r>
          </w:p>
        </w:tc>
        <w:tc>
          <w:tcPr>
            <w:tcW w:w="2552" w:type="dxa"/>
            <w:gridSpan w:val="5"/>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Ліцей 293</w:t>
            </w:r>
          </w:p>
        </w:tc>
      </w:tr>
      <w:tr w:rsidR="00252BE6" w:rsidRPr="00CD1B7E" w:rsidTr="00CD1B7E">
        <w:tc>
          <w:tcPr>
            <w:tcW w:w="4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1842"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К</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НР</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РВ</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А</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Бал</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6</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7</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8</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батьками</w:t>
            </w: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відповідальність батьків за забезпечення безпечного перебування дітей вдома</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5,0</w:t>
            </w:r>
          </w:p>
        </w:tc>
      </w:tr>
      <w:tr w:rsidR="00252BE6" w:rsidRPr="00CD1B7E" w:rsidTr="00CD1B7E">
        <w:tc>
          <w:tcPr>
            <w:tcW w:w="426" w:type="dxa"/>
            <w:vAlign w:val="center"/>
          </w:tcPr>
          <w:p w:rsidR="00252BE6" w:rsidRPr="00CD1B7E" w:rsidRDefault="00252BE6" w:rsidP="00CD1B7E">
            <w:pPr>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відповідальність батьків за створення в сім’ї заохочувального до навчання середовища</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4,3</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забезпечення зі сторони навчального закладу інформацією, що сприяє розвитку дитини та підвищенню рівня успішності</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2</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2,8</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організація для батьків консультативних заходів</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3,3</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забезпечення зі сторони навчального закладу відкритості інформаційних джерел щодо заходів, що організовуються в навчальному закладі</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3,5</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приведення у відповідність зі сторони навчального закладу засобів спілкування, які відповідають культурним та етичним цінностям батьків</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4,0</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двонаправленість та результативність взаємодій</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3,3</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lastRenderedPageBreak/>
              <w:t>2</w:t>
            </w: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волонтерами</w:t>
            </w: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участь батьків в заходах соціально-корпоративної відповідальності закладу освіти (в тому числі волонтерських)</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3,5</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участь педагогів в заходах соціально-корпоративної відповідальності закладу освіти (в тому числі волонтерських)</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3,5</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залучення навчальним закладом сторонніх організацій до участі в заходах соціально-корпоративної відповідальності закладу освіти (в тому числі волонтерських)</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3,0</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педагогами</w:t>
            </w: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партнерство із питань обміну досвідом із педагогами навчального закладу</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4,8</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партнерство із питань обміну досвідом із педагогами інших навчальних закладів</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4,5</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партнерство із питань впровадження інноваційних моделей навчання в освітню діяльність</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4,3</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Партнерство із питань розподілу відповідальності </w:t>
            </w: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надання батькам значущих ролей в ухваленні рішень та допомога у використанні</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3,0</w:t>
            </w:r>
          </w:p>
        </w:tc>
      </w:tr>
      <w:tr w:rsidR="00252BE6" w:rsidRPr="00CD1B7E" w:rsidTr="00CD1B7E">
        <w:tc>
          <w:tcPr>
            <w:tcW w:w="426" w:type="dxa"/>
            <w:vAlign w:val="center"/>
          </w:tcPr>
          <w:p w:rsidR="00252BE6" w:rsidRPr="00CD1B7E" w:rsidRDefault="00252BE6" w:rsidP="00CD1B7E">
            <w:pPr>
              <w:spacing w:after="0" w:line="240" w:lineRule="auto"/>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відкритість можливостей із питань розподілу відповідальності та делегування повноважень для всіх представників громади</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2,8</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участь батьків у засіданнях педагогічної ради</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3,3</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громадою</w:t>
            </w: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координація батьками роботи та фінансових ресурсів громади, навчального закладу, а також інших представників навчальної спільноти із метою підвищення результативності шкільних програм, впровадження сімейних практик, навчання та розвитку учнів</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1,5</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1842" w:type="dxa"/>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820"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допомога навчальних закладів в отриманні доступу сім’ям до різних категорій допоміжних послуг </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2,3</w:t>
            </w:r>
          </w:p>
        </w:tc>
      </w:tr>
    </w:tbl>
    <w:p w:rsidR="00252BE6" w:rsidRPr="00CD1B7E" w:rsidRDefault="00252BE6" w:rsidP="00CD1B7E">
      <w:pPr>
        <w:shd w:val="clear" w:color="auto" w:fill="FFFFFF"/>
        <w:spacing w:after="0" w:line="240" w:lineRule="auto"/>
        <w:ind w:firstLine="709"/>
        <w:jc w:val="both"/>
        <w:rPr>
          <w:rFonts w:ascii="Times New Roman" w:hAnsi="Times New Roman" w:cs="Times New Roman"/>
          <w:bCs/>
          <w:iCs/>
          <w:color w:val="000000" w:themeColor="text1"/>
          <w:sz w:val="24"/>
          <w:szCs w:val="24"/>
        </w:rPr>
      </w:pPr>
      <w:r w:rsidRPr="00CD1B7E">
        <w:rPr>
          <w:rFonts w:ascii="Times New Roman" w:hAnsi="Times New Roman" w:cs="Times New Roman"/>
          <w:bCs/>
          <w:iCs/>
          <w:color w:val="000000" w:themeColor="text1"/>
          <w:sz w:val="24"/>
          <w:szCs w:val="24"/>
        </w:rPr>
        <w:t xml:space="preserve">Джерело: складено автором </w:t>
      </w:r>
    </w:p>
    <w:p w:rsidR="00CD1B7E" w:rsidRDefault="00CD1B7E"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CD1B7E" w:rsidRDefault="00CD1B7E"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CD1B7E" w:rsidRDefault="00CD1B7E"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CD1B7E" w:rsidRDefault="00CD1B7E"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CD1B7E" w:rsidRDefault="00CD1B7E"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CD1B7E" w:rsidRDefault="00CD1B7E"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CD1B7E" w:rsidRDefault="00CD1B7E"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360" w:lineRule="auto"/>
        <w:ind w:firstLine="709"/>
        <w:jc w:val="both"/>
        <w:rPr>
          <w:rFonts w:ascii="Times New Roman" w:hAnsi="Times New Roman" w:cs="Times New Roman"/>
          <w:bCs/>
          <w:iCs/>
          <w:color w:val="000000" w:themeColor="text1"/>
          <w:sz w:val="24"/>
          <w:szCs w:val="24"/>
        </w:rPr>
      </w:pPr>
      <w:r w:rsidRPr="00CD1B7E">
        <w:rPr>
          <w:rFonts w:ascii="Times New Roman" w:hAnsi="Times New Roman" w:cs="Times New Roman"/>
          <w:bCs/>
          <w:iCs/>
          <w:color w:val="000000" w:themeColor="text1"/>
          <w:sz w:val="24"/>
          <w:szCs w:val="24"/>
        </w:rPr>
        <w:lastRenderedPageBreak/>
        <w:t>Згрупуємо бали за рамковими умовами.</w:t>
      </w:r>
    </w:p>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360" w:lineRule="auto"/>
        <w:ind w:firstLine="709"/>
        <w:jc w:val="right"/>
        <w:rPr>
          <w:rFonts w:ascii="Times New Roman" w:hAnsi="Times New Roman" w:cs="Times New Roman"/>
          <w:bCs/>
          <w:iCs/>
          <w:color w:val="000000" w:themeColor="text1"/>
          <w:sz w:val="24"/>
          <w:szCs w:val="24"/>
        </w:rPr>
      </w:pPr>
      <w:r w:rsidRPr="00CD1B7E">
        <w:rPr>
          <w:rFonts w:ascii="Times New Roman" w:hAnsi="Times New Roman" w:cs="Times New Roman"/>
          <w:bCs/>
          <w:iCs/>
          <w:color w:val="000000" w:themeColor="text1"/>
          <w:sz w:val="24"/>
          <w:szCs w:val="24"/>
        </w:rPr>
        <w:t>Таблиця 2.11</w:t>
      </w:r>
    </w:p>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360" w:lineRule="auto"/>
        <w:ind w:firstLine="709"/>
        <w:jc w:val="center"/>
        <w:rPr>
          <w:rFonts w:ascii="Times New Roman" w:hAnsi="Times New Roman" w:cs="Times New Roman"/>
          <w:bCs/>
          <w:iCs/>
          <w:color w:val="000000" w:themeColor="text1"/>
          <w:sz w:val="24"/>
          <w:szCs w:val="24"/>
        </w:rPr>
      </w:pPr>
      <w:r w:rsidRPr="00CD1B7E">
        <w:rPr>
          <w:rFonts w:ascii="Times New Roman" w:hAnsi="Times New Roman" w:cs="Times New Roman"/>
          <w:bCs/>
          <w:iCs/>
          <w:color w:val="000000" w:themeColor="text1"/>
          <w:sz w:val="24"/>
          <w:szCs w:val="24"/>
        </w:rPr>
        <w:t>Групування балів за рамковими умовами</w:t>
      </w:r>
    </w:p>
    <w:tbl>
      <w:tblPr>
        <w:tblW w:w="9356" w:type="dxa"/>
        <w:tblInd w:w="108" w:type="dxa"/>
        <w:tblLook w:val="04A0" w:firstRow="1" w:lastRow="0" w:firstColumn="1" w:lastColumn="0" w:noHBand="0" w:noVBand="1"/>
      </w:tblPr>
      <w:tblGrid>
        <w:gridCol w:w="567"/>
        <w:gridCol w:w="5387"/>
        <w:gridCol w:w="567"/>
        <w:gridCol w:w="709"/>
        <w:gridCol w:w="709"/>
        <w:gridCol w:w="709"/>
        <w:gridCol w:w="708"/>
      </w:tblGrid>
      <w:tr w:rsidR="00252BE6" w:rsidRPr="00CD1B7E" w:rsidTr="00252BE6">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538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Рамкова умова</w:t>
            </w:r>
          </w:p>
        </w:tc>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К</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НР</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РВ</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А</w:t>
            </w:r>
          </w:p>
        </w:tc>
        <w:tc>
          <w:tcPr>
            <w:tcW w:w="708"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Бал</w:t>
            </w:r>
          </w:p>
        </w:tc>
      </w:tr>
      <w:tr w:rsidR="00252BE6" w:rsidRPr="00CD1B7E" w:rsidTr="00252BE6">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538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6</w:t>
            </w:r>
          </w:p>
        </w:tc>
        <w:tc>
          <w:tcPr>
            <w:tcW w:w="708"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7</w:t>
            </w:r>
          </w:p>
        </w:tc>
      </w:tr>
      <w:tr w:rsidR="00252BE6" w:rsidRPr="00CD1B7E" w:rsidTr="00252BE6">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538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батьками</w:t>
            </w:r>
          </w:p>
        </w:tc>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26</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26</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26</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26</w:t>
            </w:r>
          </w:p>
        </w:tc>
        <w:tc>
          <w:tcPr>
            <w:tcW w:w="708"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26,0</w:t>
            </w:r>
          </w:p>
        </w:tc>
      </w:tr>
      <w:tr w:rsidR="00252BE6" w:rsidRPr="00CD1B7E" w:rsidTr="00252BE6">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538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волонтерами</w:t>
            </w:r>
          </w:p>
        </w:tc>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9</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9</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11</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11</w:t>
            </w:r>
          </w:p>
        </w:tc>
        <w:tc>
          <w:tcPr>
            <w:tcW w:w="708"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10,0</w:t>
            </w:r>
          </w:p>
        </w:tc>
      </w:tr>
      <w:tr w:rsidR="00252BE6" w:rsidRPr="00CD1B7E" w:rsidTr="00252BE6">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538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педагогами</w:t>
            </w:r>
          </w:p>
        </w:tc>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13</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14</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13</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14</w:t>
            </w:r>
          </w:p>
        </w:tc>
        <w:tc>
          <w:tcPr>
            <w:tcW w:w="708"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13,5</w:t>
            </w:r>
          </w:p>
        </w:tc>
      </w:tr>
      <w:tr w:rsidR="00252BE6" w:rsidRPr="00CD1B7E" w:rsidTr="00252BE6">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538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Партнерство із питань розподілу відповідальності</w:t>
            </w:r>
          </w:p>
        </w:tc>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9</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9</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8</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10</w:t>
            </w:r>
          </w:p>
        </w:tc>
        <w:tc>
          <w:tcPr>
            <w:tcW w:w="708"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9,0</w:t>
            </w:r>
          </w:p>
        </w:tc>
      </w:tr>
      <w:tr w:rsidR="00252BE6" w:rsidRPr="00CD1B7E" w:rsidTr="00252BE6">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538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громадою</w:t>
            </w:r>
          </w:p>
        </w:tc>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708"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3,8</w:t>
            </w:r>
          </w:p>
        </w:tc>
      </w:tr>
      <w:tr w:rsidR="00252BE6" w:rsidRPr="00CD1B7E" w:rsidTr="00252BE6">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p>
        </w:tc>
        <w:tc>
          <w:tcPr>
            <w:tcW w:w="538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Разом</w:t>
            </w:r>
          </w:p>
        </w:tc>
        <w:tc>
          <w:tcPr>
            <w:tcW w:w="567"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60</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62</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62</w:t>
            </w:r>
          </w:p>
        </w:tc>
        <w:tc>
          <w:tcPr>
            <w:tcW w:w="709"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65</w:t>
            </w:r>
          </w:p>
        </w:tc>
        <w:tc>
          <w:tcPr>
            <w:tcW w:w="708" w:type="dxa"/>
            <w:vAlign w:val="center"/>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62,3</w:t>
            </w:r>
          </w:p>
        </w:tc>
      </w:tr>
      <w:tr w:rsidR="00252BE6" w:rsidRPr="00CD1B7E" w:rsidTr="00252BE6">
        <w:tc>
          <w:tcPr>
            <w:tcW w:w="567"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p>
        </w:tc>
        <w:tc>
          <w:tcPr>
            <w:tcW w:w="5387"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Максимальна оцінка </w:t>
            </w:r>
          </w:p>
        </w:tc>
        <w:tc>
          <w:tcPr>
            <w:tcW w:w="567"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p>
        </w:tc>
        <w:tc>
          <w:tcPr>
            <w:tcW w:w="709"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p>
        </w:tc>
        <w:tc>
          <w:tcPr>
            <w:tcW w:w="709"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p>
        </w:tc>
        <w:tc>
          <w:tcPr>
            <w:tcW w:w="709"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p>
        </w:tc>
        <w:tc>
          <w:tcPr>
            <w:tcW w:w="708"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90,0</w:t>
            </w:r>
          </w:p>
        </w:tc>
      </w:tr>
      <w:tr w:rsidR="00252BE6" w:rsidRPr="00CD1B7E" w:rsidTr="00252BE6">
        <w:tc>
          <w:tcPr>
            <w:tcW w:w="567"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p>
        </w:tc>
        <w:tc>
          <w:tcPr>
            <w:tcW w:w="5387"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Рівень виконання рамкових умов  </w:t>
            </w:r>
          </w:p>
        </w:tc>
        <w:tc>
          <w:tcPr>
            <w:tcW w:w="567"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p>
        </w:tc>
        <w:tc>
          <w:tcPr>
            <w:tcW w:w="709"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p>
        </w:tc>
        <w:tc>
          <w:tcPr>
            <w:tcW w:w="709"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p>
        </w:tc>
        <w:tc>
          <w:tcPr>
            <w:tcW w:w="709"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p>
        </w:tc>
        <w:tc>
          <w:tcPr>
            <w:tcW w:w="708" w:type="dxa"/>
          </w:tcPr>
          <w:p w:rsidR="00252BE6" w:rsidRPr="00CD1B7E"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69%</w:t>
            </w:r>
          </w:p>
        </w:tc>
      </w:tr>
    </w:tbl>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Джерело: складено автором </w:t>
      </w:r>
    </w:p>
    <w:p w:rsidR="00252BE6" w:rsidRPr="00533187" w:rsidRDefault="00252BE6" w:rsidP="00533187">
      <w:pPr>
        <w:pStyle w:val="a9"/>
        <w:spacing w:after="0" w:line="360" w:lineRule="auto"/>
        <w:ind w:left="0" w:firstLine="567"/>
        <w:jc w:val="both"/>
        <w:rPr>
          <w:rFonts w:ascii="Times New Roman" w:eastAsiaTheme="majorEastAsia"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Взаємодія (партнерство) із батьками в найвищій баловій оцінці представлена по критерію «відповідальність батьків за забезпечення безпечного перебування дітей вдома» - 5 балів. Критерій «забезпечення зі сторони навчального закладу інформацією, що сприяє розвитку дитини та підвищенню рівня успішності» оцінено лише в 2.8 балів, «організація для батьків консультативних заходів» та «двонаправленість та результативність взаємодій» оцінені лише в 3,3 бали.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По рамковій умові «Взаємодія (партнерство) із волонтерами» отримано 10 балів із 15 можливих; відповідно, «Взаємодія (партнерство) із педагогами» - 13,5 із максимального можливих 15 балів. Найнижчий рівень виконання вимог відзначений за категорією «Взаємодія (партнерство) із громадою» - 3,8 </w:t>
      </w:r>
      <w:r w:rsidRPr="00533187">
        <w:rPr>
          <w:rFonts w:ascii="Times New Roman" w:hAnsi="Times New Roman" w:cs="Times New Roman"/>
          <w:bCs/>
          <w:iCs/>
          <w:color w:val="000000" w:themeColor="text1"/>
          <w:sz w:val="28"/>
          <w:szCs w:val="28"/>
        </w:rPr>
        <w:lastRenderedPageBreak/>
        <w:t>бали із 10 максимально можливих. Загальний рівень виконання рамкових умов по Ліцею склав 69%.</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На основі проаналізованих даних приведемо рейтинг проаналізованих в даному розділі закладів (п.2.1 та Ліцей №293). Як демонструє рис. 2.8, перші позицію </w:t>
      </w:r>
      <w:proofErr w:type="gramStart"/>
      <w:r w:rsidRPr="00533187">
        <w:rPr>
          <w:rFonts w:ascii="Times New Roman" w:hAnsi="Times New Roman" w:cs="Times New Roman"/>
          <w:bCs/>
          <w:iCs/>
          <w:color w:val="000000" w:themeColor="text1"/>
          <w:sz w:val="28"/>
          <w:szCs w:val="28"/>
        </w:rPr>
        <w:t>в рейтингу</w:t>
      </w:r>
      <w:proofErr w:type="gramEnd"/>
      <w:r w:rsidRPr="00533187">
        <w:rPr>
          <w:rFonts w:ascii="Times New Roman" w:hAnsi="Times New Roman" w:cs="Times New Roman"/>
          <w:bCs/>
          <w:iCs/>
          <w:color w:val="000000" w:themeColor="text1"/>
          <w:sz w:val="28"/>
          <w:szCs w:val="28"/>
        </w:rPr>
        <w:t xml:space="preserve"> займають Школа №140 та Ліцей №293. Друга позиція – Харківський ліцей №36. На останніх позиціях - Школа №284 та Дніпровська гімназія №83. </w:t>
      </w:r>
    </w:p>
    <w:p w:rsidR="00252BE6" w:rsidRPr="00533187" w:rsidRDefault="00252BE6" w:rsidP="00533187">
      <w:pPr>
        <w:spacing w:line="360" w:lineRule="auto"/>
        <w:jc w:val="center"/>
        <w:rPr>
          <w:rFonts w:ascii="Times New Roman" w:hAnsi="Times New Roman" w:cs="Times New Roman"/>
          <w:sz w:val="28"/>
          <w:szCs w:val="28"/>
        </w:rPr>
      </w:pPr>
      <w:r w:rsidRPr="00533187">
        <w:rPr>
          <w:rFonts w:ascii="Times New Roman" w:hAnsi="Times New Roman" w:cs="Times New Roman"/>
          <w:noProof/>
          <w:sz w:val="28"/>
          <w:szCs w:val="28"/>
          <w:lang w:eastAsia="ru-RU"/>
        </w:rPr>
        <w:drawing>
          <wp:inline distT="0" distB="0" distL="0" distR="0" wp14:anchorId="4FFAA51E" wp14:editId="5D9D5C18">
            <wp:extent cx="5570220" cy="3672840"/>
            <wp:effectExtent l="0" t="0" r="11430" b="22860"/>
            <wp:docPr id="604466303" name="Диаграмма 604466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Рис.2.8. Рейтинг закладів загальної середньої освіти / відсоток виконання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Джерело: складено автором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Таким чином, на основі представленого дослідження доцільною є розробка рекомендацій щодо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інструменту розвитку керівника закладу загальної середньої освіти – Ліцей №293. Розробку представимо в наступному параграфі.</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pStyle w:val="2"/>
        <w:spacing w:before="0" w:line="360" w:lineRule="auto"/>
        <w:ind w:firstLine="709"/>
        <w:jc w:val="both"/>
        <w:rPr>
          <w:rFonts w:ascii="Times New Roman" w:hAnsi="Times New Roman" w:cs="Times New Roman"/>
          <w:b/>
          <w:bCs/>
          <w:color w:val="auto"/>
          <w:sz w:val="28"/>
          <w:szCs w:val="28"/>
        </w:rPr>
      </w:pPr>
      <w:bookmarkStart w:id="19" w:name="_Toc172371945"/>
      <w:r w:rsidRPr="00533187">
        <w:rPr>
          <w:rFonts w:ascii="Times New Roman" w:hAnsi="Times New Roman" w:cs="Times New Roman"/>
          <w:b/>
          <w:bCs/>
          <w:color w:val="auto"/>
          <w:sz w:val="28"/>
          <w:szCs w:val="28"/>
        </w:rPr>
        <w:lastRenderedPageBreak/>
        <w:t xml:space="preserve">2.3. Рекомендації щодо використання </w:t>
      </w:r>
      <w:r w:rsidR="002D5E82" w:rsidRPr="00533187">
        <w:rPr>
          <w:rFonts w:ascii="Times New Roman" w:hAnsi="Times New Roman" w:cs="Times New Roman"/>
          <w:b/>
          <w:bCs/>
          <w:color w:val="auto"/>
          <w:sz w:val="28"/>
          <w:szCs w:val="28"/>
        </w:rPr>
        <w:t>партнерських відносин</w:t>
      </w:r>
      <w:r w:rsidRPr="00533187">
        <w:rPr>
          <w:rFonts w:ascii="Times New Roman" w:hAnsi="Times New Roman" w:cs="Times New Roman"/>
          <w:b/>
          <w:bCs/>
          <w:color w:val="auto"/>
          <w:sz w:val="28"/>
          <w:szCs w:val="28"/>
        </w:rPr>
        <w:t xml:space="preserve"> як інструменту розвитку керівника закладу загальної середньої освіти</w:t>
      </w:r>
      <w:bookmarkEnd w:id="19"/>
    </w:p>
    <w:p w:rsidR="00252BE6" w:rsidRPr="00533187" w:rsidRDefault="00252BE6" w:rsidP="00533187">
      <w:pPr>
        <w:pStyle w:val="2"/>
        <w:spacing w:before="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На основі окреслених в таблиці 2.8 недоліків та пропозицій, в даному підрозділі розробимо рекомендації щодо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інструменту розвитку керівника Ліцею №293.</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1. Модель дотримання нормативно-правової бази при реалізації задач в освітньому середовищі.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Недоліком виокремлено відсутність контролю із питань володіння нормативно-правовою базою серед персоналу, що лежить в основі взаємодій на основі принципів партнерства. Із метою усунення недоліку пропонується проведення контрольних зрізів рівня знань персоналу.</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Враховуючи інноваційність та гнучкість освітньої системи та її активну інтеграцію в освітній простір ЄС, відбуваються постійні зміни в нормативно – законодавчій базі, що чинить вагомий вплив на ефективність моделей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Не дотримуючись вимог законодавства, учасники можуть знижувати результативність моделі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і тим самим гальмувати процеси розвитку керівника закладу загальної середньої освіти.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2.Модель взаємодії керівника із учасниками освітньої діяльності.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Недоліком вважаємо відсутність планів на види діяльності, які лежать в основі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Розробляються лише типові </w:t>
      </w:r>
      <w:proofErr w:type="gramStart"/>
      <w:r w:rsidRPr="00533187">
        <w:rPr>
          <w:rFonts w:ascii="Times New Roman" w:hAnsi="Times New Roman" w:cs="Times New Roman"/>
          <w:bCs/>
          <w:iCs/>
          <w:color w:val="000000" w:themeColor="text1"/>
          <w:sz w:val="28"/>
          <w:szCs w:val="28"/>
        </w:rPr>
        <w:t>для закладу</w:t>
      </w:r>
      <w:proofErr w:type="gramEnd"/>
      <w:r w:rsidRPr="00533187">
        <w:rPr>
          <w:rFonts w:ascii="Times New Roman" w:hAnsi="Times New Roman" w:cs="Times New Roman"/>
          <w:bCs/>
          <w:iCs/>
          <w:color w:val="000000" w:themeColor="text1"/>
          <w:sz w:val="28"/>
          <w:szCs w:val="28"/>
        </w:rPr>
        <w:t xml:space="preserve"> освіти плани. Із метою усунення недоліку пропонується розробка шаблонів для планування діяльності керівника в умовах моделі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В таблиці 2.12 змоделюємо план заходів для вибудовування взаємодій керівника із учасниками освітньої діяльності на 2024-2025 навчальний рік. </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Таблиця 2.12</w:t>
      </w:r>
    </w:p>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24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План заходів для вибудовування взаємодій керівника із учасниками освітньої діяльності на 2024-2025 навчальний рік (фрагмент)</w:t>
      </w:r>
    </w:p>
    <w:tbl>
      <w:tblPr>
        <w:tblW w:w="10861" w:type="dxa"/>
        <w:tblInd w:w="-176" w:type="dxa"/>
        <w:tblLook w:val="04A0" w:firstRow="1" w:lastRow="0" w:firstColumn="1" w:lastColumn="0" w:noHBand="0" w:noVBand="1"/>
      </w:tblPr>
      <w:tblGrid>
        <w:gridCol w:w="356"/>
        <w:gridCol w:w="128"/>
        <w:gridCol w:w="1907"/>
        <w:gridCol w:w="182"/>
        <w:gridCol w:w="1449"/>
        <w:gridCol w:w="182"/>
        <w:gridCol w:w="1963"/>
        <w:gridCol w:w="177"/>
        <w:gridCol w:w="1470"/>
        <w:gridCol w:w="573"/>
        <w:gridCol w:w="1031"/>
        <w:gridCol w:w="496"/>
        <w:gridCol w:w="451"/>
        <w:gridCol w:w="496"/>
      </w:tblGrid>
      <w:tr w:rsidR="00252BE6" w:rsidRPr="00533187" w:rsidTr="00CD1B7E">
        <w:trPr>
          <w:gridAfter w:val="2"/>
          <w:wAfter w:w="947" w:type="dxa"/>
        </w:trPr>
        <w:tc>
          <w:tcPr>
            <w:tcW w:w="484"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lastRenderedPageBreak/>
              <w:t>№</w:t>
            </w:r>
          </w:p>
        </w:tc>
        <w:tc>
          <w:tcPr>
            <w:tcW w:w="1907"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Контур управління</w:t>
            </w:r>
          </w:p>
        </w:tc>
        <w:tc>
          <w:tcPr>
            <w:tcW w:w="1631"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Серпень</w:t>
            </w:r>
          </w:p>
        </w:tc>
        <w:tc>
          <w:tcPr>
            <w:tcW w:w="2145"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Вересень</w:t>
            </w:r>
          </w:p>
        </w:tc>
        <w:tc>
          <w:tcPr>
            <w:tcW w:w="1647"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Жовтень</w:t>
            </w:r>
          </w:p>
        </w:tc>
        <w:tc>
          <w:tcPr>
            <w:tcW w:w="1604"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Листопад</w:t>
            </w:r>
          </w:p>
        </w:tc>
        <w:tc>
          <w:tcPr>
            <w:tcW w:w="496"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w:t>
            </w:r>
          </w:p>
        </w:tc>
      </w:tr>
      <w:tr w:rsidR="00252BE6" w:rsidRPr="00533187" w:rsidTr="00CD1B7E">
        <w:trPr>
          <w:gridAfter w:val="2"/>
          <w:wAfter w:w="947" w:type="dxa"/>
        </w:trPr>
        <w:tc>
          <w:tcPr>
            <w:tcW w:w="484"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1</w:t>
            </w:r>
          </w:p>
        </w:tc>
        <w:tc>
          <w:tcPr>
            <w:tcW w:w="1907"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1631"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2145"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1647"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1604"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6</w:t>
            </w:r>
          </w:p>
        </w:tc>
        <w:tc>
          <w:tcPr>
            <w:tcW w:w="496"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7</w:t>
            </w:r>
          </w:p>
        </w:tc>
      </w:tr>
      <w:tr w:rsidR="00252BE6" w:rsidRPr="00533187" w:rsidTr="00CD1B7E">
        <w:trPr>
          <w:gridAfter w:val="2"/>
          <w:wAfter w:w="947" w:type="dxa"/>
        </w:trPr>
        <w:tc>
          <w:tcPr>
            <w:tcW w:w="484"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1</w:t>
            </w:r>
          </w:p>
        </w:tc>
        <w:tc>
          <w:tcPr>
            <w:tcW w:w="1907"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Взаємодія (партнерство) із батьками</w:t>
            </w:r>
          </w:p>
        </w:tc>
        <w:tc>
          <w:tcPr>
            <w:tcW w:w="1631"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Визначення планів діяльності</w:t>
            </w:r>
          </w:p>
        </w:tc>
        <w:tc>
          <w:tcPr>
            <w:tcW w:w="2145"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 xml:space="preserve">Проведення зборів із батьками: вислуховування пропозицій, обговорення проблем </w:t>
            </w:r>
          </w:p>
        </w:tc>
        <w:tc>
          <w:tcPr>
            <w:tcW w:w="1647"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 xml:space="preserve">Складання плану заходів для реалізації в межах моделі </w:t>
            </w:r>
          </w:p>
        </w:tc>
        <w:tc>
          <w:tcPr>
            <w:tcW w:w="1604"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 xml:space="preserve">Контроль виконання заходів </w:t>
            </w:r>
          </w:p>
        </w:tc>
        <w:tc>
          <w:tcPr>
            <w:tcW w:w="496"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w:t>
            </w:r>
          </w:p>
        </w:tc>
      </w:tr>
      <w:tr w:rsidR="00252BE6" w:rsidRPr="00533187" w:rsidTr="00CD1B7E">
        <w:tc>
          <w:tcPr>
            <w:tcW w:w="356"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2</w:t>
            </w:r>
          </w:p>
        </w:tc>
        <w:tc>
          <w:tcPr>
            <w:tcW w:w="2217" w:type="dxa"/>
            <w:gridSpan w:val="3"/>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Взаємодія (партнерство) із волонтерами</w:t>
            </w:r>
          </w:p>
        </w:tc>
        <w:tc>
          <w:tcPr>
            <w:tcW w:w="1631"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Визначення планів діяльності</w:t>
            </w:r>
          </w:p>
        </w:tc>
        <w:tc>
          <w:tcPr>
            <w:tcW w:w="2140"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 xml:space="preserve">Формування плану ініціатив із метою реалізації </w:t>
            </w:r>
          </w:p>
        </w:tc>
        <w:tc>
          <w:tcPr>
            <w:tcW w:w="2043"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 xml:space="preserve">Призначення відповідальних осіб та складання графіку </w:t>
            </w:r>
          </w:p>
        </w:tc>
        <w:tc>
          <w:tcPr>
            <w:tcW w:w="1978" w:type="dxa"/>
            <w:gridSpan w:val="3"/>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Контроль виконання заходів</w:t>
            </w:r>
          </w:p>
        </w:tc>
        <w:tc>
          <w:tcPr>
            <w:tcW w:w="496"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w:t>
            </w:r>
          </w:p>
        </w:tc>
      </w:tr>
      <w:tr w:rsidR="00252BE6" w:rsidRPr="00533187" w:rsidTr="00CD1B7E">
        <w:tc>
          <w:tcPr>
            <w:tcW w:w="356"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3</w:t>
            </w:r>
          </w:p>
        </w:tc>
        <w:tc>
          <w:tcPr>
            <w:tcW w:w="2217" w:type="dxa"/>
            <w:gridSpan w:val="3"/>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Взаємодія (партнерство) із педагогами</w:t>
            </w:r>
          </w:p>
        </w:tc>
        <w:tc>
          <w:tcPr>
            <w:tcW w:w="1631"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Визначення планів діяльності</w:t>
            </w:r>
          </w:p>
        </w:tc>
        <w:tc>
          <w:tcPr>
            <w:tcW w:w="2140"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Проведення зборів із педагогами: вислуховування пропозицій, обговорення проблем</w:t>
            </w:r>
          </w:p>
        </w:tc>
        <w:tc>
          <w:tcPr>
            <w:tcW w:w="2043"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Складання планів участі педагогів в навчальних заходах</w:t>
            </w:r>
          </w:p>
        </w:tc>
        <w:tc>
          <w:tcPr>
            <w:tcW w:w="1978" w:type="dxa"/>
            <w:gridSpan w:val="3"/>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Складання планів атестації та сертифікації</w:t>
            </w:r>
          </w:p>
        </w:tc>
        <w:tc>
          <w:tcPr>
            <w:tcW w:w="496"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w:t>
            </w:r>
          </w:p>
        </w:tc>
      </w:tr>
      <w:tr w:rsidR="00252BE6" w:rsidRPr="00533187" w:rsidTr="00CD1B7E">
        <w:tc>
          <w:tcPr>
            <w:tcW w:w="356"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4</w:t>
            </w:r>
          </w:p>
        </w:tc>
        <w:tc>
          <w:tcPr>
            <w:tcW w:w="2217" w:type="dxa"/>
            <w:gridSpan w:val="3"/>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Партнерство із питань розподілу відповідальності</w:t>
            </w:r>
          </w:p>
        </w:tc>
        <w:tc>
          <w:tcPr>
            <w:tcW w:w="1631"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Визначення планів діяльності</w:t>
            </w:r>
          </w:p>
        </w:tc>
        <w:tc>
          <w:tcPr>
            <w:tcW w:w="2140"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 xml:space="preserve">Перегляд організаційної та функціональної структури управління </w:t>
            </w:r>
          </w:p>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Розробка драфтів ОСУ</w:t>
            </w:r>
          </w:p>
        </w:tc>
        <w:tc>
          <w:tcPr>
            <w:tcW w:w="2043"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 xml:space="preserve">Тестування розроблених ОСУ </w:t>
            </w:r>
          </w:p>
        </w:tc>
        <w:tc>
          <w:tcPr>
            <w:tcW w:w="1978" w:type="dxa"/>
            <w:gridSpan w:val="3"/>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 xml:space="preserve">Впровадження в модель </w:t>
            </w:r>
          </w:p>
        </w:tc>
        <w:tc>
          <w:tcPr>
            <w:tcW w:w="496"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w:t>
            </w:r>
          </w:p>
        </w:tc>
      </w:tr>
      <w:tr w:rsidR="00252BE6" w:rsidRPr="00533187" w:rsidTr="00CD1B7E">
        <w:tc>
          <w:tcPr>
            <w:tcW w:w="356"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5</w:t>
            </w:r>
          </w:p>
        </w:tc>
        <w:tc>
          <w:tcPr>
            <w:tcW w:w="2217" w:type="dxa"/>
            <w:gridSpan w:val="3"/>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Взаємодія (партнерство) із громадою</w:t>
            </w:r>
          </w:p>
        </w:tc>
        <w:tc>
          <w:tcPr>
            <w:tcW w:w="1631"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Визначення планів діяльності</w:t>
            </w:r>
          </w:p>
        </w:tc>
        <w:tc>
          <w:tcPr>
            <w:tcW w:w="2140"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Формування плану ініціатив із метою реалізації</w:t>
            </w:r>
          </w:p>
        </w:tc>
        <w:tc>
          <w:tcPr>
            <w:tcW w:w="2043" w:type="dxa"/>
            <w:gridSpan w:val="2"/>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 xml:space="preserve">Призначення відповідальних осіб та складання графіку </w:t>
            </w:r>
          </w:p>
        </w:tc>
        <w:tc>
          <w:tcPr>
            <w:tcW w:w="1978" w:type="dxa"/>
            <w:gridSpan w:val="3"/>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Контроль виконання заходів</w:t>
            </w:r>
          </w:p>
        </w:tc>
        <w:tc>
          <w:tcPr>
            <w:tcW w:w="496" w:type="dxa"/>
            <w:vAlign w:val="center"/>
          </w:tcPr>
          <w:p w:rsidR="00252BE6" w:rsidRPr="00533187" w:rsidRDefault="00252BE6" w:rsidP="00CD1B7E">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center"/>
              <w:rPr>
                <w:rFonts w:ascii="Times New Roman" w:hAnsi="Times New Roman" w:cs="Times New Roman"/>
                <w:sz w:val="28"/>
                <w:szCs w:val="28"/>
              </w:rPr>
            </w:pPr>
            <w:r w:rsidRPr="00533187">
              <w:rPr>
                <w:rFonts w:ascii="Times New Roman" w:hAnsi="Times New Roman" w:cs="Times New Roman"/>
                <w:sz w:val="28"/>
                <w:szCs w:val="28"/>
              </w:rPr>
              <w:t>…</w:t>
            </w:r>
          </w:p>
        </w:tc>
      </w:tr>
    </w:tbl>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Джерело: складено автором </w:t>
      </w:r>
    </w:p>
    <w:p w:rsidR="00252BE6" w:rsidRPr="00533187" w:rsidRDefault="00252BE6" w:rsidP="00533187">
      <w:pPr>
        <w:pStyle w:val="a9"/>
        <w:spacing w:after="0" w:line="360" w:lineRule="auto"/>
        <w:ind w:left="0" w:firstLine="567"/>
        <w:jc w:val="both"/>
        <w:rPr>
          <w:rFonts w:ascii="Times New Roman" w:hAnsi="Times New Roman" w:cs="Times New Roman"/>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lastRenderedPageBreak/>
        <w:t xml:space="preserve">3.Модель взаємодії класного керівника із дітьми, батьками та педагогами.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До недоліків віднесено відсутність показників, які дозволяють оцінити ефективність діючої моделі, тому із цією метою пропонується розробка чек-листа із показниками ефективності (табл.2.13). </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Таблиця 2.13 </w:t>
      </w:r>
    </w:p>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60" w:lineRule="auto"/>
        <w:ind w:firstLine="709"/>
        <w:jc w:val="center"/>
        <w:rPr>
          <w:rFonts w:ascii="Times New Roman" w:hAnsi="Times New Roman" w:cs="Times New Roman"/>
          <w:bCs/>
          <w:iCs/>
          <w:color w:val="000000" w:themeColor="text1"/>
          <w:sz w:val="24"/>
          <w:szCs w:val="24"/>
        </w:rPr>
      </w:pPr>
      <w:r w:rsidRPr="00CD1B7E">
        <w:rPr>
          <w:rFonts w:ascii="Times New Roman" w:hAnsi="Times New Roman" w:cs="Times New Roman"/>
          <w:bCs/>
          <w:iCs/>
          <w:color w:val="000000" w:themeColor="text1"/>
          <w:sz w:val="24"/>
          <w:szCs w:val="24"/>
        </w:rPr>
        <w:t>Чек-лист показників для оцінювання ефективності взаємодій класного керівника із дітьми, батьками та педагогами (фрагментарно)</w:t>
      </w:r>
    </w:p>
    <w:tbl>
      <w:tblPr>
        <w:tblW w:w="9498" w:type="dxa"/>
        <w:tblInd w:w="108" w:type="dxa"/>
        <w:tblLook w:val="04A0" w:firstRow="1" w:lastRow="0" w:firstColumn="1" w:lastColumn="0" w:noHBand="0" w:noVBand="1"/>
      </w:tblPr>
      <w:tblGrid>
        <w:gridCol w:w="445"/>
        <w:gridCol w:w="39"/>
        <w:gridCol w:w="2635"/>
        <w:gridCol w:w="29"/>
        <w:gridCol w:w="2948"/>
        <w:gridCol w:w="15"/>
        <w:gridCol w:w="3387"/>
      </w:tblGrid>
      <w:tr w:rsidR="00252BE6" w:rsidRPr="00CD1B7E" w:rsidTr="00CD1B7E">
        <w:tc>
          <w:tcPr>
            <w:tcW w:w="484"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2664"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Показник</w:t>
            </w:r>
          </w:p>
        </w:tc>
        <w:tc>
          <w:tcPr>
            <w:tcW w:w="2963"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Мета розрахунку</w:t>
            </w:r>
          </w:p>
        </w:tc>
        <w:tc>
          <w:tcPr>
            <w:tcW w:w="3387" w:type="dxa"/>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Порядок розрахунку</w:t>
            </w:r>
          </w:p>
        </w:tc>
      </w:tr>
      <w:tr w:rsidR="00252BE6" w:rsidRPr="00CD1B7E" w:rsidTr="00CD1B7E">
        <w:tc>
          <w:tcPr>
            <w:tcW w:w="484"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2664"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2963"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3387" w:type="dxa"/>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r>
      <w:tr w:rsidR="00252BE6" w:rsidRPr="00CD1B7E" w:rsidTr="00CD1B7E">
        <w:tc>
          <w:tcPr>
            <w:tcW w:w="484"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2664"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Відсоток залученості батьків до моделі комунікацій </w:t>
            </w:r>
          </w:p>
        </w:tc>
        <w:tc>
          <w:tcPr>
            <w:tcW w:w="2963"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Визначення рівня лояльності до класного керівника та до його ініціатив </w:t>
            </w:r>
          </w:p>
        </w:tc>
        <w:tc>
          <w:tcPr>
            <w:tcW w:w="3387" w:type="dxa"/>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Кількість батьків, які приймають участь у комунікаціях, до загальної кількості батьків (приймається до уваги 1 дитина = 1 з батьків (мати або батько)</w:t>
            </w:r>
          </w:p>
        </w:tc>
      </w:tr>
      <w:tr w:rsidR="00252BE6" w:rsidRPr="00CD1B7E" w:rsidTr="00252BE6">
        <w:tc>
          <w:tcPr>
            <w:tcW w:w="445" w:type="dxa"/>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2674"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Відсоток задоволених батьків</w:t>
            </w:r>
          </w:p>
        </w:tc>
        <w:tc>
          <w:tcPr>
            <w:tcW w:w="2977"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Задоволеність реалізацією ініціатив, пропонованих класним керівником </w:t>
            </w:r>
          </w:p>
        </w:tc>
        <w:tc>
          <w:tcPr>
            <w:tcW w:w="3402"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Проведення опитування серед батьків </w:t>
            </w:r>
          </w:p>
        </w:tc>
      </w:tr>
      <w:tr w:rsidR="00252BE6" w:rsidRPr="00CD1B7E" w:rsidTr="00252BE6">
        <w:tc>
          <w:tcPr>
            <w:tcW w:w="445" w:type="dxa"/>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2674"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Ініціативність класного керівника із питань участі в заходах, пропонованих керівником / тісна співпраця із педагогами </w:t>
            </w:r>
          </w:p>
        </w:tc>
        <w:tc>
          <w:tcPr>
            <w:tcW w:w="2977"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Оцінка ролі класного керівника в заходах – ініціатор, виконавець, контролер, пасивна участь</w:t>
            </w:r>
          </w:p>
        </w:tc>
        <w:tc>
          <w:tcPr>
            <w:tcW w:w="3402"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Аналіз обов’язків класного керівника при імплементації заходів  </w:t>
            </w:r>
          </w:p>
        </w:tc>
      </w:tr>
      <w:tr w:rsidR="00252BE6" w:rsidRPr="00CD1B7E" w:rsidTr="00252BE6">
        <w:tc>
          <w:tcPr>
            <w:tcW w:w="445" w:type="dxa"/>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2674"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Відсоток задоволених дітей </w:t>
            </w:r>
          </w:p>
        </w:tc>
        <w:tc>
          <w:tcPr>
            <w:tcW w:w="2977"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Задоволеність реалізацією ініціатив, пропонованих класним керівником </w:t>
            </w:r>
          </w:p>
        </w:tc>
        <w:tc>
          <w:tcPr>
            <w:tcW w:w="3402" w:type="dxa"/>
            <w:gridSpan w:val="2"/>
            <w:vAlign w:val="center"/>
          </w:tcPr>
          <w:p w:rsidR="00252BE6" w:rsidRPr="00CD1B7E" w:rsidRDefault="00252BE6" w:rsidP="00CD1B7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Проведення опитування серед дітей, проведення бесід </w:t>
            </w:r>
          </w:p>
        </w:tc>
      </w:tr>
    </w:tbl>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Джерело: складено автором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lastRenderedPageBreak/>
        <w:t xml:space="preserve">4.Модель взаємодії керівника із питань психолого-педагогічного супроводу.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Недоліком є обмеженість участі в ініціативах – приймають участь лише співробітники закладу без залучення сторонніх фахівців (психологів, соціальних педагогів, представників міжнародних неприбуткових організацій, які мають в портфоліо проекти із психолого-педагогічного супроводу). Отже, пропонується розширювати ініціативи, пропоновані в межах взаємодій даної моделі, залучаючи фахівців із інших закладів тощо.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5. Модель взаємодії батьків із керівниками та педагогами.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Недоліком зазначена відсутність планів на реалізацію ініціатив. Плани повинні розроблятись в контексті макету, пропонованого в таблиці 2.12, проте ініціаторами заходів повинні виступати батьки, вони повинні стати мотиваторами вдосконалення комунікаційної моделі в межах моделі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Розглянемо також недоліки, які стосуються кожної моделі. Зокрема відзначимо відсутність візуаліції взаємодій в моделі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Із цією метою пропонуємо її розробку. На рис.2.9 візуалізуємо модель взаємодії керівника закладу із учасниками освітньої діяльності.</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pacing w:line="360" w:lineRule="auto"/>
        <w:ind w:firstLine="567"/>
        <w:rPr>
          <w:rFonts w:ascii="Times New Roman" w:hAnsi="Times New Roman" w:cs="Times New Roman"/>
          <w:sz w:val="28"/>
          <w:szCs w:val="28"/>
        </w:rPr>
      </w:pPr>
      <w:r w:rsidRPr="00533187">
        <w:rPr>
          <w:rFonts w:ascii="Times New Roman" w:hAnsi="Times New Roman" w:cs="Times New Roman"/>
          <w:noProof/>
          <w:sz w:val="28"/>
          <w:szCs w:val="28"/>
          <w:lang w:eastAsia="ru-RU"/>
        </w:rPr>
        <w:lastRenderedPageBreak/>
        <mc:AlternateContent>
          <mc:Choice Requires="wpc">
            <w:drawing>
              <wp:inline distT="0" distB="0" distL="0" distR="0" wp14:anchorId="78E2E9A5" wp14:editId="342A527B">
                <wp:extent cx="5486400" cy="6766560"/>
                <wp:effectExtent l="0" t="0" r="38100" b="15240"/>
                <wp:docPr id="246" name="Полотно 2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0" name="Прямоугольник 150"/>
                        <wps:cNvSpPr/>
                        <wps:spPr>
                          <a:xfrm>
                            <a:off x="952500" y="1318260"/>
                            <a:ext cx="1344930" cy="33147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sidRPr="00AC1B77">
                                <w:rPr>
                                  <w:rFonts w:ascii="Times New Roman" w:hAnsi="Times New Roman" w:cs="Times New Roman"/>
                                  <w:sz w:val="24"/>
                                  <w:szCs w:val="24"/>
                                </w:rPr>
                                <w:t xml:space="preserve">Загальні збори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1394460" y="2392680"/>
                            <a:ext cx="1183005" cy="51054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Педагогічна рада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1219200" y="83820"/>
                            <a:ext cx="1348740" cy="56388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Директор </w:t>
                              </w:r>
                              <w:r w:rsidRPr="00AC1B77">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2072640" y="5246370"/>
                            <a:ext cx="2202180" cy="48387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Органи батьківського самоврядування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323850" y="5246370"/>
                            <a:ext cx="1623060" cy="48387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Профспілковий комітет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312420" y="769620"/>
                            <a:ext cx="998220" cy="5029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Заступник директора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Прямоугольник 156"/>
                        <wps:cNvSpPr/>
                        <wps:spPr>
                          <a:xfrm>
                            <a:off x="1798320" y="754380"/>
                            <a:ext cx="998220" cy="5029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Заступник директора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Прямоугольник 157"/>
                        <wps:cNvSpPr/>
                        <wps:spPr>
                          <a:xfrm>
                            <a:off x="3821430" y="2396490"/>
                            <a:ext cx="1322070" cy="50673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Школа молодого вчителя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Прямоугольник 158"/>
                        <wps:cNvSpPr/>
                        <wps:spPr>
                          <a:xfrm>
                            <a:off x="335280" y="2377440"/>
                            <a:ext cx="998220" cy="52578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Методичні об’єднання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Прямоугольник 159"/>
                        <wps:cNvSpPr/>
                        <wps:spPr>
                          <a:xfrm>
                            <a:off x="2670810" y="2396490"/>
                            <a:ext cx="1055370" cy="50673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Атестаційна комісія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36" name="Прямоугольник 1339488736"/>
                        <wps:cNvSpPr/>
                        <wps:spPr>
                          <a:xfrm>
                            <a:off x="3409950" y="3729990"/>
                            <a:ext cx="1733550" cy="70485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Команда психолого-педагогічного супроводу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37" name="Прямоугольник 1339488737"/>
                        <wps:cNvSpPr/>
                        <wps:spPr>
                          <a:xfrm>
                            <a:off x="2392680" y="3729990"/>
                            <a:ext cx="952500" cy="70485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Бібліотекар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38" name="Прямоугольник 1339488738"/>
                        <wps:cNvSpPr/>
                        <wps:spPr>
                          <a:xfrm>
                            <a:off x="358140" y="3729990"/>
                            <a:ext cx="998220" cy="70485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Педагог - організатор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39" name="Прямоугольник 1339488739"/>
                        <wps:cNvSpPr/>
                        <wps:spPr>
                          <a:xfrm>
                            <a:off x="1436370" y="3729990"/>
                            <a:ext cx="861060" cy="70485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Психолог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40" name="Прямоугольник 1339488740"/>
                        <wps:cNvSpPr/>
                        <wps:spPr>
                          <a:xfrm>
                            <a:off x="495300" y="6492240"/>
                            <a:ext cx="1722120" cy="2743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Учнівський парламент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41" name="Прямая соединительная линия 1339488741"/>
                        <wps:cNvCnPr/>
                        <wps:spPr>
                          <a:xfrm>
                            <a:off x="1619250" y="647700"/>
                            <a:ext cx="0" cy="64770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42" name="Прямая соединительная линия 1339488742"/>
                        <wps:cNvCnPr/>
                        <wps:spPr>
                          <a:xfrm flipH="1" flipV="1">
                            <a:off x="2171700" y="2263140"/>
                            <a:ext cx="251460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43" name="Прямая соединительная линия 1339488743"/>
                        <wps:cNvCnPr>
                          <a:endCxn id="155" idx="0"/>
                        </wps:cNvCnPr>
                        <wps:spPr>
                          <a:xfrm flipH="1">
                            <a:off x="811530" y="647700"/>
                            <a:ext cx="822960" cy="12192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44" name="Прямая соединительная линия 1339488744"/>
                        <wps:cNvCnPr>
                          <a:endCxn id="156" idx="0"/>
                        </wps:cNvCnPr>
                        <wps:spPr>
                          <a:xfrm>
                            <a:off x="1824990" y="647700"/>
                            <a:ext cx="472440" cy="10668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45" name="Прямая соединительная линия 1339488745"/>
                        <wps:cNvCnPr/>
                        <wps:spPr>
                          <a:xfrm>
                            <a:off x="83820" y="1722120"/>
                            <a:ext cx="5257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47" name="Прямая соединительная линия 1339488747"/>
                        <wps:cNvCnPr/>
                        <wps:spPr>
                          <a:xfrm>
                            <a:off x="2209800" y="2263140"/>
                            <a:ext cx="790575" cy="12573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48" name="Прямая соединительная линия 1339488748"/>
                        <wps:cNvCnPr/>
                        <wps:spPr>
                          <a:xfrm flipH="1">
                            <a:off x="1021080" y="2263140"/>
                            <a:ext cx="56769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49" name="Прямая соединительная линия 1339488749"/>
                        <wps:cNvCnPr/>
                        <wps:spPr>
                          <a:xfrm>
                            <a:off x="1927860" y="2263140"/>
                            <a:ext cx="0" cy="12954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50" name="Параллелограмм 1339488750"/>
                        <wps:cNvSpPr/>
                        <wps:spPr>
                          <a:xfrm>
                            <a:off x="2796540" y="91440"/>
                            <a:ext cx="2667000" cy="556260"/>
                          </a:xfrm>
                          <a:prstGeom prst="parallelogram">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2D5E82" w:rsidRDefault="002D5E82" w:rsidP="00252BE6">
                              <w:pPr>
                                <w:jc w:val="center"/>
                              </w:pPr>
                              <w:r w:rsidRPr="0057182A">
                                <w:rPr>
                                  <w:rFonts w:ascii="Times New Roman" w:hAnsi="Times New Roman" w:cs="Times New Roman"/>
                                  <w:i/>
                                  <w:sz w:val="24"/>
                                  <w:szCs w:val="24"/>
                                </w:rPr>
                                <w:t>Ініціатор</w:t>
                              </w:r>
                              <w:r>
                                <w:rPr>
                                  <w:rFonts w:ascii="Times New Roman" w:hAnsi="Times New Roman" w:cs="Times New Roman"/>
                                  <w:i/>
                                  <w:sz w:val="24"/>
                                  <w:szCs w:val="24"/>
                                </w:rPr>
                                <w:t xml:space="preserve"> / Координатор, мотиватор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51" name="Прямоугольник 1339488751"/>
                        <wps:cNvSpPr/>
                        <wps:spPr>
                          <a:xfrm>
                            <a:off x="83820" y="83820"/>
                            <a:ext cx="868680" cy="525780"/>
                          </a:xfrm>
                          <a:prstGeom prst="rect">
                            <a:avLst/>
                          </a:prstGeom>
                          <a:solidFill>
                            <a:schemeClr val="accent1">
                              <a:lumMod val="20000"/>
                              <a:lumOff val="80000"/>
                            </a:schemeClr>
                          </a:solidFill>
                          <a:ln>
                            <a:prstDash val="lgDashDot"/>
                          </a:ln>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Рівень 1</w:t>
                              </w:r>
                              <w:r w:rsidRPr="00AC1B77">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52" name="Параллелограмм 1339488752"/>
                        <wps:cNvSpPr/>
                        <wps:spPr>
                          <a:xfrm>
                            <a:off x="2895600" y="716280"/>
                            <a:ext cx="2575560" cy="556260"/>
                          </a:xfrm>
                          <a:prstGeom prst="parallelogram">
                            <a:avLst/>
                          </a:prstGeom>
                        </wps:spPr>
                        <wps:style>
                          <a:lnRef idx="2">
                            <a:schemeClr val="dk1"/>
                          </a:lnRef>
                          <a:fillRef idx="1">
                            <a:schemeClr val="lt1"/>
                          </a:fillRef>
                          <a:effectRef idx="0">
                            <a:schemeClr val="dk1"/>
                          </a:effectRef>
                          <a:fontRef idx="minor">
                            <a:schemeClr val="dk1"/>
                          </a:fontRef>
                        </wps:style>
                        <wps:txbx>
                          <w:txbxContent>
                            <w:p w:rsidR="002D5E82" w:rsidRDefault="002D5E82" w:rsidP="00252BE6">
                              <w:pPr>
                                <w:jc w:val="center"/>
                              </w:pPr>
                              <w:r w:rsidRPr="0057182A">
                                <w:rPr>
                                  <w:rFonts w:ascii="Times New Roman" w:hAnsi="Times New Roman" w:cs="Times New Roman"/>
                                  <w:i/>
                                  <w:sz w:val="24"/>
                                  <w:szCs w:val="24"/>
                                </w:rPr>
                                <w:t>Ініціатор</w:t>
                              </w:r>
                              <w:r>
                                <w:rPr>
                                  <w:rFonts w:ascii="Times New Roman" w:hAnsi="Times New Roman" w:cs="Times New Roman"/>
                                  <w:i/>
                                  <w:sz w:val="24"/>
                                  <w:szCs w:val="24"/>
                                </w:rPr>
                                <w:t xml:space="preserve"> / Координатор, мотиватор, виконавець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53" name="Прямоугольник 1339488753"/>
                        <wps:cNvSpPr/>
                        <wps:spPr>
                          <a:xfrm>
                            <a:off x="1219200" y="1821180"/>
                            <a:ext cx="1348740" cy="457200"/>
                          </a:xfrm>
                          <a:prstGeom prst="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Педагоги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54" name="Прямоугольник 1339488754"/>
                        <wps:cNvSpPr/>
                        <wps:spPr>
                          <a:xfrm>
                            <a:off x="57150" y="1821180"/>
                            <a:ext cx="868680" cy="457200"/>
                          </a:xfrm>
                          <a:prstGeom prst="rect">
                            <a:avLst/>
                          </a:prstGeom>
                          <a:solidFill>
                            <a:schemeClr val="accent2">
                              <a:lumMod val="20000"/>
                              <a:lumOff val="80000"/>
                            </a:schemeClr>
                          </a:solidFill>
                          <a:ln>
                            <a:prstDash val="lgDashDot"/>
                          </a:ln>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Рівень 2</w:t>
                              </w:r>
                              <w:r w:rsidRPr="00AC1B77">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55" name="Параллелограмм 1339488755"/>
                        <wps:cNvSpPr/>
                        <wps:spPr>
                          <a:xfrm>
                            <a:off x="2708910" y="1821180"/>
                            <a:ext cx="2575560" cy="457200"/>
                          </a:xfrm>
                          <a:prstGeom prst="parallelogram">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2D5E82" w:rsidRDefault="002D5E82" w:rsidP="00252BE6">
                              <w:pPr>
                                <w:jc w:val="center"/>
                              </w:pPr>
                              <w:r w:rsidRPr="0057182A">
                                <w:rPr>
                                  <w:rFonts w:ascii="Times New Roman" w:hAnsi="Times New Roman" w:cs="Times New Roman"/>
                                  <w:i/>
                                  <w:sz w:val="24"/>
                                  <w:szCs w:val="24"/>
                                </w:rPr>
                                <w:t>Ініціатор</w:t>
                              </w:r>
                              <w:r>
                                <w:rPr>
                                  <w:rFonts w:ascii="Times New Roman" w:hAnsi="Times New Roman" w:cs="Times New Roman"/>
                                  <w:i/>
                                  <w:sz w:val="24"/>
                                  <w:szCs w:val="24"/>
                                </w:rPr>
                                <w:t xml:space="preserve"> / виконавець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56" name="Прямая соединительная линия 1339488756"/>
                        <wps:cNvCnPr/>
                        <wps:spPr>
                          <a:xfrm>
                            <a:off x="83820" y="2964180"/>
                            <a:ext cx="5257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57" name="Прямоугольник 1339488757"/>
                        <wps:cNvSpPr/>
                        <wps:spPr>
                          <a:xfrm>
                            <a:off x="83820" y="3116580"/>
                            <a:ext cx="868680" cy="525780"/>
                          </a:xfrm>
                          <a:prstGeom prst="rect">
                            <a:avLst/>
                          </a:prstGeom>
                          <a:solidFill>
                            <a:schemeClr val="accent4">
                              <a:lumMod val="20000"/>
                              <a:lumOff val="80000"/>
                            </a:schemeClr>
                          </a:solidFill>
                          <a:ln>
                            <a:prstDash val="lgDashDot"/>
                          </a:ln>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Рівень 3</w:t>
                              </w:r>
                              <w:r w:rsidRPr="00AC1B77">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58" name="Прямоугольник 1339488758"/>
                        <wps:cNvSpPr/>
                        <wps:spPr>
                          <a:xfrm>
                            <a:off x="1066800" y="3078480"/>
                            <a:ext cx="1912620" cy="563880"/>
                          </a:xfrm>
                          <a:prstGeom prst="rect">
                            <a:avLst/>
                          </a:prstGeom>
                          <a:solidFill>
                            <a:schemeClr val="accent4">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Фахівці психолого-педагогічного супроводу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59" name="Прямоугольник 1339488759"/>
                        <wps:cNvSpPr/>
                        <wps:spPr>
                          <a:xfrm>
                            <a:off x="2522220" y="1318260"/>
                            <a:ext cx="1344930" cy="33147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Громада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60" name="Прямоугольник 1339488760"/>
                        <wps:cNvSpPr/>
                        <wps:spPr>
                          <a:xfrm>
                            <a:off x="4053840" y="1318260"/>
                            <a:ext cx="1344930" cy="33147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Волонтери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61" name="Параллелограмм 1339488761"/>
                        <wps:cNvSpPr/>
                        <wps:spPr>
                          <a:xfrm>
                            <a:off x="3169919" y="3078480"/>
                            <a:ext cx="2316481" cy="563880"/>
                          </a:xfrm>
                          <a:prstGeom prst="parallelogram">
                            <a:avLst/>
                          </a:prstGeom>
                          <a:solidFill>
                            <a:schemeClr val="accent4">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2D5E82" w:rsidRDefault="002D5E82" w:rsidP="00252BE6">
                              <w:pPr>
                                <w:jc w:val="center"/>
                              </w:pPr>
                              <w:r w:rsidRPr="0057182A">
                                <w:rPr>
                                  <w:rFonts w:ascii="Times New Roman" w:hAnsi="Times New Roman" w:cs="Times New Roman"/>
                                  <w:i/>
                                  <w:sz w:val="24"/>
                                  <w:szCs w:val="24"/>
                                </w:rPr>
                                <w:t>Ініціатор</w:t>
                              </w:r>
                              <w:r>
                                <w:rPr>
                                  <w:rFonts w:ascii="Times New Roman" w:hAnsi="Times New Roman" w:cs="Times New Roman"/>
                                  <w:i/>
                                  <w:sz w:val="24"/>
                                  <w:szCs w:val="24"/>
                                </w:rPr>
                                <w:t xml:space="preserve"> / виконавець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488762" name="Прямая соединительная линия 1339488762"/>
                        <wps:cNvCnPr>
                          <a:stCxn id="1339488758" idx="2"/>
                        </wps:cNvCnPr>
                        <wps:spPr>
                          <a:xfrm flipH="1">
                            <a:off x="1219200" y="3642360"/>
                            <a:ext cx="803910" cy="8763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63" name="Прямая соединительная линия 1339488763"/>
                        <wps:cNvCnPr/>
                        <wps:spPr>
                          <a:xfrm flipH="1">
                            <a:off x="1943100" y="3642360"/>
                            <a:ext cx="76200" cy="8763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64" name="Прямая соединительная линия 1339488764"/>
                        <wps:cNvCnPr>
                          <a:stCxn id="1339488758" idx="2"/>
                        </wps:cNvCnPr>
                        <wps:spPr>
                          <a:xfrm>
                            <a:off x="2023110" y="3642360"/>
                            <a:ext cx="826770" cy="8763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65" name="Прямая соединительная линия 1339488765"/>
                        <wps:cNvCnPr>
                          <a:endCxn id="1339488736" idx="0"/>
                        </wps:cNvCnPr>
                        <wps:spPr>
                          <a:xfrm>
                            <a:off x="2670810" y="3642360"/>
                            <a:ext cx="1605915" cy="8763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66" name="Прямая соединительная линия 1339488766"/>
                        <wps:cNvCnPr/>
                        <wps:spPr>
                          <a:xfrm>
                            <a:off x="106680" y="4503420"/>
                            <a:ext cx="5257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39488767" name="Прямоугольник 1339488767"/>
                        <wps:cNvSpPr/>
                        <wps:spPr>
                          <a:xfrm>
                            <a:off x="80010" y="4625340"/>
                            <a:ext cx="868680" cy="525780"/>
                          </a:xfrm>
                          <a:prstGeom prst="rect">
                            <a:avLst/>
                          </a:prstGeom>
                          <a:solidFill>
                            <a:schemeClr val="accent5">
                              <a:lumMod val="20000"/>
                              <a:lumOff val="80000"/>
                            </a:schemeClr>
                          </a:solidFill>
                          <a:ln>
                            <a:prstDash val="lgDashDot"/>
                          </a:ln>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Рівень 4</w:t>
                              </w:r>
                              <w:r w:rsidRPr="00AC1B77">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Прямоугольник 224"/>
                        <wps:cNvSpPr/>
                        <wps:spPr>
                          <a:xfrm>
                            <a:off x="1062990" y="4587240"/>
                            <a:ext cx="1912620" cy="563880"/>
                          </a:xfrm>
                          <a:prstGeom prst="rect">
                            <a:avLst/>
                          </a:prstGeom>
                          <a:solidFill>
                            <a:schemeClr val="accent5">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Батьки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Параллелограмм 225"/>
                        <wps:cNvSpPr/>
                        <wps:spPr>
                          <a:xfrm>
                            <a:off x="3169919" y="4602480"/>
                            <a:ext cx="2316481" cy="563880"/>
                          </a:xfrm>
                          <a:prstGeom prst="parallelogram">
                            <a:avLst/>
                          </a:prstGeom>
                          <a:solidFill>
                            <a:schemeClr val="accent5">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2D5E82" w:rsidRDefault="002D5E82" w:rsidP="00252BE6">
                              <w:pPr>
                                <w:jc w:val="center"/>
                              </w:pPr>
                              <w:r w:rsidRPr="0057182A">
                                <w:rPr>
                                  <w:rFonts w:ascii="Times New Roman" w:hAnsi="Times New Roman" w:cs="Times New Roman"/>
                                  <w:i/>
                                  <w:sz w:val="24"/>
                                  <w:szCs w:val="24"/>
                                </w:rPr>
                                <w:t>Ініціатор</w:t>
                              </w:r>
                              <w:r>
                                <w:rPr>
                                  <w:rFonts w:ascii="Times New Roman" w:hAnsi="Times New Roman" w:cs="Times New Roman"/>
                                  <w:i/>
                                  <w:sz w:val="24"/>
                                  <w:szCs w:val="24"/>
                                </w:rPr>
                                <w:t xml:space="preserve"> / виконавець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Прямая соединительная линия 226"/>
                        <wps:cNvCnPr/>
                        <wps:spPr>
                          <a:xfrm flipH="1">
                            <a:off x="1619250" y="5151120"/>
                            <a:ext cx="262890" cy="95250"/>
                          </a:xfrm>
                          <a:prstGeom prst="line">
                            <a:avLst/>
                          </a:prstGeom>
                        </wps:spPr>
                        <wps:style>
                          <a:lnRef idx="1">
                            <a:schemeClr val="dk1"/>
                          </a:lnRef>
                          <a:fillRef idx="0">
                            <a:schemeClr val="dk1"/>
                          </a:fillRef>
                          <a:effectRef idx="0">
                            <a:schemeClr val="dk1"/>
                          </a:effectRef>
                          <a:fontRef idx="minor">
                            <a:schemeClr val="tx1"/>
                          </a:fontRef>
                        </wps:style>
                        <wps:bodyPr/>
                      </wps:wsp>
                      <wps:wsp>
                        <wps:cNvPr id="227" name="Прямая соединительная линия 227"/>
                        <wps:cNvCnPr/>
                        <wps:spPr>
                          <a:xfrm>
                            <a:off x="1882140" y="5151120"/>
                            <a:ext cx="640080" cy="95250"/>
                          </a:xfrm>
                          <a:prstGeom prst="line">
                            <a:avLst/>
                          </a:prstGeom>
                        </wps:spPr>
                        <wps:style>
                          <a:lnRef idx="1">
                            <a:schemeClr val="dk1"/>
                          </a:lnRef>
                          <a:fillRef idx="0">
                            <a:schemeClr val="dk1"/>
                          </a:fillRef>
                          <a:effectRef idx="0">
                            <a:schemeClr val="dk1"/>
                          </a:effectRef>
                          <a:fontRef idx="minor">
                            <a:schemeClr val="tx1"/>
                          </a:fontRef>
                        </wps:style>
                        <wps:bodyPr/>
                      </wps:wsp>
                      <wps:wsp>
                        <wps:cNvPr id="228" name="Прямая соединительная линия 228"/>
                        <wps:cNvCnPr/>
                        <wps:spPr>
                          <a:xfrm>
                            <a:off x="106680" y="5775960"/>
                            <a:ext cx="5257800" cy="0"/>
                          </a:xfrm>
                          <a:prstGeom prst="line">
                            <a:avLst/>
                          </a:prstGeom>
                        </wps:spPr>
                        <wps:style>
                          <a:lnRef idx="1">
                            <a:schemeClr val="dk1"/>
                          </a:lnRef>
                          <a:fillRef idx="0">
                            <a:schemeClr val="dk1"/>
                          </a:fillRef>
                          <a:effectRef idx="0">
                            <a:schemeClr val="dk1"/>
                          </a:effectRef>
                          <a:fontRef idx="minor">
                            <a:schemeClr val="tx1"/>
                          </a:fontRef>
                        </wps:style>
                        <wps:bodyPr/>
                      </wps:wsp>
                      <wps:wsp>
                        <wps:cNvPr id="229" name="Прямоугольник 229"/>
                        <wps:cNvSpPr/>
                        <wps:spPr>
                          <a:xfrm>
                            <a:off x="80010" y="5897880"/>
                            <a:ext cx="868680" cy="525780"/>
                          </a:xfrm>
                          <a:prstGeom prst="rect">
                            <a:avLst/>
                          </a:prstGeom>
                          <a:solidFill>
                            <a:schemeClr val="accent6">
                              <a:lumMod val="20000"/>
                              <a:lumOff val="80000"/>
                            </a:schemeClr>
                          </a:solidFill>
                          <a:ln>
                            <a:prstDash val="lgDashDot"/>
                          </a:ln>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Рівень 5</w:t>
                              </w:r>
                              <w:r w:rsidRPr="00AC1B77">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Прямоугольник 230"/>
                        <wps:cNvSpPr/>
                        <wps:spPr>
                          <a:xfrm>
                            <a:off x="1062990" y="5859780"/>
                            <a:ext cx="1912620" cy="563880"/>
                          </a:xfrm>
                          <a:prstGeom prst="rect">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spacing w:line="240" w:lineRule="auto"/>
                                <w:jc w:val="center"/>
                                <w:rPr>
                                  <w:rFonts w:ascii="Times New Roman" w:hAnsi="Times New Roman" w:cs="Times New Roman"/>
                                  <w:sz w:val="24"/>
                                  <w:szCs w:val="24"/>
                                </w:rPr>
                              </w:pPr>
                              <w:r>
                                <w:rPr>
                                  <w:rFonts w:ascii="Times New Roman" w:hAnsi="Times New Roman" w:cs="Times New Roman"/>
                                  <w:sz w:val="24"/>
                                  <w:szCs w:val="24"/>
                                </w:rPr>
                                <w:t>Учні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Параллелограмм 231"/>
                        <wps:cNvSpPr/>
                        <wps:spPr>
                          <a:xfrm>
                            <a:off x="3169919" y="5875020"/>
                            <a:ext cx="2316481" cy="563880"/>
                          </a:xfrm>
                          <a:prstGeom prst="parallelogram">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2D5E82" w:rsidRDefault="002D5E82" w:rsidP="00252BE6">
                              <w:pPr>
                                <w:jc w:val="center"/>
                              </w:pPr>
                              <w:r w:rsidRPr="0057182A">
                                <w:rPr>
                                  <w:rFonts w:ascii="Times New Roman" w:hAnsi="Times New Roman" w:cs="Times New Roman"/>
                                  <w:i/>
                                  <w:sz w:val="24"/>
                                  <w:szCs w:val="24"/>
                                </w:rPr>
                                <w:t>Ініціатор</w:t>
                              </w:r>
                              <w:r>
                                <w:rPr>
                                  <w:rFonts w:ascii="Times New Roman" w:hAnsi="Times New Roman" w:cs="Times New Roman"/>
                                  <w:i/>
                                  <w:sz w:val="24"/>
                                  <w:szCs w:val="24"/>
                                </w:rPr>
                                <w:t xml:space="preserve"> / виконавець / мотиватор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Прямоугольник 232"/>
                        <wps:cNvSpPr/>
                        <wps:spPr>
                          <a:xfrm>
                            <a:off x="2327910" y="6492240"/>
                            <a:ext cx="1722120" cy="274320"/>
                          </a:xfrm>
                          <a:prstGeom prst="rect">
                            <a:avLst/>
                          </a:prstGeom>
                        </wps:spPr>
                        <wps:style>
                          <a:lnRef idx="2">
                            <a:schemeClr val="dk1"/>
                          </a:lnRef>
                          <a:fillRef idx="1">
                            <a:schemeClr val="lt1"/>
                          </a:fillRef>
                          <a:effectRef idx="0">
                            <a:schemeClr val="dk1"/>
                          </a:effectRef>
                          <a:fontRef idx="minor">
                            <a:schemeClr val="dk1"/>
                          </a:fontRef>
                        </wps:style>
                        <wps:txb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Учнівська спілка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Прямая соединительная линия 233"/>
                        <wps:cNvCnPr>
                          <a:stCxn id="230" idx="2"/>
                        </wps:cNvCnPr>
                        <wps:spPr>
                          <a:xfrm flipH="1">
                            <a:off x="1824990" y="6423660"/>
                            <a:ext cx="194310" cy="68580"/>
                          </a:xfrm>
                          <a:prstGeom prst="line">
                            <a:avLst/>
                          </a:prstGeom>
                        </wps:spPr>
                        <wps:style>
                          <a:lnRef idx="1">
                            <a:schemeClr val="dk1"/>
                          </a:lnRef>
                          <a:fillRef idx="0">
                            <a:schemeClr val="dk1"/>
                          </a:fillRef>
                          <a:effectRef idx="0">
                            <a:schemeClr val="dk1"/>
                          </a:effectRef>
                          <a:fontRef idx="minor">
                            <a:schemeClr val="tx1"/>
                          </a:fontRef>
                        </wps:style>
                        <wps:bodyPr/>
                      </wps:wsp>
                      <wps:wsp>
                        <wps:cNvPr id="245" name="Прямая соединительная линия 245"/>
                        <wps:cNvCnPr/>
                        <wps:spPr>
                          <a:xfrm>
                            <a:off x="2072640" y="6431280"/>
                            <a:ext cx="495300" cy="6096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8E2E9A5" id="Полотно 246" o:spid="_x0000_s1149" editas="canvas" style="width:6in;height:532.8pt;mso-position-horizontal-relative:char;mso-position-vertical-relative:line" coordsize="54864,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">
                <v:shape id="_x0000_s1150" type="#_x0000_t75" style="position:absolute;width:54864;height:67665;visibility:visible;mso-wrap-style:square">
                  <v:fill o:detectmouseclick="t"/>
                  <v:path o:connecttype="none"/>
                </v:shape>
                <v:rect id="Прямоугольник 150" o:spid="_x0000_s1151" style="position:absolute;left:9525;top:13182;width:13449;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sidRPr="00AC1B77">
                          <w:rPr>
                            <w:rFonts w:ascii="Times New Roman" w:hAnsi="Times New Roman" w:cs="Times New Roman"/>
                            <w:sz w:val="24"/>
                            <w:szCs w:val="24"/>
                          </w:rPr>
                          <w:t xml:space="preserve">Загальні збори </w:t>
                        </w:r>
                      </w:p>
                    </w:txbxContent>
                  </v:textbox>
                </v:rect>
                <v:rect id="Прямоугольник 151" o:spid="_x0000_s1152" style="position:absolute;left:13944;top:23926;width:11830;height:5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Педагогічна рада </w:t>
                        </w:r>
                      </w:p>
                    </w:txbxContent>
                  </v:textbox>
                </v:rect>
                <v:rect id="Прямоугольник 152" o:spid="_x0000_s1153" style="position:absolute;left:12192;top:838;width:13487;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" fillcolor="#deeaf6 [660]"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Директор </w:t>
                        </w:r>
                        <w:r w:rsidRPr="00AC1B77">
                          <w:rPr>
                            <w:rFonts w:ascii="Times New Roman" w:hAnsi="Times New Roman" w:cs="Times New Roman"/>
                            <w:sz w:val="24"/>
                            <w:szCs w:val="24"/>
                          </w:rPr>
                          <w:t xml:space="preserve"> </w:t>
                        </w:r>
                      </w:p>
                    </w:txbxContent>
                  </v:textbox>
                </v:rect>
                <v:rect id="Прямоугольник 153" o:spid="_x0000_s1154" style="position:absolute;left:20726;top:52463;width:22022;height:4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Органи батьківського самоврядування  </w:t>
                        </w:r>
                      </w:p>
                    </w:txbxContent>
                  </v:textbox>
                </v:rect>
                <v:rect id="Прямоугольник 154" o:spid="_x0000_s1155" style="position:absolute;left:3238;top:52463;width:16231;height:4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Профспілковий комітет </w:t>
                        </w:r>
                      </w:p>
                    </w:txbxContent>
                  </v:textbox>
                </v:rect>
                <v:rect id="Прямоугольник 155" o:spid="_x0000_s1156" style="position:absolute;left:3124;top:7696;width:9982;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Заступник директора  </w:t>
                        </w:r>
                      </w:p>
                    </w:txbxContent>
                  </v:textbox>
                </v:rect>
                <v:rect id="Прямоугольник 156" o:spid="_x0000_s1157" style="position:absolute;left:17983;top:7543;width:9982;height:5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Заступник директора  </w:t>
                        </w:r>
                      </w:p>
                    </w:txbxContent>
                  </v:textbox>
                </v:rect>
                <v:rect id="Прямоугольник 157" o:spid="_x0000_s1158" style="position:absolute;left:38214;top:23964;width:13221;height:5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Школа молодого вчителя   </w:t>
                        </w:r>
                      </w:p>
                    </w:txbxContent>
                  </v:textbox>
                </v:rect>
                <v:rect id="Прямоугольник 158" o:spid="_x0000_s1159" style="position:absolute;left:3352;top:23774;width:9983;height:5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Методичні об’єднання    </w:t>
                        </w:r>
                      </w:p>
                    </w:txbxContent>
                  </v:textbox>
                </v:rect>
                <v:rect id="Прямоугольник 159" o:spid="_x0000_s1160" style="position:absolute;left:26708;top:23964;width:10553;height:5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Атестаційна комісія    </w:t>
                        </w:r>
                      </w:p>
                    </w:txbxContent>
                  </v:textbox>
                </v:rect>
                <v:rect id="Прямоугольник 1339488736" o:spid="_x0000_s1161" style="position:absolute;left:34099;top:37299;width:17336;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Команда психолого-педагогічного супроводу </w:t>
                        </w:r>
                      </w:p>
                    </w:txbxContent>
                  </v:textbox>
                </v:rect>
                <v:rect id="Прямоугольник 1339488737" o:spid="_x0000_s1162" style="position:absolute;left:23926;top:37299;width:9525;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Бібліотекар   </w:t>
                        </w:r>
                      </w:p>
                    </w:txbxContent>
                  </v:textbox>
                </v:rect>
                <v:rect id="Прямоугольник 1339488738" o:spid="_x0000_s1163" style="position:absolute;left:3581;top:37299;width:9982;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Педагог - організатор   </w:t>
                        </w:r>
                      </w:p>
                    </w:txbxContent>
                  </v:textbox>
                </v:rect>
                <v:rect id="Прямоугольник 1339488739" o:spid="_x0000_s1164" style="position:absolute;left:14363;top:37299;width:8611;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Психолог   </w:t>
                        </w:r>
                      </w:p>
                    </w:txbxContent>
                  </v:textbox>
                </v:rect>
                <v:rect id="Прямоугольник 1339488740" o:spid="_x0000_s1165" style="position:absolute;left:4953;top:64922;width:17221;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Учнівський парламент    </w:t>
                        </w:r>
                      </w:p>
                    </w:txbxContent>
                  </v:textbox>
                </v:rect>
                <v:line id="Прямая соединительная линия 1339488741" o:spid="_x0000_s1166" style="position:absolute;visibility:visible;mso-wrap-style:square" from="16192,6477" to="16192,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" strokecolor="black [3200]" strokeweight=".5pt">
                  <v:stroke joinstyle="miter"/>
                </v:line>
                <v:line id="Прямая соединительная линия 1339488742" o:spid="_x0000_s1167" style="position:absolute;flip:x y;visibility:visible;mso-wrap-style:square" from="21717,22631" to="46863,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" strokecolor="black [3200]" strokeweight=".5pt">
                  <v:stroke joinstyle="miter"/>
                </v:line>
                <v:line id="Прямая соединительная линия 1339488743" o:spid="_x0000_s1168" style="position:absolute;flip:x;visibility:visible;mso-wrap-style:square" from="8115,6477" to="16344,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" strokecolor="black [3200]" strokeweight=".5pt">
                  <v:stroke joinstyle="miter"/>
                </v:line>
                <v:line id="Прямая соединительная линия 1339488744" o:spid="_x0000_s1169" style="position:absolute;visibility:visible;mso-wrap-style:square" from="18249,6477" to="22974,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" strokecolor="black [3200]" strokeweight=".5pt">
                  <v:stroke joinstyle="miter"/>
                </v:line>
                <v:line id="Прямая соединительная линия 1339488745" o:spid="_x0000_s1170" style="position:absolute;visibility:visible;mso-wrap-style:square" from="838,17221" to="53416,1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" strokecolor="black [3200]" strokeweight=".5pt">
                  <v:stroke joinstyle="miter"/>
                </v:line>
                <v:line id="Прямая соединительная линия 1339488747" o:spid="_x0000_s1171" style="position:absolute;visibility:visible;mso-wrap-style:square" from="22098,22631" to="30003,2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" strokecolor="black [3200]" strokeweight=".5pt">
                  <v:stroke joinstyle="miter"/>
                </v:line>
                <v:line id="Прямая соединительная линия 1339488748" o:spid="_x0000_s1172" style="position:absolute;flip:x;visibility:visible;mso-wrap-style:square" from="10210,22631" to="15887,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" strokecolor="black [3200]" strokeweight=".5pt">
                  <v:stroke joinstyle="miter"/>
                </v:line>
                <v:line id="Прямая соединительная линия 1339488749" o:spid="_x0000_s1173" style="position:absolute;visibility:visible;mso-wrap-style:square" from="19278,22631" to="19278,23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" strokecolor="black [3200]" strokeweight=".5pt">
                  <v:stroke joinstyle="miter"/>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1339488750" o:spid="_x0000_s1174" type="#_x0000_t7" style="position:absolute;left:27965;top:914;width:26670;height:5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" adj="1126" fillcolor="#deeaf6 [660]" strokecolor="black [3200]" strokeweight="1pt">
                  <v:textbox>
                    <w:txbxContent>
                      <w:p w:rsidR="002D5E82" w:rsidRDefault="002D5E82" w:rsidP="00252BE6">
                        <w:pPr>
                          <w:jc w:val="center"/>
                        </w:pPr>
                        <w:r w:rsidRPr="0057182A">
                          <w:rPr>
                            <w:rFonts w:ascii="Times New Roman" w:hAnsi="Times New Roman" w:cs="Times New Roman"/>
                            <w:i/>
                            <w:sz w:val="24"/>
                            <w:szCs w:val="24"/>
                          </w:rPr>
                          <w:t>Ініціатор</w:t>
                        </w:r>
                        <w:r>
                          <w:rPr>
                            <w:rFonts w:ascii="Times New Roman" w:hAnsi="Times New Roman" w:cs="Times New Roman"/>
                            <w:i/>
                            <w:sz w:val="24"/>
                            <w:szCs w:val="24"/>
                          </w:rPr>
                          <w:t xml:space="preserve"> / Координатор, мотиватор </w:t>
                        </w:r>
                      </w:p>
                    </w:txbxContent>
                  </v:textbox>
                </v:shape>
                <v:rect id="Прямоугольник 1339488751" o:spid="_x0000_s1175" style="position:absolute;left:838;top:838;width:8687;height:5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" fillcolor="#deeaf6 [660]" strokecolor="black [3200]" strokeweight="1pt">
                  <v:stroke dashstyle="longDashDo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Рівень 1</w:t>
                        </w:r>
                        <w:r w:rsidRPr="00AC1B77">
                          <w:rPr>
                            <w:rFonts w:ascii="Times New Roman" w:hAnsi="Times New Roman" w:cs="Times New Roman"/>
                            <w:sz w:val="24"/>
                            <w:szCs w:val="24"/>
                          </w:rPr>
                          <w:t xml:space="preserve"> </w:t>
                        </w:r>
                      </w:p>
                    </w:txbxContent>
                  </v:textbox>
                </v:rect>
                <v:shape id="Параллелограмм 1339488752" o:spid="_x0000_s1176" type="#_x0000_t7" style="position:absolute;left:28956;top:7162;width:25755;height:5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" adj="1166" fillcolor="white [3201]" strokecolor="black [3200]" strokeweight="1pt">
                  <v:textbox>
                    <w:txbxContent>
                      <w:p w:rsidR="002D5E82" w:rsidRDefault="002D5E82" w:rsidP="00252BE6">
                        <w:pPr>
                          <w:jc w:val="center"/>
                        </w:pPr>
                        <w:r w:rsidRPr="0057182A">
                          <w:rPr>
                            <w:rFonts w:ascii="Times New Roman" w:hAnsi="Times New Roman" w:cs="Times New Roman"/>
                            <w:i/>
                            <w:sz w:val="24"/>
                            <w:szCs w:val="24"/>
                          </w:rPr>
                          <w:t>Ініціатор</w:t>
                        </w:r>
                        <w:r>
                          <w:rPr>
                            <w:rFonts w:ascii="Times New Roman" w:hAnsi="Times New Roman" w:cs="Times New Roman"/>
                            <w:i/>
                            <w:sz w:val="24"/>
                            <w:szCs w:val="24"/>
                          </w:rPr>
                          <w:t xml:space="preserve"> / Координатор, мотиватор, виконавець</w:t>
                        </w:r>
                      </w:p>
                    </w:txbxContent>
                  </v:textbox>
                </v:shape>
                <v:rect id="Прямоугольник 1339488753" o:spid="_x0000_s1177" style="position:absolute;left:12192;top:18211;width:1348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" fillcolor="#fbe4d5 [66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Педагоги </w:t>
                        </w:r>
                      </w:p>
                    </w:txbxContent>
                  </v:textbox>
                </v:rect>
                <v:rect id="Прямоугольник 1339488754" o:spid="_x0000_s1178" style="position:absolute;left:571;top:18211;width:868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" fillcolor="#fbe4d5 [661]" strokecolor="black [3200]" strokeweight="1pt">
                  <v:stroke dashstyle="longDashDo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Рівень 2</w:t>
                        </w:r>
                        <w:r w:rsidRPr="00AC1B77">
                          <w:rPr>
                            <w:rFonts w:ascii="Times New Roman" w:hAnsi="Times New Roman" w:cs="Times New Roman"/>
                            <w:sz w:val="24"/>
                            <w:szCs w:val="24"/>
                          </w:rPr>
                          <w:t xml:space="preserve"> </w:t>
                        </w:r>
                      </w:p>
                    </w:txbxContent>
                  </v:textbox>
                </v:rect>
                <v:shape id="Параллелограмм 1339488755" o:spid="_x0000_s1179" type="#_x0000_t7" style="position:absolute;left:27089;top:18211;width:2575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" adj="959" fillcolor="#fbe4d5 [661]" strokecolor="black [3200]" strokeweight="1pt">
                  <v:textbox>
                    <w:txbxContent>
                      <w:p w:rsidR="002D5E82" w:rsidRDefault="002D5E82" w:rsidP="00252BE6">
                        <w:pPr>
                          <w:jc w:val="center"/>
                        </w:pPr>
                        <w:r w:rsidRPr="0057182A">
                          <w:rPr>
                            <w:rFonts w:ascii="Times New Roman" w:hAnsi="Times New Roman" w:cs="Times New Roman"/>
                            <w:i/>
                            <w:sz w:val="24"/>
                            <w:szCs w:val="24"/>
                          </w:rPr>
                          <w:t>Ініціатор</w:t>
                        </w:r>
                        <w:r>
                          <w:rPr>
                            <w:rFonts w:ascii="Times New Roman" w:hAnsi="Times New Roman" w:cs="Times New Roman"/>
                            <w:i/>
                            <w:sz w:val="24"/>
                            <w:szCs w:val="24"/>
                          </w:rPr>
                          <w:t xml:space="preserve"> / виконавець</w:t>
                        </w:r>
                      </w:p>
                    </w:txbxContent>
                  </v:textbox>
                </v:shape>
                <v:line id="Прямая соединительная линия 1339488756" o:spid="_x0000_s1180" style="position:absolute;visibility:visible;mso-wrap-style:square" from="838,29641" to="53416,29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" strokecolor="black [3200]" strokeweight=".5pt">
                  <v:stroke joinstyle="miter"/>
                </v:line>
                <v:rect id="Прямоугольник 1339488757" o:spid="_x0000_s1181" style="position:absolute;left:838;top:31165;width:8687;height:5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" fillcolor="#fff2cc [663]" strokecolor="black [3200]" strokeweight="1pt">
                  <v:stroke dashstyle="longDashDo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Рівень 3</w:t>
                        </w:r>
                        <w:r w:rsidRPr="00AC1B77">
                          <w:rPr>
                            <w:rFonts w:ascii="Times New Roman" w:hAnsi="Times New Roman" w:cs="Times New Roman"/>
                            <w:sz w:val="24"/>
                            <w:szCs w:val="24"/>
                          </w:rPr>
                          <w:t xml:space="preserve"> </w:t>
                        </w:r>
                      </w:p>
                    </w:txbxContent>
                  </v:textbox>
                </v:rect>
                <v:rect id="Прямоугольник 1339488758" o:spid="_x0000_s1182" style="position:absolute;left:10668;top:30784;width:19126;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" fillcolor="#fff2cc [663]" strokecolor="black [3200]" strokeweight="1pt">
                  <v:textbox>
                    <w:txbxContent>
                      <w:p w:rsidR="002D5E82" w:rsidRPr="00AC1B77" w:rsidRDefault="002D5E82" w:rsidP="00252BE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Фахівці психолого-педагогічного супроводу </w:t>
                        </w:r>
                      </w:p>
                    </w:txbxContent>
                  </v:textbox>
                </v:rect>
                <v:rect id="Прямоугольник 1339488759" o:spid="_x0000_s1183" style="position:absolute;left:25222;top:13182;width:13449;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Громада</w:t>
                        </w:r>
                      </w:p>
                    </w:txbxContent>
                  </v:textbox>
                </v:rect>
                <v:rect id="Прямоугольник 1339488760" o:spid="_x0000_s1184" style="position:absolute;left:40538;top:13182;width:13449;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Волонтери</w:t>
                        </w:r>
                      </w:p>
                    </w:txbxContent>
                  </v:textbox>
                </v:rect>
                <v:shape id="Параллелограмм 1339488761" o:spid="_x0000_s1185" type="#_x0000_t7" style="position:absolute;left:31699;top:30784;width:23165;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" adj="1314" fillcolor="#fff2cc [663]" strokecolor="black [3200]" strokeweight="1pt">
                  <v:textbox>
                    <w:txbxContent>
                      <w:p w:rsidR="002D5E82" w:rsidRDefault="002D5E82" w:rsidP="00252BE6">
                        <w:pPr>
                          <w:jc w:val="center"/>
                        </w:pPr>
                        <w:r w:rsidRPr="0057182A">
                          <w:rPr>
                            <w:rFonts w:ascii="Times New Roman" w:hAnsi="Times New Roman" w:cs="Times New Roman"/>
                            <w:i/>
                            <w:sz w:val="24"/>
                            <w:szCs w:val="24"/>
                          </w:rPr>
                          <w:t>Ініціатор</w:t>
                        </w:r>
                        <w:r>
                          <w:rPr>
                            <w:rFonts w:ascii="Times New Roman" w:hAnsi="Times New Roman" w:cs="Times New Roman"/>
                            <w:i/>
                            <w:sz w:val="24"/>
                            <w:szCs w:val="24"/>
                          </w:rPr>
                          <w:t xml:space="preserve"> / виконавець</w:t>
                        </w:r>
                      </w:p>
                    </w:txbxContent>
                  </v:textbox>
                </v:shape>
                <v:line id="Прямая соединительная линия 1339488762" o:spid="_x0000_s1186" style="position:absolute;flip:x;visibility:visible;mso-wrap-style:square" from="12192,36423" to="20231,3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" strokecolor="black [3200]" strokeweight=".5pt">
                  <v:stroke joinstyle="miter"/>
                </v:line>
                <v:line id="Прямая соединительная линия 1339488763" o:spid="_x0000_s1187" style="position:absolute;flip:x;visibility:visible;mso-wrap-style:square" from="19431,36423" to="20193,3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" strokecolor="black [3200]" strokeweight=".5pt">
                  <v:stroke joinstyle="miter"/>
                </v:line>
                <v:line id="Прямая соединительная линия 1339488764" o:spid="_x0000_s1188" style="position:absolute;visibility:visible;mso-wrap-style:square" from="20231,36423" to="28498,3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" strokecolor="black [3200]" strokeweight=".5pt">
                  <v:stroke joinstyle="miter"/>
                </v:line>
                <v:line id="Прямая соединительная линия 1339488765" o:spid="_x0000_s1189" style="position:absolute;visibility:visible;mso-wrap-style:square" from="26708,36423" to="42767,3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" strokecolor="black [3200]" strokeweight=".5pt">
                  <v:stroke joinstyle="miter"/>
                </v:line>
                <v:line id="Прямая соединительная линия 1339488766" o:spid="_x0000_s1190" style="position:absolute;visibility:visible;mso-wrap-style:square" from="1066,45034" to="53644,45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" strokecolor="black [3200]" strokeweight=".5pt">
                  <v:stroke joinstyle="miter"/>
                </v:line>
                <v:rect id="Прямоугольник 1339488767" o:spid="_x0000_s1191" style="position:absolute;left:800;top:46253;width:8686;height:5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" fillcolor="#d9e2f3 [664]" strokecolor="black [3200]" strokeweight="1pt">
                  <v:stroke dashstyle="longDashDo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Рівень 4</w:t>
                        </w:r>
                        <w:r w:rsidRPr="00AC1B77">
                          <w:rPr>
                            <w:rFonts w:ascii="Times New Roman" w:hAnsi="Times New Roman" w:cs="Times New Roman"/>
                            <w:sz w:val="24"/>
                            <w:szCs w:val="24"/>
                          </w:rPr>
                          <w:t xml:space="preserve"> </w:t>
                        </w:r>
                      </w:p>
                    </w:txbxContent>
                  </v:textbox>
                </v:rect>
                <v:rect id="Прямоугольник 224" o:spid="_x0000_s1192" style="position:absolute;left:10629;top:45872;width:19127;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" fillcolor="#d9e2f3 [664]" strokecolor="black [3200]" strokeweight="1pt">
                  <v:textbox>
                    <w:txbxContent>
                      <w:p w:rsidR="002D5E82" w:rsidRPr="00AC1B77" w:rsidRDefault="002D5E82" w:rsidP="00252BE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Батьки </w:t>
                        </w:r>
                      </w:p>
                    </w:txbxContent>
                  </v:textbox>
                </v:rect>
                <v:shape id="Параллелограмм 225" o:spid="_x0000_s1193" type="#_x0000_t7" style="position:absolute;left:31699;top:46024;width:23165;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" adj="1314" fillcolor="#d9e2f3 [664]" strokecolor="black [3200]" strokeweight="1pt">
                  <v:textbox>
                    <w:txbxContent>
                      <w:p w:rsidR="002D5E82" w:rsidRDefault="002D5E82" w:rsidP="00252BE6">
                        <w:pPr>
                          <w:jc w:val="center"/>
                        </w:pPr>
                        <w:r w:rsidRPr="0057182A">
                          <w:rPr>
                            <w:rFonts w:ascii="Times New Roman" w:hAnsi="Times New Roman" w:cs="Times New Roman"/>
                            <w:i/>
                            <w:sz w:val="24"/>
                            <w:szCs w:val="24"/>
                          </w:rPr>
                          <w:t>Ініціатор</w:t>
                        </w:r>
                        <w:r>
                          <w:rPr>
                            <w:rFonts w:ascii="Times New Roman" w:hAnsi="Times New Roman" w:cs="Times New Roman"/>
                            <w:i/>
                            <w:sz w:val="24"/>
                            <w:szCs w:val="24"/>
                          </w:rPr>
                          <w:t xml:space="preserve"> / виконавець</w:t>
                        </w:r>
                      </w:p>
                    </w:txbxContent>
                  </v:textbox>
                </v:shape>
                <v:line id="Прямая соединительная линия 226" o:spid="_x0000_s1194" style="position:absolute;flip:x;visibility:visible;mso-wrap-style:square" from="16192,51511" to="18821,5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" strokecolor="black [3200]" strokeweight=".5pt">
                  <v:stroke joinstyle="miter"/>
                </v:line>
                <v:line id="Прямая соединительная линия 227" o:spid="_x0000_s1195" style="position:absolute;visibility:visible;mso-wrap-style:square" from="18821,51511" to="25222,5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" strokecolor="black [3200]" strokeweight=".5pt">
                  <v:stroke joinstyle="miter"/>
                </v:line>
                <v:line id="Прямая соединительная линия 228" o:spid="_x0000_s1196" style="position:absolute;visibility:visible;mso-wrap-style:square" from="1066,57759" to="53644,5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" strokecolor="black [3200]" strokeweight=".5pt">
                  <v:stroke joinstyle="miter"/>
                </v:line>
                <v:rect id="Прямоугольник 229" o:spid="_x0000_s1197" style="position:absolute;left:800;top:58978;width:8686;height:5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" fillcolor="#e2efd9 [665]" strokecolor="black [3200]" strokeweight="1pt">
                  <v:stroke dashstyle="longDashDo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Рівень 5</w:t>
                        </w:r>
                        <w:r w:rsidRPr="00AC1B77">
                          <w:rPr>
                            <w:rFonts w:ascii="Times New Roman" w:hAnsi="Times New Roman" w:cs="Times New Roman"/>
                            <w:sz w:val="24"/>
                            <w:szCs w:val="24"/>
                          </w:rPr>
                          <w:t xml:space="preserve"> </w:t>
                        </w:r>
                      </w:p>
                    </w:txbxContent>
                  </v:textbox>
                </v:rect>
                <v:rect id="Прямоугольник 230" o:spid="_x0000_s1198" style="position:absolute;left:10629;top:58597;width:19127;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" fillcolor="#e2efd9 [665]" strokecolor="black [3200]" strokeweight="1pt">
                  <v:textbox>
                    <w:txbxContent>
                      <w:p w:rsidR="002D5E82" w:rsidRPr="00AC1B77" w:rsidRDefault="002D5E82" w:rsidP="00252BE6">
                        <w:pPr>
                          <w:spacing w:line="240" w:lineRule="auto"/>
                          <w:jc w:val="center"/>
                          <w:rPr>
                            <w:rFonts w:ascii="Times New Roman" w:hAnsi="Times New Roman" w:cs="Times New Roman"/>
                            <w:sz w:val="24"/>
                            <w:szCs w:val="24"/>
                          </w:rPr>
                        </w:pPr>
                        <w:r>
                          <w:rPr>
                            <w:rFonts w:ascii="Times New Roman" w:hAnsi="Times New Roman" w:cs="Times New Roman"/>
                            <w:sz w:val="24"/>
                            <w:szCs w:val="24"/>
                          </w:rPr>
                          <w:t>Учні</w:t>
                        </w:r>
                      </w:p>
                    </w:txbxContent>
                  </v:textbox>
                </v:rect>
                <v:shape id="Параллелограмм 231" o:spid="_x0000_s1199" type="#_x0000_t7" style="position:absolute;left:31699;top:58750;width:23165;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" adj="1314" fillcolor="#e2efd9 [665]" strokecolor="black [3200]" strokeweight="1pt">
                  <v:textbox>
                    <w:txbxContent>
                      <w:p w:rsidR="002D5E82" w:rsidRDefault="002D5E82" w:rsidP="00252BE6">
                        <w:pPr>
                          <w:jc w:val="center"/>
                        </w:pPr>
                        <w:r w:rsidRPr="0057182A">
                          <w:rPr>
                            <w:rFonts w:ascii="Times New Roman" w:hAnsi="Times New Roman" w:cs="Times New Roman"/>
                            <w:i/>
                            <w:sz w:val="24"/>
                            <w:szCs w:val="24"/>
                          </w:rPr>
                          <w:t>Ініціатор</w:t>
                        </w:r>
                        <w:r>
                          <w:rPr>
                            <w:rFonts w:ascii="Times New Roman" w:hAnsi="Times New Roman" w:cs="Times New Roman"/>
                            <w:i/>
                            <w:sz w:val="24"/>
                            <w:szCs w:val="24"/>
                          </w:rPr>
                          <w:t xml:space="preserve"> / виконавець / мотиватор</w:t>
                        </w:r>
                      </w:p>
                    </w:txbxContent>
                  </v:textbox>
                </v:shape>
                <v:rect id="Прямоугольник 232" o:spid="_x0000_s1200" style="position:absolute;left:23279;top:64922;width:17221;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" fillcolor="white [3201]" strokecolor="black [3200]" strokeweight="1pt">
                  <v:textbox>
                    <w:txbxContent>
                      <w:p w:rsidR="002D5E82" w:rsidRPr="00AC1B77" w:rsidRDefault="002D5E82" w:rsidP="00252BE6">
                        <w:pPr>
                          <w:jc w:val="center"/>
                          <w:rPr>
                            <w:rFonts w:ascii="Times New Roman" w:hAnsi="Times New Roman" w:cs="Times New Roman"/>
                            <w:sz w:val="24"/>
                            <w:szCs w:val="24"/>
                          </w:rPr>
                        </w:pPr>
                        <w:r>
                          <w:rPr>
                            <w:rFonts w:ascii="Times New Roman" w:hAnsi="Times New Roman" w:cs="Times New Roman"/>
                            <w:sz w:val="24"/>
                            <w:szCs w:val="24"/>
                          </w:rPr>
                          <w:t xml:space="preserve">Учнівська спілка    </w:t>
                        </w:r>
                      </w:p>
                    </w:txbxContent>
                  </v:textbox>
                </v:rect>
                <v:line id="Прямая соединительная линия 233" o:spid="_x0000_s1201" style="position:absolute;flip:x;visibility:visible;mso-wrap-style:square" from="18249,64236" to="20193,6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" strokecolor="black [3200]" strokeweight=".5pt">
                  <v:stroke joinstyle="miter"/>
                </v:line>
                <v:line id="Прямая соединительная линия 245" o:spid="_x0000_s1202" style="position:absolute;visibility:visible;mso-wrap-style:square" from="20726,64312" to="25679,6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" strokecolor="black [3200]" strokeweight=".5pt">
                  <v:stroke joinstyle="miter"/>
                </v:line>
                <w10:anchorlock/>
              </v:group>
            </w:pict>
          </mc:Fallback>
        </mc:AlternateContent>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Рис.2.9. Візуалізація моделі взаємодії керівника закладу із учасниками освітньої діяльності</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Джерело: складено автором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Лише за тісної взаємодії всіх учасників моделі партнерства та якісного виконання задач (опис ролей приведений на рис.2.9) забезпечуватиметься </w:t>
      </w:r>
      <w:r w:rsidRPr="00533187">
        <w:rPr>
          <w:rFonts w:ascii="Times New Roman" w:hAnsi="Times New Roman" w:cs="Times New Roman"/>
          <w:bCs/>
          <w:iCs/>
          <w:color w:val="000000" w:themeColor="text1"/>
          <w:sz w:val="28"/>
          <w:szCs w:val="28"/>
        </w:rPr>
        <w:lastRenderedPageBreak/>
        <w:t xml:space="preserve">висока результативність використання інструментів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в закладі та стимулюватиметься розвиток керівника Ліцею №293.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Оцінимо, яким чином впроваджені заходи вплинуть на відсоток виконання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в Ліцеї 293. </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Таблиця 2.14 </w:t>
      </w:r>
    </w:p>
    <w:p w:rsidR="00252BE6" w:rsidRPr="00533187" w:rsidRDefault="00252BE6" w:rsidP="00533187">
      <w:pPr>
        <w:shd w:val="clear" w:color="auto" w:fill="FFFFFF"/>
        <w:spacing w:after="0" w:line="360" w:lineRule="auto"/>
        <w:ind w:firstLine="709"/>
        <w:jc w:val="center"/>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Вплив рекомендацій на відсоток виконання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p>
    <w:tbl>
      <w:tblPr>
        <w:tblW w:w="1007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128"/>
        <w:gridCol w:w="4964"/>
        <w:gridCol w:w="425"/>
        <w:gridCol w:w="541"/>
        <w:gridCol w:w="567"/>
        <w:gridCol w:w="425"/>
        <w:gridCol w:w="594"/>
      </w:tblGrid>
      <w:tr w:rsidR="00252BE6" w:rsidRPr="00CD1B7E" w:rsidTr="00CD1B7E">
        <w:tc>
          <w:tcPr>
            <w:tcW w:w="426"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2126"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Рамкова умова</w:t>
            </w:r>
          </w:p>
        </w:tc>
        <w:tc>
          <w:tcPr>
            <w:tcW w:w="4962"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Категорії</w:t>
            </w:r>
          </w:p>
        </w:tc>
        <w:tc>
          <w:tcPr>
            <w:tcW w:w="2552" w:type="dxa"/>
            <w:gridSpan w:val="5"/>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Ліцей 293</w:t>
            </w:r>
          </w:p>
        </w:tc>
      </w:tr>
      <w:tr w:rsidR="00252BE6" w:rsidRPr="00CD1B7E" w:rsidTr="00CD1B7E">
        <w:tc>
          <w:tcPr>
            <w:tcW w:w="4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21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К</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НР</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РВ</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А</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Бал</w:t>
            </w:r>
          </w:p>
        </w:tc>
      </w:tr>
      <w:tr w:rsidR="00252BE6" w:rsidRPr="00CD1B7E" w:rsidTr="00CD1B7E">
        <w:tc>
          <w:tcPr>
            <w:tcW w:w="4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2126"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6</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7</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8</w:t>
            </w:r>
          </w:p>
        </w:tc>
      </w:tr>
      <w:tr w:rsidR="00252BE6" w:rsidRPr="00CD1B7E" w:rsidTr="00CD1B7E">
        <w:tc>
          <w:tcPr>
            <w:tcW w:w="426"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2126"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батьками</w:t>
            </w: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відповідальність батьків за забезпечення безпечного перебування дітей вдома</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5,0</w:t>
            </w:r>
          </w:p>
        </w:tc>
      </w:tr>
      <w:tr w:rsidR="00252BE6" w:rsidRPr="00CD1B7E" w:rsidTr="00CD1B7E">
        <w:tc>
          <w:tcPr>
            <w:tcW w:w="4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21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відповідальність батьків за створення в сім’ї заохочувального до навчання середовища</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4,5</w:t>
            </w:r>
          </w:p>
        </w:tc>
      </w:tr>
      <w:tr w:rsidR="00252BE6" w:rsidRPr="00CD1B7E" w:rsidTr="00CD1B7E">
        <w:tc>
          <w:tcPr>
            <w:tcW w:w="4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21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забезпечення зі сторони навчального закладу інформацією, що сприяє розвитку дитини та підвищенню рівня успішності</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3,5</w:t>
            </w:r>
          </w:p>
        </w:tc>
      </w:tr>
      <w:tr w:rsidR="00252BE6" w:rsidRPr="00CD1B7E" w:rsidTr="00CD1B7E">
        <w:tc>
          <w:tcPr>
            <w:tcW w:w="4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21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організація для батьків консультативних заходів</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3,8</w:t>
            </w:r>
          </w:p>
        </w:tc>
      </w:tr>
      <w:tr w:rsidR="00252BE6" w:rsidRPr="00CD1B7E" w:rsidTr="00CD1B7E">
        <w:tc>
          <w:tcPr>
            <w:tcW w:w="4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21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забезпечення зі сторони навчального закладу відкритості інформаційних джерел </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3,8</w:t>
            </w:r>
          </w:p>
        </w:tc>
      </w:tr>
      <w:tr w:rsidR="00252BE6" w:rsidRPr="00CD1B7E" w:rsidTr="00CD1B7E">
        <w:tc>
          <w:tcPr>
            <w:tcW w:w="4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21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приведення у відповідність зі сторони навчального закладу засобів спілкування, які відповідають культурним та етичним цінностям батьків</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4,0</w:t>
            </w:r>
          </w:p>
        </w:tc>
      </w:tr>
      <w:tr w:rsidR="00252BE6" w:rsidRPr="00CD1B7E" w:rsidTr="00CD1B7E">
        <w:tc>
          <w:tcPr>
            <w:tcW w:w="4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21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двонаправленість та результативність взаємодій</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4,0</w:t>
            </w:r>
          </w:p>
        </w:tc>
      </w:tr>
      <w:tr w:rsidR="00252BE6" w:rsidRPr="00CD1B7E" w:rsidTr="00CD1B7E">
        <w:tc>
          <w:tcPr>
            <w:tcW w:w="426"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2126"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волонтерами</w:t>
            </w: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участь батьків в заходах соціально-корпоративної відповідальності закладу освіти (в тому числі волонтерських)</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4,0</w:t>
            </w:r>
          </w:p>
        </w:tc>
      </w:tr>
      <w:tr w:rsidR="00252BE6" w:rsidRPr="00CD1B7E" w:rsidTr="00CD1B7E">
        <w:tc>
          <w:tcPr>
            <w:tcW w:w="4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21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участь педагогів в заходах соціально-корпоративної відповідальності закладу освіти (в тому числі волонтерських)</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4,0</w:t>
            </w:r>
          </w:p>
        </w:tc>
      </w:tr>
      <w:tr w:rsidR="00252BE6" w:rsidRPr="00CD1B7E" w:rsidTr="00CD1B7E">
        <w:tc>
          <w:tcPr>
            <w:tcW w:w="4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21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залучення навчальним закладом сторонніх організацій до участі в заходах соціально-корпоративної відповідальності закладу освіти</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4,0</w:t>
            </w:r>
          </w:p>
        </w:tc>
      </w:tr>
      <w:tr w:rsidR="00252BE6" w:rsidRPr="00CD1B7E" w:rsidTr="00CD1B7E">
        <w:tc>
          <w:tcPr>
            <w:tcW w:w="426"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br w:type="page"/>
              <w:t xml:space="preserve"> 3</w:t>
            </w:r>
          </w:p>
        </w:tc>
        <w:tc>
          <w:tcPr>
            <w:tcW w:w="2126"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педагогами</w:t>
            </w: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партнерство із питань обміну досвідом із педагогами навчального закладу</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5,0</w:t>
            </w:r>
          </w:p>
        </w:tc>
      </w:tr>
      <w:tr w:rsidR="00252BE6" w:rsidRPr="00CD1B7E" w:rsidTr="00CD1B7E">
        <w:tc>
          <w:tcPr>
            <w:tcW w:w="4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21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партнерство із питань обміну досвідом із педагогами інших навчальних закладів</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4,5</w:t>
            </w:r>
          </w:p>
        </w:tc>
      </w:tr>
      <w:tr w:rsidR="00252BE6" w:rsidRPr="00CD1B7E" w:rsidTr="00CD1B7E">
        <w:tc>
          <w:tcPr>
            <w:tcW w:w="426" w:type="dxa"/>
            <w:vMerge/>
            <w:vAlign w:val="center"/>
          </w:tcPr>
          <w:p w:rsidR="00252BE6" w:rsidRPr="00CD1B7E" w:rsidRDefault="00252BE6" w:rsidP="00CD1B7E">
            <w:pPr>
              <w:spacing w:after="0" w:line="240" w:lineRule="auto"/>
              <w:rPr>
                <w:rFonts w:ascii="Times New Roman" w:hAnsi="Times New Roman" w:cs="Times New Roman"/>
                <w:sz w:val="24"/>
                <w:szCs w:val="24"/>
              </w:rPr>
            </w:pPr>
          </w:p>
        </w:tc>
        <w:tc>
          <w:tcPr>
            <w:tcW w:w="21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партнерство із питань впровадження інноваційних моделей навчання в освітню діяльність</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5</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4,3</w:t>
            </w:r>
          </w:p>
        </w:tc>
      </w:tr>
      <w:tr w:rsidR="00252BE6" w:rsidRPr="00CD1B7E" w:rsidTr="00CD1B7E">
        <w:tc>
          <w:tcPr>
            <w:tcW w:w="426"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lastRenderedPageBreak/>
              <w:t>4</w:t>
            </w:r>
          </w:p>
        </w:tc>
        <w:tc>
          <w:tcPr>
            <w:tcW w:w="2126" w:type="dxa"/>
            <w:vMerge w:val="restart"/>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Партнерство із питань розподілу відповідальності </w:t>
            </w: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надання батькам значущих ролей в ухваленні рішень та допомога у використанні</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3,0</w:t>
            </w:r>
          </w:p>
        </w:tc>
      </w:tr>
      <w:tr w:rsidR="00252BE6" w:rsidRPr="00CD1B7E" w:rsidTr="00CD1B7E">
        <w:tc>
          <w:tcPr>
            <w:tcW w:w="426" w:type="dxa"/>
            <w:vMerge/>
            <w:vAlign w:val="center"/>
          </w:tcPr>
          <w:p w:rsidR="00252BE6" w:rsidRPr="00CD1B7E" w:rsidRDefault="00252BE6" w:rsidP="00CD1B7E">
            <w:pPr>
              <w:spacing w:after="0" w:line="240" w:lineRule="auto"/>
              <w:rPr>
                <w:rFonts w:ascii="Times New Roman" w:hAnsi="Times New Roman" w:cs="Times New Roman"/>
                <w:sz w:val="24"/>
                <w:szCs w:val="24"/>
              </w:rPr>
            </w:pPr>
          </w:p>
        </w:tc>
        <w:tc>
          <w:tcPr>
            <w:tcW w:w="2126" w:type="dxa"/>
            <w:vMerge/>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відкритість можливостей із питань розподілу відповідальності та делегування повноважень </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41"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67"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425"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94" w:type="dxa"/>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3,0</w:t>
            </w:r>
          </w:p>
        </w:tc>
      </w:tr>
      <w:tr w:rsidR="00252BE6" w:rsidRPr="00CD1B7E" w:rsidTr="00CD1B7E">
        <w:tc>
          <w:tcPr>
            <w:tcW w:w="426" w:type="dxa"/>
            <w:vMerge/>
            <w:tcBorders>
              <w:bottom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2126" w:type="dxa"/>
            <w:vMerge/>
            <w:tcBorders>
              <w:bottom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tcBorders>
              <w:bottom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участь батьків у засіданнях педагогічної ради</w:t>
            </w:r>
          </w:p>
        </w:tc>
        <w:tc>
          <w:tcPr>
            <w:tcW w:w="425" w:type="dxa"/>
            <w:tcBorders>
              <w:bottom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41" w:type="dxa"/>
            <w:tcBorders>
              <w:bottom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67" w:type="dxa"/>
            <w:tcBorders>
              <w:bottom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425" w:type="dxa"/>
            <w:tcBorders>
              <w:bottom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w:t>
            </w:r>
          </w:p>
        </w:tc>
        <w:tc>
          <w:tcPr>
            <w:tcW w:w="594" w:type="dxa"/>
            <w:tcBorders>
              <w:bottom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4,0</w:t>
            </w:r>
          </w:p>
        </w:tc>
      </w:tr>
      <w:tr w:rsidR="00252BE6" w:rsidRPr="00CD1B7E" w:rsidTr="00CD1B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val="restart"/>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громадою</w:t>
            </w:r>
          </w:p>
        </w:tc>
        <w:tc>
          <w:tcPr>
            <w:tcW w:w="4962" w:type="dxa"/>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координація батьками роботи та фінансових ресурсів громади, навчального закладу, а також інших представників навчальної спільноти із метою підвищення результативності шкільних програм</w:t>
            </w:r>
          </w:p>
        </w:tc>
        <w:tc>
          <w:tcPr>
            <w:tcW w:w="425" w:type="dxa"/>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1</w:t>
            </w:r>
          </w:p>
        </w:tc>
        <w:tc>
          <w:tcPr>
            <w:tcW w:w="541" w:type="dxa"/>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2</w:t>
            </w:r>
          </w:p>
        </w:tc>
        <w:tc>
          <w:tcPr>
            <w:tcW w:w="425" w:type="dxa"/>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1</w:t>
            </w:r>
          </w:p>
        </w:tc>
        <w:tc>
          <w:tcPr>
            <w:tcW w:w="594" w:type="dxa"/>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1,5</w:t>
            </w:r>
          </w:p>
        </w:tc>
      </w:tr>
      <w:tr w:rsidR="00252BE6" w:rsidRPr="00CD1B7E" w:rsidTr="00CD1B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sz w:val="24"/>
                <w:szCs w:val="24"/>
              </w:rPr>
              <w:t xml:space="preserve">допомога навчальних закладів в отриманні доступу сім’ям до різних категорій допоміжних послуг </w:t>
            </w:r>
          </w:p>
        </w:tc>
        <w:tc>
          <w:tcPr>
            <w:tcW w:w="425" w:type="dxa"/>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41" w:type="dxa"/>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w:t>
            </w:r>
          </w:p>
        </w:tc>
        <w:tc>
          <w:tcPr>
            <w:tcW w:w="594" w:type="dxa"/>
            <w:tcBorders>
              <w:top w:val="single" w:sz="4" w:space="0" w:color="auto"/>
              <w:left w:val="single" w:sz="4" w:space="0" w:color="auto"/>
              <w:bottom w:val="single" w:sz="4" w:space="0" w:color="auto"/>
              <w:right w:val="single" w:sz="4" w:space="0" w:color="auto"/>
            </w:tcBorders>
            <w:vAlign w:val="center"/>
          </w:tcPr>
          <w:p w:rsidR="00252BE6" w:rsidRPr="00CD1B7E" w:rsidRDefault="00252BE6" w:rsidP="00CD1B7E">
            <w:pPr>
              <w:spacing w:after="0" w:line="240" w:lineRule="auto"/>
              <w:jc w:val="center"/>
              <w:rPr>
                <w:rFonts w:ascii="Times New Roman" w:hAnsi="Times New Roman" w:cs="Times New Roman"/>
                <w:sz w:val="24"/>
                <w:szCs w:val="24"/>
              </w:rPr>
            </w:pPr>
            <w:r w:rsidRPr="00CD1B7E">
              <w:rPr>
                <w:rFonts w:ascii="Times New Roman" w:hAnsi="Times New Roman" w:cs="Times New Roman"/>
                <w:color w:val="000000"/>
                <w:sz w:val="24"/>
                <w:szCs w:val="24"/>
              </w:rPr>
              <w:t>3,0</w:t>
            </w:r>
          </w:p>
        </w:tc>
      </w:tr>
    </w:tbl>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Джерело: складено автором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Відсоток виконання рамкових умов підвищиться, що доводить таблиця 2.15. </w:t>
      </w:r>
    </w:p>
    <w:p w:rsidR="00252BE6" w:rsidRPr="00533187" w:rsidRDefault="00252BE6" w:rsidP="00533187">
      <w:pPr>
        <w:shd w:val="clear" w:color="auto" w:fill="FFFFFF"/>
        <w:spacing w:after="0" w:line="360" w:lineRule="auto"/>
        <w:ind w:firstLine="709"/>
        <w:jc w:val="right"/>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Таблиця 2.15 </w:t>
      </w:r>
    </w:p>
    <w:p w:rsidR="00252BE6" w:rsidRPr="00CD1B7E" w:rsidRDefault="00252BE6" w:rsidP="00CD1B7E">
      <w:pPr>
        <w:shd w:val="clear" w:color="auto" w:fill="FFFFFF"/>
        <w:spacing w:after="0" w:line="240" w:lineRule="auto"/>
        <w:ind w:firstLine="709"/>
        <w:jc w:val="center"/>
        <w:rPr>
          <w:rFonts w:ascii="Times New Roman" w:hAnsi="Times New Roman" w:cs="Times New Roman"/>
          <w:bCs/>
          <w:iCs/>
          <w:color w:val="000000" w:themeColor="text1"/>
          <w:sz w:val="24"/>
          <w:szCs w:val="24"/>
        </w:rPr>
      </w:pPr>
      <w:r w:rsidRPr="00CD1B7E">
        <w:rPr>
          <w:rFonts w:ascii="Times New Roman" w:hAnsi="Times New Roman" w:cs="Times New Roman"/>
          <w:bCs/>
          <w:iCs/>
          <w:color w:val="000000" w:themeColor="text1"/>
          <w:sz w:val="24"/>
          <w:szCs w:val="24"/>
        </w:rPr>
        <w:t>Відсоток виконання рамкових умов після впровадження рекомендацій</w:t>
      </w:r>
    </w:p>
    <w:tbl>
      <w:tblPr>
        <w:tblW w:w="9356" w:type="dxa"/>
        <w:tblInd w:w="108" w:type="dxa"/>
        <w:tblLook w:val="04A0" w:firstRow="1" w:lastRow="0" w:firstColumn="1" w:lastColumn="0" w:noHBand="0" w:noVBand="1"/>
      </w:tblPr>
      <w:tblGrid>
        <w:gridCol w:w="567"/>
        <w:gridCol w:w="5387"/>
        <w:gridCol w:w="567"/>
        <w:gridCol w:w="709"/>
        <w:gridCol w:w="709"/>
        <w:gridCol w:w="709"/>
        <w:gridCol w:w="708"/>
      </w:tblGrid>
      <w:tr w:rsidR="00252BE6" w:rsidRPr="00CD1B7E" w:rsidTr="00252BE6">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w:t>
            </w:r>
          </w:p>
        </w:tc>
        <w:tc>
          <w:tcPr>
            <w:tcW w:w="538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Рамкова умова</w:t>
            </w:r>
          </w:p>
        </w:tc>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К</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НР</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РВ</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А</w:t>
            </w:r>
          </w:p>
        </w:tc>
        <w:tc>
          <w:tcPr>
            <w:tcW w:w="708"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Бал</w:t>
            </w:r>
          </w:p>
        </w:tc>
      </w:tr>
      <w:tr w:rsidR="00252BE6" w:rsidRPr="00CD1B7E" w:rsidTr="00252BE6">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538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6</w:t>
            </w:r>
          </w:p>
        </w:tc>
        <w:tc>
          <w:tcPr>
            <w:tcW w:w="708"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7</w:t>
            </w:r>
          </w:p>
        </w:tc>
      </w:tr>
      <w:tr w:rsidR="00252BE6" w:rsidRPr="00CD1B7E" w:rsidTr="00252BE6">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w:t>
            </w:r>
          </w:p>
        </w:tc>
        <w:tc>
          <w:tcPr>
            <w:tcW w:w="538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батьками</w:t>
            </w:r>
          </w:p>
        </w:tc>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30</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30</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28</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26</w:t>
            </w:r>
          </w:p>
        </w:tc>
        <w:tc>
          <w:tcPr>
            <w:tcW w:w="708"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28,5</w:t>
            </w:r>
          </w:p>
        </w:tc>
      </w:tr>
      <w:tr w:rsidR="00252BE6" w:rsidRPr="00CD1B7E" w:rsidTr="00252BE6">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2</w:t>
            </w:r>
          </w:p>
        </w:tc>
        <w:tc>
          <w:tcPr>
            <w:tcW w:w="538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волонтерами</w:t>
            </w:r>
          </w:p>
        </w:tc>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12</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12</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12</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12</w:t>
            </w:r>
          </w:p>
        </w:tc>
        <w:tc>
          <w:tcPr>
            <w:tcW w:w="708"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12,0</w:t>
            </w:r>
          </w:p>
        </w:tc>
      </w:tr>
      <w:tr w:rsidR="00252BE6" w:rsidRPr="00CD1B7E" w:rsidTr="00252BE6">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3</w:t>
            </w:r>
          </w:p>
        </w:tc>
        <w:tc>
          <w:tcPr>
            <w:tcW w:w="538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педагогами</w:t>
            </w:r>
          </w:p>
        </w:tc>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14</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14</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13</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14</w:t>
            </w:r>
          </w:p>
        </w:tc>
        <w:tc>
          <w:tcPr>
            <w:tcW w:w="708"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13,8</w:t>
            </w:r>
          </w:p>
        </w:tc>
      </w:tr>
      <w:tr w:rsidR="00252BE6" w:rsidRPr="00CD1B7E" w:rsidTr="00252BE6">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538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Партнерство із питань розподілу відповідальності</w:t>
            </w:r>
          </w:p>
        </w:tc>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10</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10</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10</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10</w:t>
            </w:r>
          </w:p>
        </w:tc>
        <w:tc>
          <w:tcPr>
            <w:tcW w:w="708"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10,0</w:t>
            </w:r>
          </w:p>
        </w:tc>
      </w:tr>
      <w:tr w:rsidR="00252BE6" w:rsidRPr="00CD1B7E" w:rsidTr="00252BE6">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538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Взаємодія (партнерство) із громадою</w:t>
            </w:r>
          </w:p>
        </w:tc>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5</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4</w:t>
            </w:r>
          </w:p>
        </w:tc>
        <w:tc>
          <w:tcPr>
            <w:tcW w:w="708"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4,5</w:t>
            </w:r>
          </w:p>
        </w:tc>
      </w:tr>
      <w:tr w:rsidR="00252BE6" w:rsidRPr="00CD1B7E" w:rsidTr="00252BE6">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538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Разом</w:t>
            </w:r>
          </w:p>
        </w:tc>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70</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71</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68</w:t>
            </w: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66</w:t>
            </w:r>
          </w:p>
        </w:tc>
        <w:tc>
          <w:tcPr>
            <w:tcW w:w="708"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68,8</w:t>
            </w:r>
          </w:p>
        </w:tc>
      </w:tr>
      <w:tr w:rsidR="00252BE6" w:rsidRPr="00CD1B7E" w:rsidTr="00252BE6">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538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Максимальна оцінка</w:t>
            </w:r>
          </w:p>
        </w:tc>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8"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90</w:t>
            </w:r>
          </w:p>
        </w:tc>
      </w:tr>
      <w:tr w:rsidR="00252BE6" w:rsidRPr="00CD1B7E" w:rsidTr="00252BE6">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538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Рівень виконання рамкових умов</w:t>
            </w:r>
          </w:p>
        </w:tc>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8"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76%</w:t>
            </w:r>
          </w:p>
        </w:tc>
      </w:tr>
      <w:tr w:rsidR="00252BE6" w:rsidRPr="00CD1B7E" w:rsidTr="00252BE6">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538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Рівень виконання рамкових умов до впровадження рекомендацій</w:t>
            </w:r>
          </w:p>
        </w:tc>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8"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69%</w:t>
            </w:r>
          </w:p>
        </w:tc>
      </w:tr>
      <w:tr w:rsidR="00252BE6" w:rsidRPr="00CD1B7E" w:rsidTr="00252BE6">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5387"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Відхилення</w:t>
            </w:r>
          </w:p>
        </w:tc>
        <w:tc>
          <w:tcPr>
            <w:tcW w:w="567"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9" w:type="dxa"/>
            <w:vAlign w:val="center"/>
          </w:tcPr>
          <w:p w:rsidR="00252BE6" w:rsidRPr="00CD1B7E" w:rsidRDefault="00252BE6" w:rsidP="00CD1B7E">
            <w:pPr>
              <w:spacing w:line="240" w:lineRule="auto"/>
              <w:jc w:val="center"/>
              <w:rPr>
                <w:rFonts w:ascii="Times New Roman" w:hAnsi="Times New Roman" w:cs="Times New Roman"/>
                <w:sz w:val="24"/>
                <w:szCs w:val="24"/>
              </w:rPr>
            </w:pPr>
          </w:p>
        </w:tc>
        <w:tc>
          <w:tcPr>
            <w:tcW w:w="708" w:type="dxa"/>
            <w:vAlign w:val="center"/>
          </w:tcPr>
          <w:p w:rsidR="00252BE6" w:rsidRPr="00CD1B7E" w:rsidRDefault="00252BE6" w:rsidP="00CD1B7E">
            <w:pPr>
              <w:spacing w:line="240" w:lineRule="auto"/>
              <w:jc w:val="center"/>
              <w:rPr>
                <w:rFonts w:ascii="Times New Roman" w:hAnsi="Times New Roman" w:cs="Times New Roman"/>
                <w:sz w:val="24"/>
                <w:szCs w:val="24"/>
              </w:rPr>
            </w:pPr>
            <w:r w:rsidRPr="00CD1B7E">
              <w:rPr>
                <w:rFonts w:ascii="Times New Roman" w:hAnsi="Times New Roman" w:cs="Times New Roman"/>
                <w:sz w:val="24"/>
                <w:szCs w:val="24"/>
              </w:rPr>
              <w:t>+7%</w:t>
            </w:r>
          </w:p>
        </w:tc>
      </w:tr>
    </w:tbl>
    <w:p w:rsidR="00252BE6" w:rsidRPr="00CD1B7E" w:rsidRDefault="00252BE6" w:rsidP="00CD1B7E">
      <w:pPr>
        <w:shd w:val="clear" w:color="auto" w:fill="FFFFFF"/>
        <w:spacing w:after="0" w:line="240" w:lineRule="auto"/>
        <w:ind w:firstLine="709"/>
        <w:jc w:val="both"/>
        <w:rPr>
          <w:rFonts w:ascii="Times New Roman" w:hAnsi="Times New Roman" w:cs="Times New Roman"/>
          <w:bCs/>
          <w:iCs/>
          <w:color w:val="000000" w:themeColor="text1"/>
          <w:sz w:val="24"/>
          <w:szCs w:val="24"/>
        </w:rPr>
      </w:pPr>
      <w:r w:rsidRPr="00CD1B7E">
        <w:rPr>
          <w:rFonts w:ascii="Times New Roman" w:hAnsi="Times New Roman" w:cs="Times New Roman"/>
          <w:bCs/>
          <w:iCs/>
          <w:color w:val="000000" w:themeColor="text1"/>
          <w:sz w:val="24"/>
          <w:szCs w:val="24"/>
        </w:rPr>
        <w:t xml:space="preserve">Джерело: складено автором </w:t>
      </w:r>
    </w:p>
    <w:p w:rsidR="00252BE6" w:rsidRPr="00CD1B7E" w:rsidRDefault="00252BE6" w:rsidP="00CD1B7E">
      <w:pPr>
        <w:shd w:val="clear" w:color="auto" w:fill="FFFFFF"/>
        <w:spacing w:after="0" w:line="240" w:lineRule="auto"/>
        <w:ind w:firstLine="709"/>
        <w:jc w:val="both"/>
        <w:rPr>
          <w:rFonts w:ascii="Times New Roman" w:hAnsi="Times New Roman" w:cs="Times New Roman"/>
          <w:bCs/>
          <w:iCs/>
          <w:color w:val="000000" w:themeColor="text1"/>
          <w:sz w:val="24"/>
          <w:szCs w:val="24"/>
        </w:rPr>
      </w:pPr>
    </w:p>
    <w:p w:rsidR="00252BE6" w:rsidRPr="00CD1B7E" w:rsidRDefault="00252BE6" w:rsidP="00CD1B7E">
      <w:pPr>
        <w:shd w:val="clear" w:color="auto" w:fill="FFFFFF"/>
        <w:spacing w:after="0" w:line="240" w:lineRule="auto"/>
        <w:ind w:firstLine="709"/>
        <w:jc w:val="both"/>
        <w:rPr>
          <w:rFonts w:ascii="Times New Roman" w:hAnsi="Times New Roman" w:cs="Times New Roman"/>
          <w:bCs/>
          <w:iCs/>
          <w:color w:val="000000" w:themeColor="text1"/>
          <w:sz w:val="24"/>
          <w:szCs w:val="24"/>
        </w:rPr>
      </w:pPr>
      <w:r w:rsidRPr="00CD1B7E">
        <w:rPr>
          <w:rFonts w:ascii="Times New Roman" w:hAnsi="Times New Roman" w:cs="Times New Roman"/>
          <w:bCs/>
          <w:iCs/>
          <w:color w:val="000000" w:themeColor="text1"/>
          <w:sz w:val="24"/>
          <w:szCs w:val="24"/>
        </w:rPr>
        <w:t xml:space="preserve">Отже, відсоток виконання рамкових умов підвищиться, тому важливо реалізувати пропоновані рекомендації. </w:t>
      </w:r>
    </w:p>
    <w:p w:rsidR="00252BE6" w:rsidRPr="00533187" w:rsidRDefault="00252BE6" w:rsidP="00533187">
      <w:pPr>
        <w:spacing w:line="360" w:lineRule="auto"/>
        <w:rPr>
          <w:rFonts w:ascii="Times New Roman" w:hAnsi="Times New Roman" w:cs="Times New Roman"/>
          <w:sz w:val="28"/>
          <w:szCs w:val="28"/>
        </w:rPr>
      </w:pPr>
    </w:p>
    <w:p w:rsidR="00CD1B7E" w:rsidRDefault="00CD1B7E" w:rsidP="00533187">
      <w:pPr>
        <w:pStyle w:val="2"/>
        <w:spacing w:before="0" w:line="360" w:lineRule="auto"/>
        <w:ind w:firstLine="709"/>
        <w:jc w:val="both"/>
        <w:rPr>
          <w:rFonts w:ascii="Times New Roman" w:hAnsi="Times New Roman" w:cs="Times New Roman"/>
          <w:b/>
          <w:bCs/>
          <w:color w:val="auto"/>
          <w:sz w:val="28"/>
          <w:szCs w:val="28"/>
        </w:rPr>
      </w:pPr>
      <w:bookmarkStart w:id="20" w:name="_Toc172371946"/>
    </w:p>
    <w:p w:rsidR="00252BE6" w:rsidRPr="00533187" w:rsidRDefault="00252BE6" w:rsidP="00533187">
      <w:pPr>
        <w:pStyle w:val="2"/>
        <w:spacing w:before="0" w:line="360" w:lineRule="auto"/>
        <w:ind w:firstLine="709"/>
        <w:jc w:val="both"/>
        <w:rPr>
          <w:rFonts w:ascii="Times New Roman" w:hAnsi="Times New Roman" w:cs="Times New Roman"/>
          <w:b/>
          <w:bCs/>
          <w:color w:val="auto"/>
          <w:sz w:val="28"/>
          <w:szCs w:val="28"/>
        </w:rPr>
      </w:pPr>
      <w:r w:rsidRPr="00533187">
        <w:rPr>
          <w:rFonts w:ascii="Times New Roman" w:hAnsi="Times New Roman" w:cs="Times New Roman"/>
          <w:b/>
          <w:bCs/>
          <w:color w:val="auto"/>
          <w:sz w:val="28"/>
          <w:szCs w:val="28"/>
        </w:rPr>
        <w:t>Висновки до розділу 2</w:t>
      </w:r>
      <w:bookmarkEnd w:id="20"/>
    </w:p>
    <w:p w:rsidR="00252BE6" w:rsidRPr="00533187" w:rsidRDefault="00252BE6" w:rsidP="00533187">
      <w:pPr>
        <w:spacing w:line="360" w:lineRule="auto"/>
        <w:rPr>
          <w:rFonts w:ascii="Times New Roman" w:hAnsi="Times New Roman" w:cs="Times New Roman"/>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sz w:val="28"/>
          <w:szCs w:val="28"/>
        </w:rPr>
        <w:t xml:space="preserve">В розділі приведений опис </w:t>
      </w:r>
      <w:r w:rsidRPr="00533187">
        <w:rPr>
          <w:rFonts w:ascii="Times New Roman" w:hAnsi="Times New Roman" w:cs="Times New Roman"/>
          <w:bCs/>
          <w:iCs/>
          <w:color w:val="000000" w:themeColor="text1"/>
          <w:sz w:val="28"/>
          <w:szCs w:val="28"/>
        </w:rPr>
        <w:t xml:space="preserve">категорій оцінювання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в закладах загальної середньої освіти. Найбільш повно умови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реалізовані в закладах: Середня загальноосвітня школа №140 Дніпровської міської ради – 62,5 балів та Харківський ліцей №36 Харківської міської ради – 62 бали. Чотирьом аналізованим закладам більш характерна модель «Партнерська орієнтація на взаємодії», що доводить існування вектору управління, направленого на застосування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Проте більш вираженою ця модель є для середньої загальноосвітньої школи №140 Дніпровської міської ради та Харківського ліцею №36 Харківської міської ради.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В розділі досліджені особливості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Ліцею 293. Цінностями Ліцею № 293 Деснянського району міста Києва, які лежать в основі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є наступні: довіра до керівництва та педагогів; безпечне освітнє середовище; робота в команді на умовах партнерства; відповідальність за виконувані задачі в моделі партнерства; розвиток та навчання персоналу для підвищення якості освітніх послуг – обмін досвідом.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Представлений опис методів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Ліцею 293. Серед основних методів виокремлено наступні: законодавче управління; управління на основі внутрішньої документації; виступи на </w:t>
      </w:r>
      <w:proofErr w:type="gramStart"/>
      <w:r w:rsidRPr="00533187">
        <w:rPr>
          <w:rFonts w:ascii="Times New Roman" w:hAnsi="Times New Roman" w:cs="Times New Roman"/>
          <w:bCs/>
          <w:iCs/>
          <w:color w:val="000000" w:themeColor="text1"/>
          <w:sz w:val="28"/>
          <w:szCs w:val="28"/>
        </w:rPr>
        <w:t>семінарах;в</w:t>
      </w:r>
      <w:proofErr w:type="gramEnd"/>
      <w:r w:rsidRPr="00533187">
        <w:rPr>
          <w:rFonts w:ascii="Times New Roman" w:hAnsi="Times New Roman" w:cs="Times New Roman"/>
          <w:bCs/>
          <w:iCs/>
          <w:color w:val="000000" w:themeColor="text1"/>
          <w:sz w:val="28"/>
          <w:szCs w:val="28"/>
        </w:rPr>
        <w:t xml:space="preserve"> на педагогічних радах; виступи на батьківських зборах; забезпечення участі батьківського активу; засідання органів батьківського самоврядування; сприяння налагодженню комунікацій; декада партнерства; реалізація інших ініціатив. Проведене оцінювання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w:t>
      </w:r>
      <w:r w:rsidRPr="00533187">
        <w:rPr>
          <w:rFonts w:ascii="Times New Roman" w:hAnsi="Times New Roman" w:cs="Times New Roman"/>
          <w:bCs/>
          <w:iCs/>
          <w:color w:val="000000" w:themeColor="text1"/>
          <w:sz w:val="28"/>
          <w:szCs w:val="28"/>
        </w:rPr>
        <w:lastRenderedPageBreak/>
        <w:t>в Ліцеї 293 дозволило з’ясувати наступне: взаємодія (партнерство) із батьками в найвищій баловій оцінці представлена по критерію «відповідальність батьків за забезпечення безпечного перебування дітей вдома» - 5 балів. Критерій «забезпечення зі сторони навчального закладу інформацією, що сприяє розвитку дитини та підвищенню рівня успішності» оцінено лише в 2.8 балів, «організація для батьків консультативних заходів» та «двонаправленість та результативність взаємодій» оцінені лише в 3,3 бали. По рамковій умові «Взаємодія (партнерство) із волонтерами» отримано 10 балів із 15 можливих; відповідно, «Взаємодія (партнерство) із педагогами» - 13,5 із максимального можливих 15 балів. Найнижчий рівень виконання вимог відзначений за категорією «Взаємодія (партнерство) із громадою» - 3,8 бали із 10 максимально можливих. Загальний рівень виконання рамкових умов по Ліцею склав 69%.</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sz w:val="28"/>
          <w:szCs w:val="28"/>
        </w:rPr>
        <w:t xml:space="preserve">Впроваджені наступні рекомендації щодо використання </w:t>
      </w:r>
      <w:r w:rsidR="002D5E82" w:rsidRPr="00533187">
        <w:rPr>
          <w:rFonts w:ascii="Times New Roman" w:hAnsi="Times New Roman" w:cs="Times New Roman"/>
          <w:bCs/>
          <w:sz w:val="28"/>
          <w:szCs w:val="28"/>
        </w:rPr>
        <w:t>партнерських відносин</w:t>
      </w:r>
      <w:r w:rsidRPr="00533187">
        <w:rPr>
          <w:rFonts w:ascii="Times New Roman" w:hAnsi="Times New Roman" w:cs="Times New Roman"/>
          <w:bCs/>
          <w:sz w:val="28"/>
          <w:szCs w:val="28"/>
        </w:rPr>
        <w:t xml:space="preserve"> як інструменту розвитку керівника закладу загальної середньої освіти: проведення контрольних зрізів рівня знань персоналу із питань володіння нормативно – правовою базою, що лежить в основі моделі </w:t>
      </w:r>
      <w:r w:rsidR="002D5E82" w:rsidRPr="00533187">
        <w:rPr>
          <w:rFonts w:ascii="Times New Roman" w:hAnsi="Times New Roman" w:cs="Times New Roman"/>
          <w:bCs/>
          <w:sz w:val="28"/>
          <w:szCs w:val="28"/>
        </w:rPr>
        <w:t>партнерських відносин</w:t>
      </w:r>
      <w:r w:rsidRPr="00533187">
        <w:rPr>
          <w:rFonts w:ascii="Times New Roman" w:hAnsi="Times New Roman" w:cs="Times New Roman"/>
          <w:bCs/>
          <w:sz w:val="28"/>
          <w:szCs w:val="28"/>
        </w:rPr>
        <w:t xml:space="preserve">; розробка шаблонів для планування діяльності керівника в умовах моделі </w:t>
      </w:r>
      <w:r w:rsidR="002D5E82" w:rsidRPr="00533187">
        <w:rPr>
          <w:rFonts w:ascii="Times New Roman" w:hAnsi="Times New Roman" w:cs="Times New Roman"/>
          <w:bCs/>
          <w:sz w:val="28"/>
          <w:szCs w:val="28"/>
        </w:rPr>
        <w:t>партнерських відносин</w:t>
      </w:r>
      <w:r w:rsidRPr="00533187">
        <w:rPr>
          <w:rFonts w:ascii="Times New Roman" w:hAnsi="Times New Roman" w:cs="Times New Roman"/>
          <w:bCs/>
          <w:sz w:val="28"/>
          <w:szCs w:val="28"/>
        </w:rPr>
        <w:t xml:space="preserve">; розробка чек-листа із показниками ефективності взаємодій в моделі </w:t>
      </w:r>
      <w:r w:rsidR="002D5E82" w:rsidRPr="00533187">
        <w:rPr>
          <w:rFonts w:ascii="Times New Roman" w:hAnsi="Times New Roman" w:cs="Times New Roman"/>
          <w:bCs/>
          <w:sz w:val="28"/>
          <w:szCs w:val="28"/>
        </w:rPr>
        <w:t>партнерських відносин</w:t>
      </w:r>
      <w:r w:rsidRPr="00533187">
        <w:rPr>
          <w:rFonts w:ascii="Times New Roman" w:hAnsi="Times New Roman" w:cs="Times New Roman"/>
          <w:bCs/>
          <w:sz w:val="28"/>
          <w:szCs w:val="28"/>
        </w:rPr>
        <w:t xml:space="preserve">; розширення ініціатив в структурі моделі взаємодії керівника із питань психолого-педагогічного супроводу; </w:t>
      </w:r>
      <w:r w:rsidRPr="00533187">
        <w:rPr>
          <w:rFonts w:ascii="Times New Roman" w:hAnsi="Times New Roman" w:cs="Times New Roman"/>
          <w:bCs/>
          <w:iCs/>
          <w:color w:val="000000" w:themeColor="text1"/>
          <w:sz w:val="28"/>
          <w:szCs w:val="28"/>
        </w:rPr>
        <w:t xml:space="preserve">візуалізація моделі взаємодії керівника закладу із учасниками освітньої діяльності та визначення ролей учасників. Відсоток виконання рамкових умов підвищиться, тому важливо реалізувати пропоновані рекомендації. </w:t>
      </w:r>
    </w:p>
    <w:p w:rsidR="00252BE6" w:rsidRPr="00533187" w:rsidRDefault="00252BE6" w:rsidP="00533187">
      <w:pPr>
        <w:spacing w:line="360" w:lineRule="auto"/>
        <w:rPr>
          <w:rFonts w:ascii="Times New Roman" w:hAnsi="Times New Roman" w:cs="Times New Roman"/>
          <w:sz w:val="28"/>
          <w:szCs w:val="28"/>
        </w:rPr>
      </w:pPr>
    </w:p>
    <w:p w:rsidR="00252BE6" w:rsidRPr="00533187" w:rsidRDefault="00252BE6" w:rsidP="00533187">
      <w:pPr>
        <w:spacing w:line="360" w:lineRule="auto"/>
        <w:rPr>
          <w:rFonts w:ascii="Times New Roman" w:hAnsi="Times New Roman" w:cs="Times New Roman"/>
          <w:sz w:val="28"/>
          <w:szCs w:val="28"/>
        </w:rPr>
      </w:pPr>
    </w:p>
    <w:p w:rsidR="00252BE6" w:rsidRPr="00533187" w:rsidRDefault="00252BE6" w:rsidP="00533187">
      <w:pPr>
        <w:spacing w:line="360" w:lineRule="auto"/>
        <w:rPr>
          <w:rFonts w:ascii="Times New Roman" w:eastAsiaTheme="majorEastAsia" w:hAnsi="Times New Roman" w:cs="Times New Roman"/>
          <w:b/>
          <w:bCs/>
          <w:sz w:val="28"/>
          <w:szCs w:val="28"/>
        </w:rPr>
      </w:pPr>
      <w:r w:rsidRPr="00533187">
        <w:rPr>
          <w:rFonts w:ascii="Times New Roman" w:hAnsi="Times New Roman" w:cs="Times New Roman"/>
          <w:b/>
          <w:bCs/>
          <w:sz w:val="28"/>
          <w:szCs w:val="28"/>
        </w:rPr>
        <w:br w:type="page"/>
      </w:r>
    </w:p>
    <w:p w:rsidR="00252BE6" w:rsidRPr="00533187" w:rsidRDefault="00252BE6" w:rsidP="00533187">
      <w:pPr>
        <w:pStyle w:val="1"/>
        <w:spacing w:before="0" w:line="360" w:lineRule="auto"/>
        <w:jc w:val="center"/>
        <w:rPr>
          <w:rFonts w:ascii="Times New Roman" w:hAnsi="Times New Roman" w:cs="Times New Roman"/>
          <w:b/>
          <w:bCs/>
          <w:color w:val="auto"/>
          <w:sz w:val="28"/>
          <w:szCs w:val="28"/>
        </w:rPr>
      </w:pPr>
      <w:bookmarkStart w:id="21" w:name="_Toc172371947"/>
      <w:r w:rsidRPr="00533187">
        <w:rPr>
          <w:rFonts w:ascii="Times New Roman" w:hAnsi="Times New Roman" w:cs="Times New Roman"/>
          <w:b/>
          <w:bCs/>
          <w:color w:val="auto"/>
          <w:sz w:val="28"/>
          <w:szCs w:val="28"/>
        </w:rPr>
        <w:lastRenderedPageBreak/>
        <w:t>ВИСНОВКИ</w:t>
      </w:r>
      <w:bookmarkEnd w:id="21"/>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На основі дослідження, проведеного в магістерській роботі, слід зробити наступні висновки. В першому розділі досліджені теоретичні аспекти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закладу загальної середньої освіти.</w:t>
      </w:r>
    </w:p>
    <w:p w:rsidR="00252BE6" w:rsidRPr="00533187" w:rsidRDefault="002D5E82"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Партнерські відносини</w:t>
      </w:r>
      <w:r w:rsidR="00252BE6" w:rsidRPr="00533187">
        <w:rPr>
          <w:rFonts w:ascii="Times New Roman" w:hAnsi="Times New Roman" w:cs="Times New Roman"/>
          <w:bCs/>
          <w:sz w:val="28"/>
          <w:szCs w:val="28"/>
        </w:rPr>
        <w:t xml:space="preserve"> </w:t>
      </w:r>
      <w:r w:rsidR="00252BE6" w:rsidRPr="00533187">
        <w:rPr>
          <w:rFonts w:ascii="Times New Roman" w:hAnsi="Times New Roman" w:cs="Times New Roman"/>
          <w:bCs/>
          <w:iCs/>
          <w:sz w:val="28"/>
          <w:szCs w:val="28"/>
        </w:rPr>
        <w:t xml:space="preserve">є напрямом педагогічного мислення та практичної діяльності, що спрямований на гуманізацію та демократизацію освітнього процесу. </w:t>
      </w:r>
      <w:r w:rsidRPr="00533187">
        <w:rPr>
          <w:rFonts w:ascii="Times New Roman" w:hAnsi="Times New Roman" w:cs="Times New Roman"/>
          <w:bCs/>
          <w:iCs/>
          <w:sz w:val="28"/>
          <w:szCs w:val="28"/>
        </w:rPr>
        <w:t>Партнерські відносини</w:t>
      </w:r>
      <w:r w:rsidR="00252BE6" w:rsidRPr="00533187">
        <w:rPr>
          <w:rFonts w:ascii="Times New Roman" w:hAnsi="Times New Roman" w:cs="Times New Roman"/>
          <w:bCs/>
          <w:iCs/>
          <w:sz w:val="28"/>
          <w:szCs w:val="28"/>
        </w:rPr>
        <w:t xml:space="preserve"> будується на засадах діалогу, рівності, співпраці та дістала своє відображення в концепції Нової української школи, яка спрямована на те, щоб побудувати довірчі відносини між освітнім закладом, учнями, їх батьками і суспільством. Зокрема, в концепції Нової української школи зазначено, що в основу </w:t>
      </w:r>
      <w:r w:rsidRPr="00533187">
        <w:rPr>
          <w:rFonts w:ascii="Times New Roman" w:hAnsi="Times New Roman" w:cs="Times New Roman"/>
          <w:bCs/>
          <w:iCs/>
          <w:sz w:val="28"/>
          <w:szCs w:val="28"/>
        </w:rPr>
        <w:t>партнерських відносин</w:t>
      </w:r>
      <w:r w:rsidR="00252BE6" w:rsidRPr="00533187">
        <w:rPr>
          <w:rFonts w:ascii="Times New Roman" w:hAnsi="Times New Roman" w:cs="Times New Roman"/>
          <w:bCs/>
          <w:iCs/>
          <w:sz w:val="28"/>
          <w:szCs w:val="28"/>
        </w:rPr>
        <w:t xml:space="preserve"> покладено взаємодію, спілкування і співпрацю між педагогом, учнем та батьками. </w:t>
      </w:r>
      <w:r w:rsidRPr="00533187">
        <w:rPr>
          <w:rFonts w:ascii="Times New Roman" w:hAnsi="Times New Roman" w:cs="Times New Roman"/>
          <w:bCs/>
          <w:iCs/>
          <w:sz w:val="28"/>
          <w:szCs w:val="28"/>
        </w:rPr>
        <w:t>Партнерські відносини</w:t>
      </w:r>
      <w:r w:rsidR="00252BE6" w:rsidRPr="00533187">
        <w:rPr>
          <w:rFonts w:ascii="Times New Roman" w:hAnsi="Times New Roman" w:cs="Times New Roman"/>
          <w:bCs/>
          <w:iCs/>
          <w:sz w:val="28"/>
          <w:szCs w:val="28"/>
        </w:rPr>
        <w:t xml:space="preserve"> в діяльності керівника закладу загальної середньої освіти означає такий підхід до управління закладом, який заснований на співпраці і партнерстві між керівником ЗЗСО та всіма учасниками освітнього процесу, такими як учні, вчителі, батьки, адміністрація, громада. Основна ідея </w:t>
      </w:r>
      <w:r w:rsidRPr="00533187">
        <w:rPr>
          <w:rFonts w:ascii="Times New Roman" w:hAnsi="Times New Roman" w:cs="Times New Roman"/>
          <w:bCs/>
          <w:iCs/>
          <w:sz w:val="28"/>
          <w:szCs w:val="28"/>
        </w:rPr>
        <w:t>партнерських відносин</w:t>
      </w:r>
      <w:r w:rsidR="00252BE6" w:rsidRPr="00533187">
        <w:rPr>
          <w:rFonts w:ascii="Times New Roman" w:hAnsi="Times New Roman" w:cs="Times New Roman"/>
          <w:bCs/>
          <w:iCs/>
          <w:sz w:val="28"/>
          <w:szCs w:val="28"/>
        </w:rPr>
        <w:t xml:space="preserve"> полягає в тому, щоб створити в школі сприятливі умови для взаємодії всіх учасників освітнього процесу з метою досягнення спільних цілей.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sz w:val="28"/>
          <w:szCs w:val="28"/>
        </w:rPr>
      </w:pPr>
      <w:r w:rsidRPr="00533187">
        <w:rPr>
          <w:rFonts w:ascii="Times New Roman" w:hAnsi="Times New Roman" w:cs="Times New Roman"/>
          <w:bCs/>
          <w:iCs/>
          <w:sz w:val="28"/>
          <w:szCs w:val="28"/>
        </w:rPr>
        <w:t xml:space="preserve">Українська модель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яка закладена у концепції Нової української школи, структурно близька до моделей партнерства, запроваджених </w:t>
      </w:r>
      <w:proofErr w:type="gramStart"/>
      <w:r w:rsidRPr="00533187">
        <w:rPr>
          <w:rFonts w:ascii="Times New Roman" w:hAnsi="Times New Roman" w:cs="Times New Roman"/>
          <w:bCs/>
          <w:iCs/>
          <w:sz w:val="28"/>
          <w:szCs w:val="28"/>
        </w:rPr>
        <w:t>у  європейських</w:t>
      </w:r>
      <w:proofErr w:type="gramEnd"/>
      <w:r w:rsidRPr="00533187">
        <w:rPr>
          <w:rFonts w:ascii="Times New Roman" w:hAnsi="Times New Roman" w:cs="Times New Roman"/>
          <w:bCs/>
          <w:iCs/>
          <w:sz w:val="28"/>
          <w:szCs w:val="28"/>
        </w:rPr>
        <w:t xml:space="preserve"> країнах, проте має більшу сфокусованість на особистості дитини. Головним принципом сучасної української школи є дитиноцентризм, а в основі </w:t>
      </w:r>
      <w:r w:rsidR="002D5E82" w:rsidRPr="00533187">
        <w:rPr>
          <w:rFonts w:ascii="Times New Roman" w:hAnsi="Times New Roman" w:cs="Times New Roman"/>
          <w:bCs/>
          <w:iCs/>
          <w:sz w:val="28"/>
          <w:szCs w:val="28"/>
        </w:rPr>
        <w:t>партнерських відносин</w:t>
      </w:r>
      <w:r w:rsidRPr="00533187">
        <w:rPr>
          <w:rFonts w:ascii="Times New Roman" w:hAnsi="Times New Roman" w:cs="Times New Roman"/>
          <w:bCs/>
          <w:iCs/>
          <w:sz w:val="28"/>
          <w:szCs w:val="28"/>
        </w:rPr>
        <w:t xml:space="preserve"> лежать такі принципи як: доброзичливість та позитивне відношення; повага до особистості; довіра у відносинах; розподільне лідерство; зв'язок «діалог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взаємодія </w:t>
      </w:r>
      <w:r w:rsidRPr="00533187">
        <w:rPr>
          <w:rFonts w:ascii="Times New Roman" w:hAnsi="Times New Roman" w:cs="Times New Roman"/>
          <w:bCs/>
          <w:iCs/>
          <w:sz w:val="28"/>
          <w:szCs w:val="28"/>
        </w:rPr>
        <w:sym w:font="Symbol" w:char="F02D"/>
      </w:r>
      <w:r w:rsidRPr="00533187">
        <w:rPr>
          <w:rFonts w:ascii="Times New Roman" w:hAnsi="Times New Roman" w:cs="Times New Roman"/>
          <w:bCs/>
          <w:iCs/>
          <w:sz w:val="28"/>
          <w:szCs w:val="28"/>
        </w:rPr>
        <w:t xml:space="preserve"> взаємоповага»; принципи соціального партнерства.</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sz w:val="28"/>
          <w:szCs w:val="28"/>
        </w:rPr>
        <w:lastRenderedPageBreak/>
        <w:t xml:space="preserve">Метою другого розділу є </w:t>
      </w:r>
      <w:r w:rsidRPr="00533187">
        <w:rPr>
          <w:rFonts w:ascii="Times New Roman" w:hAnsi="Times New Roman" w:cs="Times New Roman"/>
          <w:bCs/>
          <w:sz w:val="28"/>
          <w:szCs w:val="28"/>
        </w:rPr>
        <w:t xml:space="preserve">аналіз стану використання </w:t>
      </w:r>
      <w:r w:rsidR="002D5E82" w:rsidRPr="00533187">
        <w:rPr>
          <w:rFonts w:ascii="Times New Roman" w:hAnsi="Times New Roman" w:cs="Times New Roman"/>
          <w:bCs/>
          <w:sz w:val="28"/>
          <w:szCs w:val="28"/>
        </w:rPr>
        <w:t>партнерських відносин</w:t>
      </w:r>
      <w:r w:rsidRPr="00533187">
        <w:rPr>
          <w:rFonts w:ascii="Times New Roman" w:hAnsi="Times New Roman" w:cs="Times New Roman"/>
          <w:bCs/>
          <w:sz w:val="28"/>
          <w:szCs w:val="28"/>
        </w:rPr>
        <w:t xml:space="preserve"> як інструмента розвитку керівника закладу загальної середньої освіти.</w:t>
      </w:r>
      <w:r w:rsidRPr="00533187">
        <w:rPr>
          <w:rFonts w:ascii="Times New Roman" w:hAnsi="Times New Roman" w:cs="Times New Roman"/>
          <w:bCs/>
          <w:iCs/>
          <w:sz w:val="28"/>
          <w:szCs w:val="28"/>
        </w:rPr>
        <w:t xml:space="preserve"> Партнерство є запорукою успішності будь-якого суб’єкта господарювання, не виключенням є і заклади освіти. Партнерство передбачає тісну співпрацю в досягненні спільних стратегічних цілей та задач, обмін досвідом із точки зору підвищення результативності діяльності тощо. В розділі приведений опис </w:t>
      </w:r>
      <w:r w:rsidRPr="00533187">
        <w:rPr>
          <w:rFonts w:ascii="Times New Roman" w:hAnsi="Times New Roman" w:cs="Times New Roman"/>
          <w:bCs/>
          <w:iCs/>
          <w:color w:val="000000" w:themeColor="text1"/>
          <w:sz w:val="28"/>
          <w:szCs w:val="28"/>
        </w:rPr>
        <w:t xml:space="preserve">категорій оцінювання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в закладах загальної середньої освіти. Найбільш повно умови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реалізовані в закладах: Середня загальноосвітня школа №140 Дніпровської міської ради – 62,5 балів та Харківський ліцей №36 Харківської міської ради – 62 бали. Чотирьом аналізованим закладам більш характерна модель «Партнерська орієнтація на взаємодії», що доводить існування вектору управління, направленого на застосування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Проте більш вираженою ця модель є для середньої загальноосвітньої школи №140 Дніпровської міської ради та Харківського ліцею №36 Харківської міської ради.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В розділі досліджені особливості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Ліцею 293. Цінностями Ліцею № 293 Деснянського району міста Києва, які лежать в основі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є наступні: довіра до керівництва та педагогів; безпечне освітнє середовище; робота в команді на умовах партнерства; відповідальність за виконувані задачі в моделі партнерства; розвиток та навчання персоналу для підвищення якості освітніх послуг – обмін досвідом. </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iCs/>
          <w:color w:val="000000" w:themeColor="text1"/>
          <w:sz w:val="28"/>
          <w:szCs w:val="28"/>
        </w:rPr>
        <w:t xml:space="preserve">Представлений опис методів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Ліцею 293. Серед основних методів виокремлено наступні: законодавче управління; управління на основі внутрішньої документації; виступи на </w:t>
      </w:r>
      <w:proofErr w:type="gramStart"/>
      <w:r w:rsidRPr="00533187">
        <w:rPr>
          <w:rFonts w:ascii="Times New Roman" w:hAnsi="Times New Roman" w:cs="Times New Roman"/>
          <w:bCs/>
          <w:iCs/>
          <w:color w:val="000000" w:themeColor="text1"/>
          <w:sz w:val="28"/>
          <w:szCs w:val="28"/>
        </w:rPr>
        <w:t>семінарах;в</w:t>
      </w:r>
      <w:proofErr w:type="gramEnd"/>
      <w:r w:rsidRPr="00533187">
        <w:rPr>
          <w:rFonts w:ascii="Times New Roman" w:hAnsi="Times New Roman" w:cs="Times New Roman"/>
          <w:bCs/>
          <w:iCs/>
          <w:color w:val="000000" w:themeColor="text1"/>
          <w:sz w:val="28"/>
          <w:szCs w:val="28"/>
        </w:rPr>
        <w:t xml:space="preserve"> на педагогічних радах; виступи на батьківських зборах; забезпечення участі батьківського активу; засідання органів батьківського самоврядування; сприяння налагодженню комунікацій; декада </w:t>
      </w:r>
      <w:r w:rsidRPr="00533187">
        <w:rPr>
          <w:rFonts w:ascii="Times New Roman" w:hAnsi="Times New Roman" w:cs="Times New Roman"/>
          <w:bCs/>
          <w:iCs/>
          <w:color w:val="000000" w:themeColor="text1"/>
          <w:sz w:val="28"/>
          <w:szCs w:val="28"/>
        </w:rPr>
        <w:lastRenderedPageBreak/>
        <w:t xml:space="preserve">партнерства; реалізація інших ініціатив. Проведене оцінювання рамкових умов використання </w:t>
      </w:r>
      <w:r w:rsidR="002D5E82" w:rsidRPr="00533187">
        <w:rPr>
          <w:rFonts w:ascii="Times New Roman" w:hAnsi="Times New Roman" w:cs="Times New Roman"/>
          <w:bCs/>
          <w:iCs/>
          <w:color w:val="000000" w:themeColor="text1"/>
          <w:sz w:val="28"/>
          <w:szCs w:val="28"/>
        </w:rPr>
        <w:t>партнерських відносин</w:t>
      </w:r>
      <w:r w:rsidRPr="00533187">
        <w:rPr>
          <w:rFonts w:ascii="Times New Roman" w:hAnsi="Times New Roman" w:cs="Times New Roman"/>
          <w:bCs/>
          <w:iCs/>
          <w:color w:val="000000" w:themeColor="text1"/>
          <w:sz w:val="28"/>
          <w:szCs w:val="28"/>
        </w:rPr>
        <w:t xml:space="preserve"> як інструмента розвитку керівника в Ліцеї 293 дозволило з’ясувати наступне: взаємодія (партнерство) із батьками в найвищій баловій оцінці представлена по критерію «відповідальність батьків за забезпечення безпечного перебування дітей вдома» - 5 балів. Критерій «забезпечення зі сторони навчального закладу інформацією, що сприяє розвитку дитини та підвищенню рівня успішності» оцінено лише в 2.8 балів, «організація для батьків консультативних заходів» та «двонаправленість та результативність взаємодій» оцінені лише в 3,3 бали. По рамковій умові «Взаємодія (партнерство) із волонтерами» отримано 10 балів із 15 можливих; відповідно, «Взаємодія (партнерство) із педагогами» - 13,5 із максимального можливих 15 балів. Найнижчий рівень виконання вимог відзначений за категорією «Взаємодія (партнерство) із громадою» - 3,8 бали із 10 максимально можливих. Загальний рівень виконання рамкових умов по Ліцею склав 69%.</w:t>
      </w:r>
    </w:p>
    <w:p w:rsidR="00252BE6" w:rsidRPr="00533187" w:rsidRDefault="00252BE6" w:rsidP="00533187">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533187">
        <w:rPr>
          <w:rFonts w:ascii="Times New Roman" w:hAnsi="Times New Roman" w:cs="Times New Roman"/>
          <w:bCs/>
          <w:sz w:val="28"/>
          <w:szCs w:val="28"/>
        </w:rPr>
        <w:t xml:space="preserve">Впроваджені наступні рекомендації щодо використання </w:t>
      </w:r>
      <w:r w:rsidR="002D5E82" w:rsidRPr="00533187">
        <w:rPr>
          <w:rFonts w:ascii="Times New Roman" w:hAnsi="Times New Roman" w:cs="Times New Roman"/>
          <w:bCs/>
          <w:sz w:val="28"/>
          <w:szCs w:val="28"/>
        </w:rPr>
        <w:t>партнерських відносин</w:t>
      </w:r>
      <w:r w:rsidRPr="00533187">
        <w:rPr>
          <w:rFonts w:ascii="Times New Roman" w:hAnsi="Times New Roman" w:cs="Times New Roman"/>
          <w:bCs/>
          <w:sz w:val="28"/>
          <w:szCs w:val="28"/>
        </w:rPr>
        <w:t xml:space="preserve"> як інструменту розвитку керівника закладу загальної середньої освіти: проведення контрольних зрізів рівня знань персоналу із питань володіння нормативно – правовою базою, що лежить в основі моделі </w:t>
      </w:r>
      <w:r w:rsidR="002D5E82" w:rsidRPr="00533187">
        <w:rPr>
          <w:rFonts w:ascii="Times New Roman" w:hAnsi="Times New Roman" w:cs="Times New Roman"/>
          <w:bCs/>
          <w:sz w:val="28"/>
          <w:szCs w:val="28"/>
        </w:rPr>
        <w:t>партнерських відносин</w:t>
      </w:r>
      <w:r w:rsidRPr="00533187">
        <w:rPr>
          <w:rFonts w:ascii="Times New Roman" w:hAnsi="Times New Roman" w:cs="Times New Roman"/>
          <w:bCs/>
          <w:sz w:val="28"/>
          <w:szCs w:val="28"/>
        </w:rPr>
        <w:t xml:space="preserve">; розробка шаблонів для планування діяльності керівника в умовах моделі </w:t>
      </w:r>
      <w:r w:rsidR="002D5E82" w:rsidRPr="00533187">
        <w:rPr>
          <w:rFonts w:ascii="Times New Roman" w:hAnsi="Times New Roman" w:cs="Times New Roman"/>
          <w:bCs/>
          <w:sz w:val="28"/>
          <w:szCs w:val="28"/>
        </w:rPr>
        <w:t>партнерських відносин</w:t>
      </w:r>
      <w:r w:rsidRPr="00533187">
        <w:rPr>
          <w:rFonts w:ascii="Times New Roman" w:hAnsi="Times New Roman" w:cs="Times New Roman"/>
          <w:bCs/>
          <w:sz w:val="28"/>
          <w:szCs w:val="28"/>
        </w:rPr>
        <w:t xml:space="preserve">; розробка чек-листа із показниками ефективності взаємодій в моделі </w:t>
      </w:r>
      <w:r w:rsidR="002D5E82" w:rsidRPr="00533187">
        <w:rPr>
          <w:rFonts w:ascii="Times New Roman" w:hAnsi="Times New Roman" w:cs="Times New Roman"/>
          <w:bCs/>
          <w:sz w:val="28"/>
          <w:szCs w:val="28"/>
        </w:rPr>
        <w:t>партнерських відносин</w:t>
      </w:r>
      <w:r w:rsidRPr="00533187">
        <w:rPr>
          <w:rFonts w:ascii="Times New Roman" w:hAnsi="Times New Roman" w:cs="Times New Roman"/>
          <w:bCs/>
          <w:sz w:val="28"/>
          <w:szCs w:val="28"/>
        </w:rPr>
        <w:t xml:space="preserve">; розширення ініціатив в структурі моделі взаємодії керівника із питань психолого-педагогічного супроводу; </w:t>
      </w:r>
      <w:r w:rsidRPr="00533187">
        <w:rPr>
          <w:rFonts w:ascii="Times New Roman" w:hAnsi="Times New Roman" w:cs="Times New Roman"/>
          <w:bCs/>
          <w:iCs/>
          <w:color w:val="000000" w:themeColor="text1"/>
          <w:sz w:val="28"/>
          <w:szCs w:val="28"/>
        </w:rPr>
        <w:t xml:space="preserve">візуалізація моделі взаємодії керівника закладу із учасниками освітньої діяльності та визначення ролей учасників. Відсоток виконання рамкових умов підвищиться, тому важливо реалізувати пропоновані рекомендації. </w:t>
      </w:r>
    </w:p>
    <w:p w:rsidR="00252BE6" w:rsidRPr="00533187" w:rsidRDefault="00252BE6" w:rsidP="00533187">
      <w:pPr>
        <w:spacing w:line="360" w:lineRule="auto"/>
        <w:rPr>
          <w:rFonts w:ascii="Times New Roman" w:hAnsi="Times New Roman" w:cs="Times New Roman"/>
          <w:sz w:val="28"/>
          <w:szCs w:val="28"/>
        </w:rPr>
      </w:pPr>
    </w:p>
    <w:p w:rsidR="00252BE6" w:rsidRPr="00533187" w:rsidRDefault="00252BE6" w:rsidP="00533187">
      <w:pPr>
        <w:spacing w:after="0" w:line="360" w:lineRule="auto"/>
        <w:rPr>
          <w:rFonts w:ascii="Times New Roman" w:eastAsiaTheme="majorEastAsia" w:hAnsi="Times New Roman" w:cs="Times New Roman"/>
          <w:b/>
          <w:bCs/>
          <w:sz w:val="28"/>
          <w:szCs w:val="28"/>
        </w:rPr>
      </w:pPr>
      <w:r w:rsidRPr="00533187">
        <w:rPr>
          <w:rFonts w:ascii="Times New Roman" w:hAnsi="Times New Roman" w:cs="Times New Roman"/>
          <w:b/>
          <w:bCs/>
          <w:sz w:val="28"/>
          <w:szCs w:val="28"/>
        </w:rPr>
        <w:br w:type="page"/>
      </w:r>
    </w:p>
    <w:p w:rsidR="00252BE6" w:rsidRPr="00533187" w:rsidRDefault="00252BE6" w:rsidP="00533187">
      <w:pPr>
        <w:pStyle w:val="1"/>
        <w:tabs>
          <w:tab w:val="left" w:pos="1276"/>
        </w:tabs>
        <w:spacing w:before="0" w:line="360" w:lineRule="auto"/>
        <w:jc w:val="center"/>
        <w:rPr>
          <w:rFonts w:ascii="Times New Roman" w:hAnsi="Times New Roman" w:cs="Times New Roman"/>
          <w:b/>
          <w:bCs/>
          <w:color w:val="auto"/>
          <w:sz w:val="28"/>
          <w:szCs w:val="28"/>
        </w:rPr>
      </w:pPr>
      <w:bookmarkStart w:id="22" w:name="_Toc172371948"/>
      <w:r w:rsidRPr="00533187">
        <w:rPr>
          <w:rFonts w:ascii="Times New Roman" w:hAnsi="Times New Roman" w:cs="Times New Roman"/>
          <w:b/>
          <w:bCs/>
          <w:color w:val="auto"/>
          <w:sz w:val="28"/>
          <w:szCs w:val="28"/>
        </w:rPr>
        <w:lastRenderedPageBreak/>
        <w:t xml:space="preserve">СПИСОК </w:t>
      </w:r>
      <w:bookmarkEnd w:id="22"/>
      <w:r w:rsidR="00533187" w:rsidRPr="00533187">
        <w:rPr>
          <w:rFonts w:ascii="Times New Roman" w:hAnsi="Times New Roman" w:cs="Times New Roman"/>
          <w:b/>
          <w:bCs/>
          <w:color w:val="auto"/>
          <w:sz w:val="28"/>
          <w:szCs w:val="28"/>
        </w:rPr>
        <w:t>ВИКОРИСТАНОЇ ЛІТЕРАТУРИ</w:t>
      </w:r>
    </w:p>
    <w:p w:rsidR="00252BE6" w:rsidRPr="00533187" w:rsidRDefault="00252BE6" w:rsidP="00533187">
      <w:pPr>
        <w:tabs>
          <w:tab w:val="left" w:pos="1276"/>
        </w:tabs>
        <w:spacing w:after="0" w:line="360" w:lineRule="auto"/>
        <w:rPr>
          <w:rFonts w:ascii="Times New Roman" w:hAnsi="Times New Roman" w:cs="Times New Roman"/>
          <w:sz w:val="28"/>
          <w:szCs w:val="28"/>
        </w:rPr>
      </w:pP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Актуальні питання управлінської діяльності керівника ЗЗСО: навч.-метод. посібн.  авт.-укл.: М.Є. Смирнова, М.С. Астахова, Л.І. Дух, Т.С. Китиченко; за заг. ред. Л.Д. Покроєвої. Харків: Харківська академія неперервної освіти, 2021. 172 с.</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Артемова В. Історія педагогіки України: Підручник. К.: Либідь; 2006: 424 с.</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Астахова М.С. Компетентність керівника школи з питань створення безпечного освітнього середовища. Матеріали Всеукраїнської науково-практичної Інтернет-конференції «Розвиток професійної компетентності керівників шкіл у системі післядипломної педагогічної освіти в умовах упровадження нового Державного стандарту початкової загальної освіти». Харків: Харківська академія неперервної освіти. 2018. С. 14–22</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Бакай С.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з соціальними інституціями як вагомий чинник взаємодії учасників освітнього процесу між ВНЗ та ЗДО при підготовці майбутніх вихователів. Новий Колегiум.  2021. № 1. С. 84-89.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Басюк Н. А. Партнерська взаємодія вчителя Нової української школи з батьками молодших школярів. Актуальні проблеми та перспективи дошкільної освіти в сучасному освітньому просторі: збірник науково-методичних праць. за заг. ред. О. О. Максимової, М. А. Федорової. Житомир, ФОП Левковець. 2019. С. 7 -10.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Бевзюк М. С. Аспекти співпраці закладів загальної середньої освіти та сім’ї в умовах освітньої інклюзії. Модернізація освітнього середовища: проблеми та перспективи: матеріали Четвертої Міжнар. наук.-практ. конф. (Умань, 11–12 жовт. 2018 р.). Умань. Візаві. 2018. С. 8–9.</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Бех І. Д. Виховання особистості: Підручник для студентів вищих навчальних закладів. Київ: Либідь, 2008 280 c.</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Бобровський М.В., Горбачов С.І., Заплотинська О.О., Ліннік О.О. Рекомендації до побудови внутрішньої системи забезпечення якості освіти у </w:t>
      </w:r>
      <w:r w:rsidRPr="00533187">
        <w:rPr>
          <w:rFonts w:ascii="Times New Roman" w:hAnsi="Times New Roman" w:cs="Times New Roman"/>
          <w:sz w:val="28"/>
          <w:szCs w:val="28"/>
        </w:rPr>
        <w:lastRenderedPageBreak/>
        <w:t>закладі загальної середньої освіти. 2-ге видання, перероб. і доп. Київ: Державна служба якості освіти, 2021. 350 с.</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Букун О.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як засіб самореалізації ліцеїста в умовах інноваційного закладу освіти. Наукові записки Малої академії наук України. Серія: Педагогічні науки.  2018.  Вип. 12. С. 7-14.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Бутенко О. Г. Моральне виховання молодших школярів: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в Новій українській школі. О. Г. Бутенко, О. В. Рябошапка, О. В. Воєдило. Науковий часопис Національного педагогічного університету імені М. П. Драгоманова. Серія 5 : Педагогічні науки: реалії та перспективи.  2019.  Вип. 71.  С. 42-45.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Бутова В. О. Організаційно-педагогічне забезпечення якості освіти у загальноосвітніх школах Фінляндії. Автореферат дисертації на здобуття наукового ступеня кандидата педагогічних наук. Суми. 2018 URL: https://repository.sspu.sumy.ua/bitstream/123456789/5628/1/Butova%20Vira_avto ref.pdf</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Вознюк О. В. Педагогічна синергетика: генеза, теорія і практика: монографія. Житомир: Вид-во ЖДУ імені Івана Франка, 2012. 708 с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 Герасимюк Б.М. Досвід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у країнах Європи. Збірник наукових праць студентів і магістрантів педагогічного факультету Кам’янець-Подільського національного університету імені Івана Огієнка. Київ. Міленіум. 2020. Вип. 16. 363 с.</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Герасимюк Б.М. Принципи продуктивної взаємодії сторін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та шляхи їх реалізації Концептуальні шляхи реформування та розвитку педагогічних наук. Матеріали ІІ науковопрактичної конференції (м. Дніпро, 22-23 травня 2020 р.). Херсон: Видавництво «Молодий вчений». 2020.  116 с</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Гриньова М. Освітній трансформе: Фінляндія як натхнення. URL:http://education-ua.org/ua/porivnyalna-pedagogika/1104-osvitnij-transformer-finlyandiya-yak-natkhnennya</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lastRenderedPageBreak/>
        <w:t xml:space="preserve">Єпіхіна М. А.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аналіз зарубіжного досвіду.  Вісник Луганського національного університету імені Тараса Шевченка. Педагогічні науки. 2019.  № 1(2).  С. 226-234.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Іванець Н.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як засіб формування мультикультурної компетентності в учнів початкової школи. Імідж сучасного педагога. 2019. № 4.  С. 88-93</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Калько І. В.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як умова реалізації завдань розвитку особистості в контексті Нової української школи. Інноваційна педагогіка. 2020. Вип. 21(1). С. 33-36.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Кірєєва Н. 7 принципів фінської освіти URL: </w:t>
      </w:r>
      <w:hyperlink r:id="rId13" w:history="1">
        <w:r w:rsidRPr="00533187">
          <w:rPr>
            <w:rFonts w:ascii="Times New Roman" w:hAnsi="Times New Roman" w:cs="Times New Roman"/>
            <w:sz w:val="28"/>
            <w:szCs w:val="28"/>
          </w:rPr>
          <w:t>https://starylev.com.ua/club/article/7-pryncypiv-finskoyi-osvity</w:t>
        </w:r>
      </w:hyperlink>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Коваль Л. В.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в координатах модернізації професійної підготовки майбутніх учителів початкової школи. Л. В. Коваль, К. Ю. Петрик. New Inception.  2020. № 1.  С. 7-13.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Ковальчук В.А.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у професійній діяльності вчителя: навч. посіб. Житомир : Вид-во ЖДУ, 2023. 100 с.</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Коханко О. Г. Роль курсу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та супервізії" у фаховій підготовці майбутніх учителів початкової школи. Освітньо - науковий простір. 2023. Вип. 4(1). С. 71-79</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Коханова О. Психологія партнерської взаємодії в освіті: навчально-методичний посібник. К.: ПП Щербатих О. 2011. 104 с.</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Кравчинська Т. С.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 основні ідеї, принципи та сутність. Підготовка керівних та педагогічних кадрів до реалізації Концепції Нової української школи: Збірник статей Всеукраїнської науково-практичної Інтернет-конференції, 6 квітня 2017 року.  Харків: Харківська академія неперервної освіти. 2017. С. 85–88</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Мельник О. М. Партнерство в дії. Пілотна модель партнерства у Новій українській школі. Управління школою. 2019. № 19-21. С. 2-8.</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lastRenderedPageBreak/>
        <w:t xml:space="preserve">Ніколенко Л.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як умова реалізації завдань розвитку особистості дитини у контексті Нової української школи. 2018. URL:</w:t>
      </w:r>
      <w:hyperlink r:id="rId14" w:history="1">
        <w:r w:rsidRPr="00533187">
          <w:rPr>
            <w:rStyle w:val="a8"/>
            <w:rFonts w:ascii="Times New Roman" w:hAnsi="Times New Roman" w:cs="Times New Roman"/>
            <w:color w:val="000000" w:themeColor="text1"/>
            <w:sz w:val="28"/>
            <w:szCs w:val="28"/>
          </w:rPr>
          <w:t>http://surl.li/aurxq</w:t>
        </w:r>
      </w:hyperlink>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Нова українська школа: порадник для вчителя; за заг. ред. Н. М. Бібік. К : Літера ЛТД, 2018. 160 с.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Олинець Т. В.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у концепції НУШ та у світлі ідей Івана Огієнка. Іван Огієнко і сучасна наука та освіта. Серія: Філологічна.  2018. Вип. 15.  С. 315-320.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Онаць О. М.  Роль керівника закладу освіти в реалізації державно - громадського управління на партнерських засадах. Педагогічні інновації. 2021. С. 115-117</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Онищук Л. А. Гуманізація освіти як основна детермінанта розвитку особистості. Український педагогічний журнал. Київ. 2017. С. 102 – 108.</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Паніна С. Партнерські стосунки в системі “дитина – батьки – вчитель” як чинник гармонійного розвитку учнів. Початкова школа. 2018. № 9. С. 45-48.</w:t>
      </w:r>
    </w:p>
    <w:p w:rsidR="00252BE6" w:rsidRPr="00533187" w:rsidRDefault="002D5E82"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Партнерські відносини</w:t>
      </w:r>
      <w:r w:rsidR="00252BE6" w:rsidRPr="00533187">
        <w:rPr>
          <w:rFonts w:ascii="Times New Roman" w:hAnsi="Times New Roman" w:cs="Times New Roman"/>
          <w:sz w:val="28"/>
          <w:szCs w:val="28"/>
        </w:rPr>
        <w:t xml:space="preserve"> в Середній загальноосвітній школі №140 Дніпровської міської ради. URL: https://school140.dnepredu.com/uk/site/pedagogichna-rada-partner.html</w:t>
      </w:r>
    </w:p>
    <w:p w:rsidR="00252BE6" w:rsidRPr="00533187" w:rsidRDefault="002D5E82"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Партнерські відносини</w:t>
      </w:r>
      <w:r w:rsidR="00252BE6" w:rsidRPr="00533187">
        <w:rPr>
          <w:rFonts w:ascii="Times New Roman" w:hAnsi="Times New Roman" w:cs="Times New Roman"/>
          <w:sz w:val="28"/>
          <w:szCs w:val="28"/>
        </w:rPr>
        <w:t xml:space="preserve"> в Школі І-ІІІ ступенів № 284 Дарницького району м. Києва. URL: https://school83.dnepredu.com/uk/site/informatsiya-dlya-uchniv.html</w:t>
      </w:r>
    </w:p>
    <w:p w:rsidR="00252BE6" w:rsidRPr="00533187" w:rsidRDefault="002D5E82"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Партнерські відносини</w:t>
      </w:r>
      <w:r w:rsidR="00252BE6" w:rsidRPr="00533187">
        <w:rPr>
          <w:rFonts w:ascii="Times New Roman" w:hAnsi="Times New Roman" w:cs="Times New Roman"/>
          <w:sz w:val="28"/>
          <w:szCs w:val="28"/>
        </w:rPr>
        <w:t xml:space="preserve"> в Дніпровській гімназії № 83 Дніпровської міської ради. URL: </w:t>
      </w:r>
      <w:hyperlink r:id="rId15" w:history="1">
        <w:r w:rsidR="00252BE6" w:rsidRPr="00533187">
          <w:rPr>
            <w:rFonts w:ascii="Times New Roman" w:hAnsi="Times New Roman" w:cs="Times New Roman"/>
            <w:sz w:val="28"/>
            <w:szCs w:val="28"/>
          </w:rPr>
          <w:t>https://school83.dnepredu.com/</w:t>
        </w:r>
      </w:hyperlink>
    </w:p>
    <w:p w:rsidR="00252BE6" w:rsidRPr="00533187" w:rsidRDefault="002D5E82"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Партнерські відносини</w:t>
      </w:r>
      <w:r w:rsidR="00252BE6" w:rsidRPr="00533187">
        <w:rPr>
          <w:rFonts w:ascii="Times New Roman" w:hAnsi="Times New Roman" w:cs="Times New Roman"/>
          <w:sz w:val="28"/>
          <w:szCs w:val="28"/>
        </w:rPr>
        <w:t xml:space="preserve"> в Харківському ліцеї №36 Харківської міської ради. URL: http://school36.cc.ua/</w:t>
      </w:r>
    </w:p>
    <w:p w:rsidR="00252BE6" w:rsidRPr="00533187" w:rsidRDefault="002D5E82"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Партнерські відносини</w:t>
      </w:r>
      <w:r w:rsidR="00252BE6" w:rsidRPr="00533187">
        <w:rPr>
          <w:rFonts w:ascii="Times New Roman" w:hAnsi="Times New Roman" w:cs="Times New Roman"/>
          <w:sz w:val="28"/>
          <w:szCs w:val="28"/>
        </w:rPr>
        <w:t xml:space="preserve"> в Ліцеї № 293 Деснянського району міста Києва. URL: https://kyiv293.licey.org.ua/</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Перепелюк І. Р. Організаційно-педагогічні умови партнерства дошкільного навчального закладу і сім’ї в Республіці Польща: автореф. дис. … </w:t>
      </w:r>
      <w:r w:rsidRPr="00533187">
        <w:rPr>
          <w:rFonts w:ascii="Times New Roman" w:hAnsi="Times New Roman" w:cs="Times New Roman"/>
          <w:sz w:val="28"/>
          <w:szCs w:val="28"/>
        </w:rPr>
        <w:lastRenderedPageBreak/>
        <w:t>канд. пед. наук: 13.00.01. ДВНЗ «Прикарпатський нац.. ун-т. ім. Василя Стефаника». Івано-Франківськ, 2018. 25  с.</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Побірченко Н. А. Освітньо-практичні перспективи розвитку партнерської діяльності школи і сім’ї. Партнерська взаємодія учня і вчителя в освітньому процесі: науково-методичний збірник. Запоріжжя: Статус. 2018. С 14-20.</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Поліщук О.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як ключовий компонент Нової української школи. Соціальна робота та соціальна освіта. 2022. Вип. 2. С. 130-135.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Практикум з педагогіки; за заг. ред.проф. О.А. Дубасенюк.  3-тє вид., доп. і перероб.. Житомир: Вид-во ЖДУ ім. І.Франка, 2017. 546 с.</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 Про освіту: Закон України URL:</w:t>
      </w:r>
      <w:hyperlink r:id="rId16" w:history="1">
        <w:r w:rsidRPr="00533187">
          <w:rPr>
            <w:rFonts w:ascii="Times New Roman" w:hAnsi="Times New Roman" w:cs="Times New Roman"/>
            <w:sz w:val="28"/>
            <w:szCs w:val="28"/>
          </w:rPr>
          <w:t>http://zakon3.rada.gov.ua/laws/show/2145-19</w:t>
        </w:r>
      </w:hyperlink>
      <w:r w:rsidRPr="00533187">
        <w:rPr>
          <w:rFonts w:ascii="Times New Roman" w:hAnsi="Times New Roman" w:cs="Times New Roman"/>
          <w:sz w:val="28"/>
          <w:szCs w:val="28"/>
        </w:rPr>
        <w:t>.</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 Про повну загальну середню освіту: Закон України URL: https://zakon.rada.gov.ua/laws/show/463- 20#n984.</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Самойленко Г. Е.  Партнерська взаємодія учня і вчителя в освітньому процесі. Науково-методичний збірник. Запоріжжя: Статус. 2018. С. 21-26</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Скиба М. Краще разом. Що таке педагогіка партнертсва і навіщо вона в НУШ. URL: </w:t>
      </w:r>
      <w:hyperlink r:id="rId17" w:history="1">
        <w:r w:rsidRPr="00533187">
          <w:rPr>
            <w:rFonts w:ascii="Times New Roman" w:hAnsi="Times New Roman" w:cs="Times New Roman"/>
            <w:sz w:val="28"/>
            <w:szCs w:val="28"/>
          </w:rPr>
          <w:t>https://nus.org.ua/articles/pedagogika-partnerstva-shho-tse-take-ta-yak-zrozumity-chy-vona-ye-u-shkoli/</w:t>
        </w:r>
      </w:hyperlink>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Тесленко С.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у національно-патріотичному вихованні дитини старшого дошкільного віку. Науковий вісник Ізмаїльського державного гуманітарного університету.  2020.  Вип. 49.  С. 135-141.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Третяк О. Партнерська співпраця з батьками заради моральної зрілості дітей. Зб. матер. Всеукр. наук.-практ. конференції, присвяченої 104-й річниці від дня народження В. Сухомлинського, 11-12.10.2022. уклад. О.Е. Жосан, В.В. Войтко.  Кропивницький. 2022. С. 312-316</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Федірчик Т.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як чинник формування ефективної взаємодії учасників освітнього процесу в умовах нової української </w:t>
      </w:r>
      <w:r w:rsidRPr="00533187">
        <w:rPr>
          <w:rFonts w:ascii="Times New Roman" w:hAnsi="Times New Roman" w:cs="Times New Roman"/>
          <w:sz w:val="28"/>
          <w:szCs w:val="28"/>
        </w:rPr>
        <w:lastRenderedPageBreak/>
        <w:t xml:space="preserve">школи. Т. Федірчик, В. Дідух. Гірська школа Українських Карпат.  2019.  № 21. С. 50-54.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Філатова Л.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апгрейд інструментарію сучасного учителя початкових класів. Актуальні питання гуманітарних наук.  2021.  Вип. 45(2).  С. 181-185.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Чаговець А.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як успішно взаємодіяти з сім'єю молодшого школяра. Молодь і ринок. 2020. № 6-7.  С. 62-66.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Черв’якова Н. І.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як основа формування інноваційного освітнього середовища нової української школи. Вісник Луганського національного університету імені Тараса Шевченка. Педагогічні науки.  2019.№ 1(2). С. 287-294.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Швець Т. Шкільна освіта Фінляндії: таємниці успіху URL: http://www.osvitaua.com/2017/07/58700/?v=3943d8795e03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Шляйхтер А. Найкращий клас у світі: як створити освітню систему ХХІ ст. Переклала з англ. Ганна Лелів.  Львів: Літопис, 2018.  296 с</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Яланська, С. П.  Психологічні аспекти </w:t>
      </w:r>
      <w:r w:rsidR="002D5E82" w:rsidRPr="00533187">
        <w:rPr>
          <w:rFonts w:ascii="Times New Roman" w:hAnsi="Times New Roman" w:cs="Times New Roman"/>
          <w:sz w:val="28"/>
          <w:szCs w:val="28"/>
        </w:rPr>
        <w:t>партнерських відносин</w:t>
      </w:r>
      <w:r w:rsidRPr="00533187">
        <w:rPr>
          <w:rFonts w:ascii="Times New Roman" w:hAnsi="Times New Roman" w:cs="Times New Roman"/>
          <w:sz w:val="28"/>
          <w:szCs w:val="28"/>
        </w:rPr>
        <w:t xml:space="preserve"> нової української школи. 2021. URL: </w:t>
      </w:r>
      <w:hyperlink r:id="rId18" w:history="1">
        <w:r w:rsidRPr="00533187">
          <w:rPr>
            <w:rStyle w:val="a8"/>
            <w:rFonts w:ascii="Times New Roman" w:hAnsi="Times New Roman" w:cs="Times New Roman"/>
            <w:color w:val="000000" w:themeColor="text1"/>
            <w:sz w:val="28"/>
            <w:szCs w:val="28"/>
          </w:rPr>
          <w:t>http://dspace.pnpu.edu.ua/bitstream/123456789/8036/1/62</w:t>
        </w:r>
      </w:hyperlink>
      <w:r w:rsidRPr="00533187">
        <w:rPr>
          <w:rFonts w:ascii="Times New Roman" w:hAnsi="Times New Roman" w:cs="Times New Roman"/>
          <w:color w:val="000000" w:themeColor="text1"/>
          <w:sz w:val="28"/>
          <w:szCs w:val="28"/>
        </w:rPr>
        <w:t>.</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rPr>
      </w:pPr>
      <w:r w:rsidRPr="00533187">
        <w:rPr>
          <w:rFonts w:ascii="Times New Roman" w:hAnsi="Times New Roman" w:cs="Times New Roman"/>
          <w:sz w:val="28"/>
          <w:szCs w:val="28"/>
        </w:rPr>
        <w:t xml:space="preserve">Яров Т. К. </w:t>
      </w:r>
      <w:r w:rsidR="002D5E82" w:rsidRPr="00533187">
        <w:rPr>
          <w:rFonts w:ascii="Times New Roman" w:hAnsi="Times New Roman" w:cs="Times New Roman"/>
          <w:sz w:val="28"/>
          <w:szCs w:val="28"/>
        </w:rPr>
        <w:t>Партнерські відносини</w:t>
      </w:r>
      <w:r w:rsidRPr="00533187">
        <w:rPr>
          <w:rFonts w:ascii="Times New Roman" w:hAnsi="Times New Roman" w:cs="Times New Roman"/>
          <w:sz w:val="28"/>
          <w:szCs w:val="28"/>
        </w:rPr>
        <w:t xml:space="preserve">: успішна взаємодія школи та сім’ї. Науковий вісник Мукачівського державного університету. Серія : Педагогіка та психологія.  2020.  Вип. 1.  С. 177-180. </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lang w:val="en-US"/>
        </w:rPr>
      </w:pPr>
      <w:r w:rsidRPr="00533187">
        <w:rPr>
          <w:rFonts w:ascii="Times New Roman" w:hAnsi="Times New Roman" w:cs="Times New Roman"/>
          <w:sz w:val="28"/>
          <w:szCs w:val="28"/>
          <w:lang w:val="en-US"/>
        </w:rPr>
        <w:t>Buzhynska S., Suprun D. Psychological and pedagogical analysis of pedagogy of partnership and peculiarities of its implementation in intellectual space. Theory and practice of modern psychology. 2019. № 4(2). p. 2663-6034</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lang w:val="en-US"/>
        </w:rPr>
      </w:pPr>
      <w:r w:rsidRPr="00533187">
        <w:rPr>
          <w:rFonts w:ascii="Times New Roman" w:hAnsi="Times New Roman" w:cs="Times New Roman"/>
          <w:sz w:val="28"/>
          <w:szCs w:val="28"/>
          <w:lang w:val="en-US"/>
        </w:rPr>
        <w:t xml:space="preserve">Engel – Hills P. Exposing the benefits of a pedagogy of partnership in health professions education. </w:t>
      </w:r>
      <w:hyperlink r:id="rId19" w:history="1">
        <w:r w:rsidRPr="00533187">
          <w:rPr>
            <w:rFonts w:ascii="Times New Roman" w:hAnsi="Times New Roman" w:cs="Times New Roman"/>
            <w:sz w:val="28"/>
            <w:szCs w:val="28"/>
            <w:lang w:val="en-US"/>
          </w:rPr>
          <w:t>Health SA.</w:t>
        </w:r>
      </w:hyperlink>
      <w:r w:rsidRPr="00533187">
        <w:rPr>
          <w:rFonts w:ascii="Times New Roman" w:hAnsi="Times New Roman" w:cs="Times New Roman"/>
          <w:sz w:val="28"/>
          <w:szCs w:val="28"/>
          <w:lang w:val="en-US"/>
        </w:rPr>
        <w:t xml:space="preserve"> 2023. № 28.</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lang w:val="en-US"/>
        </w:rPr>
      </w:pPr>
      <w:r w:rsidRPr="00533187">
        <w:rPr>
          <w:rFonts w:ascii="Times New Roman" w:hAnsi="Times New Roman" w:cs="Times New Roman"/>
          <w:sz w:val="28"/>
          <w:szCs w:val="28"/>
          <w:lang w:val="en-US"/>
        </w:rPr>
        <w:t>Matveieva N., Klepar M., Nych O. Pedagogics of partnership as the fundamental foundations of the organization of inclusive education of younger school students. Mountain School of Ukrainian Carpaty. 2023. № 29. P.117–121</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lang w:val="en-US"/>
        </w:rPr>
      </w:pPr>
      <w:r w:rsidRPr="00533187">
        <w:rPr>
          <w:rFonts w:ascii="Times New Roman" w:hAnsi="Times New Roman" w:cs="Times New Roman"/>
          <w:sz w:val="28"/>
          <w:szCs w:val="28"/>
          <w:lang w:val="en-US"/>
        </w:rPr>
        <w:lastRenderedPageBreak/>
        <w:t>Pavelkiv K. Partnership pedagogy: practical experience of the EU countries and issues of implementation in Ukraine. Laplage Em Revista. July 2021.  p.175-186</w:t>
      </w:r>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lang w:val="en-US"/>
        </w:rPr>
      </w:pPr>
      <w:r w:rsidRPr="00533187">
        <w:rPr>
          <w:rFonts w:ascii="Times New Roman" w:hAnsi="Times New Roman" w:cs="Times New Roman"/>
          <w:sz w:val="28"/>
          <w:szCs w:val="28"/>
          <w:lang w:val="en-US"/>
        </w:rPr>
        <w:t>Pedagogy of Partnership. URL: </w:t>
      </w:r>
      <w:hyperlink r:id="rId20" w:history="1">
        <w:r w:rsidRPr="00533187">
          <w:rPr>
            <w:rFonts w:ascii="Times New Roman" w:hAnsi="Times New Roman" w:cs="Times New Roman"/>
            <w:sz w:val="28"/>
            <w:szCs w:val="28"/>
            <w:lang w:val="en-US"/>
          </w:rPr>
          <w:t>https://www.hadar.org/learn/pedagogy-partnership</w:t>
        </w:r>
      </w:hyperlink>
    </w:p>
    <w:p w:rsidR="00252BE6" w:rsidRPr="00533187" w:rsidRDefault="00252BE6" w:rsidP="00533187">
      <w:pPr>
        <w:pStyle w:val="a9"/>
        <w:numPr>
          <w:ilvl w:val="0"/>
          <w:numId w:val="3"/>
        </w:numPr>
        <w:tabs>
          <w:tab w:val="left" w:pos="1276"/>
        </w:tabs>
        <w:spacing w:after="0" w:line="360" w:lineRule="auto"/>
        <w:ind w:left="0" w:firstLine="709"/>
        <w:jc w:val="both"/>
        <w:rPr>
          <w:rFonts w:ascii="Times New Roman" w:hAnsi="Times New Roman" w:cs="Times New Roman"/>
          <w:sz w:val="28"/>
          <w:szCs w:val="28"/>
          <w:lang w:val="en-US"/>
        </w:rPr>
      </w:pPr>
      <w:r w:rsidRPr="00533187">
        <w:rPr>
          <w:rFonts w:ascii="Times New Roman" w:hAnsi="Times New Roman" w:cs="Times New Roman"/>
          <w:sz w:val="28"/>
          <w:szCs w:val="28"/>
          <w:lang w:val="en-US"/>
        </w:rPr>
        <w:t>The Pedagogy of Partnership. URL: https://www.newman.ac.uk/about-us/academic-practice/the-pedagogy-of-partnership/</w:t>
      </w:r>
    </w:p>
    <w:p w:rsidR="00252BE6" w:rsidRPr="00533187" w:rsidRDefault="00252BE6" w:rsidP="00533187">
      <w:pPr>
        <w:pStyle w:val="a9"/>
        <w:tabs>
          <w:tab w:val="left" w:pos="1276"/>
        </w:tabs>
        <w:spacing w:after="0" w:line="360" w:lineRule="auto"/>
        <w:ind w:left="709"/>
        <w:jc w:val="both"/>
        <w:rPr>
          <w:rFonts w:ascii="Times New Roman" w:hAnsi="Times New Roman" w:cs="Times New Roman"/>
          <w:sz w:val="28"/>
          <w:szCs w:val="28"/>
        </w:rPr>
      </w:pPr>
    </w:p>
    <w:p w:rsidR="00252BE6" w:rsidRPr="00533187" w:rsidRDefault="00252BE6" w:rsidP="00533187">
      <w:pPr>
        <w:spacing w:line="360" w:lineRule="auto"/>
        <w:rPr>
          <w:rFonts w:ascii="Times New Roman" w:hAnsi="Times New Roman" w:cs="Times New Roman"/>
          <w:sz w:val="28"/>
          <w:szCs w:val="28"/>
          <w:lang w:val="uk-UA"/>
        </w:rPr>
      </w:pPr>
    </w:p>
    <w:sectPr w:rsidR="00252BE6" w:rsidRPr="00533187" w:rsidSect="00164837">
      <w:headerReference w:type="default" r:id="rId21"/>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3A7" w:rsidRDefault="00F953A7">
      <w:pPr>
        <w:spacing w:after="0" w:line="240" w:lineRule="auto"/>
      </w:pPr>
      <w:r>
        <w:separator/>
      </w:r>
    </w:p>
  </w:endnote>
  <w:endnote w:type="continuationSeparator" w:id="0">
    <w:p w:rsidR="00F953A7" w:rsidRDefault="00F95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3A7" w:rsidRDefault="00F953A7">
      <w:pPr>
        <w:spacing w:after="0" w:line="240" w:lineRule="auto"/>
      </w:pPr>
      <w:r>
        <w:separator/>
      </w:r>
    </w:p>
  </w:footnote>
  <w:footnote w:type="continuationSeparator" w:id="0">
    <w:p w:rsidR="00F953A7" w:rsidRDefault="00F95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880984"/>
      <w:docPartObj>
        <w:docPartGallery w:val="Page Numbers (Top of Page)"/>
        <w:docPartUnique/>
      </w:docPartObj>
    </w:sdtPr>
    <w:sdtEndPr/>
    <w:sdtContent>
      <w:p w:rsidR="002D5E82" w:rsidRDefault="002D5E82">
        <w:pPr>
          <w:pStyle w:val="a3"/>
          <w:jc w:val="right"/>
        </w:pPr>
        <w:r>
          <w:fldChar w:fldCharType="begin"/>
        </w:r>
        <w:r>
          <w:instrText>PAGE   \* MERGEFORMAT</w:instrText>
        </w:r>
        <w:r>
          <w:fldChar w:fldCharType="separate"/>
        </w:r>
        <w:r>
          <w:rPr>
            <w:noProof/>
          </w:rPr>
          <w:t>78</w:t>
        </w:r>
        <w:r>
          <w:fldChar w:fldCharType="end"/>
        </w:r>
      </w:p>
    </w:sdtContent>
  </w:sdt>
  <w:p w:rsidR="002D5E82" w:rsidRDefault="002D5E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0919"/>
    <w:multiLevelType w:val="hybridMultilevel"/>
    <w:tmpl w:val="6956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07264"/>
    <w:multiLevelType w:val="hybridMultilevel"/>
    <w:tmpl w:val="8E04D708"/>
    <w:lvl w:ilvl="0" w:tplc="EB70B1B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8293E40"/>
    <w:multiLevelType w:val="hybridMultilevel"/>
    <w:tmpl w:val="AC92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B14F6"/>
    <w:multiLevelType w:val="hybridMultilevel"/>
    <w:tmpl w:val="6B34070E"/>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4" w15:restartNumberingAfterBreak="0">
    <w:nsid w:val="18860D6B"/>
    <w:multiLevelType w:val="hybridMultilevel"/>
    <w:tmpl w:val="F9783B48"/>
    <w:lvl w:ilvl="0" w:tplc="A18A9CE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1B0379DE"/>
    <w:multiLevelType w:val="hybridMultilevel"/>
    <w:tmpl w:val="12CCA0A2"/>
    <w:lvl w:ilvl="0" w:tplc="EB70B1B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25A017E"/>
    <w:multiLevelType w:val="hybridMultilevel"/>
    <w:tmpl w:val="E5EAC46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357793"/>
    <w:multiLevelType w:val="hybridMultilevel"/>
    <w:tmpl w:val="198084D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265E0B1C"/>
    <w:multiLevelType w:val="hybridMultilevel"/>
    <w:tmpl w:val="D19265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8CD5592"/>
    <w:multiLevelType w:val="hybridMultilevel"/>
    <w:tmpl w:val="F1B2CFA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3A0B6B45"/>
    <w:multiLevelType w:val="multilevel"/>
    <w:tmpl w:val="E724FC6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405F2A"/>
    <w:multiLevelType w:val="hybridMultilevel"/>
    <w:tmpl w:val="CC8483F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A603D02"/>
    <w:multiLevelType w:val="multilevel"/>
    <w:tmpl w:val="6388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61A4E"/>
    <w:multiLevelType w:val="hybridMultilevel"/>
    <w:tmpl w:val="9C42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679C4"/>
    <w:multiLevelType w:val="multilevel"/>
    <w:tmpl w:val="32F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12394"/>
    <w:multiLevelType w:val="hybridMultilevel"/>
    <w:tmpl w:val="1DCA35BC"/>
    <w:lvl w:ilvl="0" w:tplc="EB70B1B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512827F4"/>
    <w:multiLevelType w:val="multilevel"/>
    <w:tmpl w:val="DBFE2C8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7F06E0"/>
    <w:multiLevelType w:val="multilevel"/>
    <w:tmpl w:val="C9E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34E52"/>
    <w:multiLevelType w:val="hybridMultilevel"/>
    <w:tmpl w:val="EBE06EFC"/>
    <w:lvl w:ilvl="0" w:tplc="A18A9CEE">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5DBB2594"/>
    <w:multiLevelType w:val="hybridMultilevel"/>
    <w:tmpl w:val="C1BCCAC6"/>
    <w:lvl w:ilvl="0" w:tplc="A18A9C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7E0807"/>
    <w:multiLevelType w:val="hybridMultilevel"/>
    <w:tmpl w:val="559463A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71DA0712"/>
    <w:multiLevelType w:val="multilevel"/>
    <w:tmpl w:val="D13C8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9725EC"/>
    <w:multiLevelType w:val="hybridMultilevel"/>
    <w:tmpl w:val="C79AF5A6"/>
    <w:lvl w:ilvl="0" w:tplc="139A75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786E70DC"/>
    <w:multiLevelType w:val="hybridMultilevel"/>
    <w:tmpl w:val="E27EA90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7AA7194C"/>
    <w:multiLevelType w:val="hybridMultilevel"/>
    <w:tmpl w:val="31329C60"/>
    <w:lvl w:ilvl="0" w:tplc="0409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5" w15:restartNumberingAfterBreak="0">
    <w:nsid w:val="7C286FCD"/>
    <w:multiLevelType w:val="hybridMultilevel"/>
    <w:tmpl w:val="96BE67DC"/>
    <w:lvl w:ilvl="0" w:tplc="A18A9CEE">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3"/>
  </w:num>
  <w:num w:numId="2">
    <w:abstractNumId w:val="4"/>
  </w:num>
  <w:num w:numId="3">
    <w:abstractNumId w:val="8"/>
  </w:num>
  <w:num w:numId="4">
    <w:abstractNumId w:val="16"/>
  </w:num>
  <w:num w:numId="5">
    <w:abstractNumId w:val="10"/>
  </w:num>
  <w:num w:numId="6">
    <w:abstractNumId w:val="13"/>
  </w:num>
  <w:num w:numId="7">
    <w:abstractNumId w:val="2"/>
  </w:num>
  <w:num w:numId="8">
    <w:abstractNumId w:val="0"/>
  </w:num>
  <w:num w:numId="9">
    <w:abstractNumId w:val="7"/>
  </w:num>
  <w:num w:numId="10">
    <w:abstractNumId w:val="25"/>
  </w:num>
  <w:num w:numId="11">
    <w:abstractNumId w:val="9"/>
  </w:num>
  <w:num w:numId="12">
    <w:abstractNumId w:val="18"/>
  </w:num>
  <w:num w:numId="13">
    <w:abstractNumId w:val="19"/>
  </w:num>
  <w:num w:numId="14">
    <w:abstractNumId w:val="15"/>
  </w:num>
  <w:num w:numId="15">
    <w:abstractNumId w:val="1"/>
  </w:num>
  <w:num w:numId="16">
    <w:abstractNumId w:val="21"/>
  </w:num>
  <w:num w:numId="17">
    <w:abstractNumId w:val="12"/>
  </w:num>
  <w:num w:numId="18">
    <w:abstractNumId w:val="17"/>
  </w:num>
  <w:num w:numId="19">
    <w:abstractNumId w:val="6"/>
  </w:num>
  <w:num w:numId="20">
    <w:abstractNumId w:val="3"/>
  </w:num>
  <w:num w:numId="21">
    <w:abstractNumId w:val="24"/>
  </w:num>
  <w:num w:numId="22">
    <w:abstractNumId w:val="11"/>
  </w:num>
  <w:num w:numId="23">
    <w:abstractNumId w:val="22"/>
  </w:num>
  <w:num w:numId="24">
    <w:abstractNumId w:val="20"/>
  </w:num>
  <w:num w:numId="25">
    <w:abstractNumId w:val="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E6"/>
    <w:rsid w:val="00077F82"/>
    <w:rsid w:val="00164837"/>
    <w:rsid w:val="00240B91"/>
    <w:rsid w:val="00252BE6"/>
    <w:rsid w:val="002D5E82"/>
    <w:rsid w:val="003F66F9"/>
    <w:rsid w:val="00442ADD"/>
    <w:rsid w:val="00533187"/>
    <w:rsid w:val="005A7D21"/>
    <w:rsid w:val="008C0D41"/>
    <w:rsid w:val="008E26B9"/>
    <w:rsid w:val="009A1784"/>
    <w:rsid w:val="00AA0955"/>
    <w:rsid w:val="00CB6522"/>
    <w:rsid w:val="00CD1B7E"/>
    <w:rsid w:val="00D3434F"/>
    <w:rsid w:val="00F95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CF8C"/>
  <w15:chartTrackingRefBased/>
  <w15:docId w15:val="{1ADE30D8-2E6A-4293-917D-8B9EFE33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52BE6"/>
    <w:pPr>
      <w:keepNext/>
      <w:keepLines/>
      <w:spacing w:before="240" w:after="0"/>
      <w:outlineLvl w:val="0"/>
    </w:pPr>
    <w:rPr>
      <w:rFonts w:asciiTheme="majorHAnsi" w:eastAsiaTheme="majorEastAsia" w:hAnsiTheme="majorHAnsi" w:cstheme="majorBidi"/>
      <w:color w:val="2E74B5" w:themeColor="accent1" w:themeShade="BF"/>
      <w:kern w:val="2"/>
      <w:sz w:val="32"/>
      <w:szCs w:val="32"/>
      <w:lang w:val="uk-UA"/>
      <w14:ligatures w14:val="standardContextual"/>
    </w:rPr>
  </w:style>
  <w:style w:type="paragraph" w:styleId="2">
    <w:name w:val="heading 2"/>
    <w:basedOn w:val="a"/>
    <w:next w:val="a"/>
    <w:link w:val="20"/>
    <w:uiPriority w:val="9"/>
    <w:unhideWhenUsed/>
    <w:qFormat/>
    <w:rsid w:val="00252BE6"/>
    <w:pPr>
      <w:keepNext/>
      <w:keepLines/>
      <w:spacing w:before="40" w:after="0"/>
      <w:outlineLvl w:val="1"/>
    </w:pPr>
    <w:rPr>
      <w:rFonts w:asciiTheme="majorHAnsi" w:eastAsiaTheme="majorEastAsia" w:hAnsiTheme="majorHAnsi" w:cstheme="majorBidi"/>
      <w:color w:val="2E74B5" w:themeColor="accent1" w:themeShade="BF"/>
      <w:kern w:val="2"/>
      <w:sz w:val="26"/>
      <w:szCs w:val="26"/>
      <w:lang w:val="uk-UA"/>
      <w14:ligatures w14:val="standardContextual"/>
    </w:rPr>
  </w:style>
  <w:style w:type="paragraph" w:styleId="3">
    <w:name w:val="heading 3"/>
    <w:basedOn w:val="a"/>
    <w:next w:val="a"/>
    <w:link w:val="30"/>
    <w:uiPriority w:val="9"/>
    <w:semiHidden/>
    <w:unhideWhenUsed/>
    <w:qFormat/>
    <w:rsid w:val="00252BE6"/>
    <w:pPr>
      <w:keepNext/>
      <w:keepLines/>
      <w:spacing w:before="40" w:after="0"/>
      <w:outlineLvl w:val="2"/>
    </w:pPr>
    <w:rPr>
      <w:rFonts w:asciiTheme="majorHAnsi" w:eastAsiaTheme="majorEastAsia" w:hAnsiTheme="majorHAnsi" w:cstheme="majorBidi"/>
      <w:color w:val="1F4D78" w:themeColor="accent1" w:themeShade="7F"/>
      <w:kern w:val="2"/>
      <w:sz w:val="24"/>
      <w:szCs w:val="24"/>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BE6"/>
    <w:rPr>
      <w:rFonts w:asciiTheme="majorHAnsi" w:eastAsiaTheme="majorEastAsia" w:hAnsiTheme="majorHAnsi" w:cstheme="majorBidi"/>
      <w:color w:val="2E74B5" w:themeColor="accent1" w:themeShade="BF"/>
      <w:kern w:val="2"/>
      <w:sz w:val="32"/>
      <w:szCs w:val="32"/>
      <w:lang w:val="uk-UA"/>
      <w14:ligatures w14:val="standardContextual"/>
    </w:rPr>
  </w:style>
  <w:style w:type="character" w:customStyle="1" w:styleId="20">
    <w:name w:val="Заголовок 2 Знак"/>
    <w:basedOn w:val="a0"/>
    <w:link w:val="2"/>
    <w:uiPriority w:val="9"/>
    <w:rsid w:val="00252BE6"/>
    <w:rPr>
      <w:rFonts w:asciiTheme="majorHAnsi" w:eastAsiaTheme="majorEastAsia" w:hAnsiTheme="majorHAnsi" w:cstheme="majorBidi"/>
      <w:color w:val="2E74B5" w:themeColor="accent1" w:themeShade="BF"/>
      <w:kern w:val="2"/>
      <w:sz w:val="26"/>
      <w:szCs w:val="26"/>
      <w:lang w:val="uk-UA"/>
      <w14:ligatures w14:val="standardContextual"/>
    </w:rPr>
  </w:style>
  <w:style w:type="character" w:customStyle="1" w:styleId="30">
    <w:name w:val="Заголовок 3 Знак"/>
    <w:basedOn w:val="a0"/>
    <w:link w:val="3"/>
    <w:uiPriority w:val="9"/>
    <w:semiHidden/>
    <w:rsid w:val="00252BE6"/>
    <w:rPr>
      <w:rFonts w:asciiTheme="majorHAnsi" w:eastAsiaTheme="majorEastAsia" w:hAnsiTheme="majorHAnsi" w:cstheme="majorBidi"/>
      <w:color w:val="1F4D78" w:themeColor="accent1" w:themeShade="7F"/>
      <w:kern w:val="2"/>
      <w:sz w:val="24"/>
      <w:szCs w:val="24"/>
      <w:lang w:val="uk-UA"/>
      <w14:ligatures w14:val="standardContextual"/>
    </w:rPr>
  </w:style>
  <w:style w:type="paragraph" w:styleId="a3">
    <w:name w:val="header"/>
    <w:basedOn w:val="a"/>
    <w:link w:val="a4"/>
    <w:uiPriority w:val="99"/>
    <w:unhideWhenUsed/>
    <w:rsid w:val="00252BE6"/>
    <w:pPr>
      <w:tabs>
        <w:tab w:val="center" w:pos="4677"/>
        <w:tab w:val="right" w:pos="9355"/>
      </w:tabs>
      <w:spacing w:after="0" w:line="240" w:lineRule="auto"/>
    </w:pPr>
    <w:rPr>
      <w:kern w:val="2"/>
      <w:lang w:val="uk-UA"/>
      <w14:ligatures w14:val="standardContextual"/>
    </w:rPr>
  </w:style>
  <w:style w:type="character" w:customStyle="1" w:styleId="a4">
    <w:name w:val="Верхній колонтитул Знак"/>
    <w:basedOn w:val="a0"/>
    <w:link w:val="a3"/>
    <w:uiPriority w:val="99"/>
    <w:rsid w:val="00252BE6"/>
    <w:rPr>
      <w:kern w:val="2"/>
      <w:lang w:val="uk-UA"/>
      <w14:ligatures w14:val="standardContextual"/>
    </w:rPr>
  </w:style>
  <w:style w:type="paragraph" w:styleId="a5">
    <w:name w:val="footer"/>
    <w:basedOn w:val="a"/>
    <w:link w:val="a6"/>
    <w:uiPriority w:val="99"/>
    <w:unhideWhenUsed/>
    <w:rsid w:val="00252BE6"/>
    <w:pPr>
      <w:tabs>
        <w:tab w:val="center" w:pos="4677"/>
        <w:tab w:val="right" w:pos="9355"/>
      </w:tabs>
      <w:spacing w:after="0" w:line="240" w:lineRule="auto"/>
    </w:pPr>
    <w:rPr>
      <w:kern w:val="2"/>
      <w:lang w:val="uk-UA"/>
      <w14:ligatures w14:val="standardContextual"/>
    </w:rPr>
  </w:style>
  <w:style w:type="character" w:customStyle="1" w:styleId="a6">
    <w:name w:val="Нижній колонтитул Знак"/>
    <w:basedOn w:val="a0"/>
    <w:link w:val="a5"/>
    <w:uiPriority w:val="99"/>
    <w:rsid w:val="00252BE6"/>
    <w:rPr>
      <w:kern w:val="2"/>
      <w:lang w:val="uk-UA"/>
      <w14:ligatures w14:val="standardContextual"/>
    </w:rPr>
  </w:style>
  <w:style w:type="paragraph" w:styleId="a7">
    <w:name w:val="TOC Heading"/>
    <w:basedOn w:val="1"/>
    <w:next w:val="a"/>
    <w:uiPriority w:val="39"/>
    <w:unhideWhenUsed/>
    <w:qFormat/>
    <w:rsid w:val="00252BE6"/>
    <w:pPr>
      <w:outlineLvl w:val="9"/>
    </w:pPr>
    <w:rPr>
      <w:kern w:val="0"/>
      <w:lang w:eastAsia="uk-UA"/>
      <w14:ligatures w14:val="none"/>
    </w:rPr>
  </w:style>
  <w:style w:type="paragraph" w:styleId="11">
    <w:name w:val="toc 1"/>
    <w:basedOn w:val="a"/>
    <w:next w:val="a"/>
    <w:autoRedefine/>
    <w:uiPriority w:val="39"/>
    <w:unhideWhenUsed/>
    <w:rsid w:val="00252BE6"/>
    <w:pPr>
      <w:tabs>
        <w:tab w:val="right" w:leader="dot" w:pos="9345"/>
      </w:tabs>
      <w:spacing w:after="0" w:line="360" w:lineRule="auto"/>
      <w:jc w:val="both"/>
    </w:pPr>
    <w:rPr>
      <w:kern w:val="2"/>
      <w:lang w:val="uk-UA"/>
      <w14:ligatures w14:val="standardContextual"/>
    </w:rPr>
  </w:style>
  <w:style w:type="paragraph" w:styleId="21">
    <w:name w:val="toc 2"/>
    <w:basedOn w:val="a"/>
    <w:next w:val="a"/>
    <w:autoRedefine/>
    <w:uiPriority w:val="39"/>
    <w:unhideWhenUsed/>
    <w:rsid w:val="00252BE6"/>
    <w:pPr>
      <w:spacing w:after="100"/>
      <w:ind w:left="220"/>
    </w:pPr>
    <w:rPr>
      <w:kern w:val="2"/>
      <w:lang w:val="uk-UA"/>
      <w14:ligatures w14:val="standardContextual"/>
    </w:rPr>
  </w:style>
  <w:style w:type="character" w:styleId="a8">
    <w:name w:val="Hyperlink"/>
    <w:basedOn w:val="a0"/>
    <w:uiPriority w:val="99"/>
    <w:unhideWhenUsed/>
    <w:rsid w:val="00252BE6"/>
    <w:rPr>
      <w:color w:val="0563C1" w:themeColor="hyperlink"/>
      <w:u w:val="single"/>
    </w:rPr>
  </w:style>
  <w:style w:type="paragraph" w:styleId="a9">
    <w:name w:val="List Paragraph"/>
    <w:basedOn w:val="a"/>
    <w:uiPriority w:val="34"/>
    <w:qFormat/>
    <w:rsid w:val="00252BE6"/>
    <w:pPr>
      <w:ind w:left="720"/>
      <w:contextualSpacing/>
    </w:pPr>
    <w:rPr>
      <w:kern w:val="2"/>
      <w:lang w:val="uk-UA"/>
      <w14:ligatures w14:val="standardContextual"/>
    </w:rPr>
  </w:style>
  <w:style w:type="character" w:customStyle="1" w:styleId="22">
    <w:name w:val="Основной текст (2)"/>
    <w:basedOn w:val="a0"/>
    <w:rsid w:val="00252BE6"/>
    <w:rPr>
      <w:rFonts w:ascii="Times New Roman" w:eastAsia="Times New Roman" w:hAnsi="Times New Roman" w:cs="Times New Roman"/>
      <w:b w:val="0"/>
      <w:bCs w:val="0"/>
      <w:i w:val="0"/>
      <w:iCs w:val="0"/>
      <w:smallCaps w:val="0"/>
      <w:strike w:val="0"/>
      <w:color w:val="231F20"/>
      <w:spacing w:val="0"/>
      <w:w w:val="100"/>
      <w:position w:val="0"/>
      <w:sz w:val="24"/>
      <w:szCs w:val="24"/>
      <w:u w:val="none"/>
      <w:lang w:val="uk-UA" w:eastAsia="uk-UA" w:bidi="uk-UA"/>
    </w:rPr>
  </w:style>
  <w:style w:type="character" w:customStyle="1" w:styleId="23">
    <w:name w:val="Основной текст (2) + Полужирный"/>
    <w:basedOn w:val="a0"/>
    <w:rsid w:val="00252BE6"/>
    <w:rPr>
      <w:rFonts w:ascii="Times New Roman" w:eastAsia="Times New Roman" w:hAnsi="Times New Roman" w:cs="Times New Roman"/>
      <w:b/>
      <w:bCs/>
      <w:i w:val="0"/>
      <w:iCs w:val="0"/>
      <w:smallCaps w:val="0"/>
      <w:strike w:val="0"/>
      <w:color w:val="231F20"/>
      <w:spacing w:val="0"/>
      <w:w w:val="100"/>
      <w:position w:val="0"/>
      <w:sz w:val="24"/>
      <w:szCs w:val="24"/>
      <w:u w:val="none"/>
      <w:lang w:val="uk-UA" w:eastAsia="uk-UA" w:bidi="uk-UA"/>
    </w:rPr>
  </w:style>
  <w:style w:type="character" w:customStyle="1" w:styleId="24">
    <w:name w:val="Основной текст (2) + Курсив"/>
    <w:basedOn w:val="a0"/>
    <w:rsid w:val="00252BE6"/>
    <w:rPr>
      <w:rFonts w:ascii="Times New Roman" w:eastAsia="Times New Roman" w:hAnsi="Times New Roman" w:cs="Times New Roman"/>
      <w:b w:val="0"/>
      <w:bCs w:val="0"/>
      <w:i/>
      <w:iCs/>
      <w:smallCaps w:val="0"/>
      <w:strike w:val="0"/>
      <w:color w:val="231F20"/>
      <w:spacing w:val="0"/>
      <w:w w:val="100"/>
      <w:position w:val="0"/>
      <w:sz w:val="24"/>
      <w:szCs w:val="24"/>
      <w:u w:val="none"/>
      <w:lang w:val="uk-UA" w:eastAsia="uk-UA" w:bidi="uk-UA"/>
    </w:rPr>
  </w:style>
  <w:style w:type="paragraph" w:styleId="aa">
    <w:name w:val="No Spacing"/>
    <w:link w:val="ab"/>
    <w:uiPriority w:val="1"/>
    <w:qFormat/>
    <w:rsid w:val="00252BE6"/>
    <w:pPr>
      <w:spacing w:after="0" w:line="240" w:lineRule="auto"/>
    </w:pPr>
    <w:rPr>
      <w:rFonts w:ascii="Calibri" w:eastAsia="Times New Roman" w:hAnsi="Calibri" w:cs="Times New Roman"/>
      <w:lang w:val="en-US"/>
    </w:rPr>
  </w:style>
  <w:style w:type="character" w:customStyle="1" w:styleId="ab">
    <w:name w:val="Без інтервалів Знак"/>
    <w:link w:val="aa"/>
    <w:uiPriority w:val="1"/>
    <w:rsid w:val="00252BE6"/>
    <w:rPr>
      <w:rFonts w:ascii="Calibri" w:eastAsia="Times New Roman" w:hAnsi="Calibri" w:cs="Times New Roman"/>
      <w:lang w:val="en-US"/>
    </w:rPr>
  </w:style>
  <w:style w:type="character" w:customStyle="1" w:styleId="lewnzc">
    <w:name w:val="lewnzc"/>
    <w:basedOn w:val="a0"/>
    <w:rsid w:val="00252BE6"/>
  </w:style>
  <w:style w:type="character" w:styleId="ac">
    <w:name w:val="Emphasis"/>
    <w:basedOn w:val="a0"/>
    <w:uiPriority w:val="20"/>
    <w:qFormat/>
    <w:rsid w:val="00252BE6"/>
    <w:rPr>
      <w:i/>
      <w:iCs/>
    </w:rPr>
  </w:style>
  <w:style w:type="character" w:customStyle="1" w:styleId="ad">
    <w:name w:val="Текст у виносці Знак"/>
    <w:basedOn w:val="a0"/>
    <w:link w:val="ae"/>
    <w:uiPriority w:val="99"/>
    <w:semiHidden/>
    <w:rsid w:val="00252BE6"/>
    <w:rPr>
      <w:rFonts w:ascii="Tahoma" w:hAnsi="Tahoma" w:cs="Tahoma"/>
      <w:kern w:val="2"/>
      <w:sz w:val="16"/>
      <w:szCs w:val="16"/>
      <w:lang w:val="uk-UA"/>
      <w14:ligatures w14:val="standardContextual"/>
    </w:rPr>
  </w:style>
  <w:style w:type="paragraph" w:styleId="ae">
    <w:name w:val="Balloon Text"/>
    <w:basedOn w:val="a"/>
    <w:link w:val="ad"/>
    <w:uiPriority w:val="99"/>
    <w:semiHidden/>
    <w:unhideWhenUsed/>
    <w:rsid w:val="00252BE6"/>
    <w:pPr>
      <w:spacing w:after="0" w:line="240" w:lineRule="auto"/>
    </w:pPr>
    <w:rPr>
      <w:rFonts w:ascii="Tahoma" w:hAnsi="Tahoma" w:cs="Tahoma"/>
      <w:kern w:val="2"/>
      <w:sz w:val="16"/>
      <w:szCs w:val="16"/>
      <w:lang w:val="uk-UA"/>
      <w14:ligatures w14:val="standardContextual"/>
    </w:rPr>
  </w:style>
  <w:style w:type="character" w:customStyle="1" w:styleId="fs18">
    <w:name w:val="fs_18"/>
    <w:basedOn w:val="a0"/>
    <w:rsid w:val="00252BE6"/>
  </w:style>
  <w:style w:type="character" w:customStyle="1" w:styleId="wixui-rich-texttext">
    <w:name w:val="wixui-rich-text__text"/>
    <w:basedOn w:val="a0"/>
    <w:rsid w:val="00252BE6"/>
  </w:style>
  <w:style w:type="paragraph" w:customStyle="1" w:styleId="font8">
    <w:name w:val="font_8"/>
    <w:basedOn w:val="a"/>
    <w:rsid w:val="00252BE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center">
    <w:name w:val="center"/>
    <w:basedOn w:val="a"/>
    <w:rsid w:val="00252BE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s16">
    <w:name w:val="fs_16"/>
    <w:basedOn w:val="a0"/>
    <w:rsid w:val="00252BE6"/>
  </w:style>
  <w:style w:type="paragraph" w:customStyle="1" w:styleId="leftmenuitemsublink">
    <w:name w:val="left_menu_item_sub_link"/>
    <w:basedOn w:val="a"/>
    <w:rsid w:val="00252BE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252BE6"/>
    <w:rPr>
      <w:b/>
      <w:bCs/>
    </w:rPr>
  </w:style>
  <w:style w:type="paragraph" w:customStyle="1" w:styleId="narbut-abc">
    <w:name w:val="narbut-abc"/>
    <w:basedOn w:val="a"/>
    <w:rsid w:val="00252BE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f0">
    <w:name w:val="Table Grid"/>
    <w:basedOn w:val="a1"/>
    <w:uiPriority w:val="39"/>
    <w:rsid w:val="00252BE6"/>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52BE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ield">
    <w:name w:val="field"/>
    <w:basedOn w:val="a0"/>
    <w:rsid w:val="00252BE6"/>
  </w:style>
  <w:style w:type="character" w:customStyle="1" w:styleId="ls23">
    <w:name w:val="ls23"/>
    <w:basedOn w:val="a0"/>
    <w:rsid w:val="00252BE6"/>
  </w:style>
  <w:style w:type="character" w:customStyle="1" w:styleId="ff7">
    <w:name w:val="ff7"/>
    <w:basedOn w:val="a0"/>
    <w:rsid w:val="00252BE6"/>
  </w:style>
  <w:style w:type="character" w:customStyle="1" w:styleId="ff2">
    <w:name w:val="ff2"/>
    <w:basedOn w:val="a0"/>
    <w:rsid w:val="00252BE6"/>
  </w:style>
  <w:style w:type="character" w:customStyle="1" w:styleId="ls6">
    <w:name w:val="ls6"/>
    <w:basedOn w:val="a0"/>
    <w:rsid w:val="00252BE6"/>
  </w:style>
  <w:style w:type="character" w:customStyle="1" w:styleId="ls18">
    <w:name w:val="ls18"/>
    <w:basedOn w:val="a0"/>
    <w:rsid w:val="0025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starylev.com.ua/club/article/7-pryncypiv-finskoyi-osvity" TargetMode="External"/><Relationship Id="rId18" Type="http://schemas.openxmlformats.org/officeDocument/2006/relationships/hyperlink" Target="http://dspace.pnpu.edu.ua/bitstream/123456789/8036/1/6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nus.org.ua/articles/pedagogika-partnerstva-shho-tse-take-ta-yak-zrozumity-chy-vona-ye-u-shkoli/" TargetMode="External"/><Relationship Id="rId2" Type="http://schemas.openxmlformats.org/officeDocument/2006/relationships/numbering" Target="numbering.xml"/><Relationship Id="rId16" Type="http://schemas.openxmlformats.org/officeDocument/2006/relationships/hyperlink" Target="http://zakon3.rada.gov.ua/laws/show/2145-19" TargetMode="External"/><Relationship Id="rId20" Type="http://schemas.openxmlformats.org/officeDocument/2006/relationships/hyperlink" Target="https://www.hadar.org/learn/pedagogy-partne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school83.dnepredu.com/"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www.ncbi.nlm.nih.gov/pmc/articles/PMC1054621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url.li/aurxq"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1042;%20&#1088;&#1072;&#1073;&#1086;&#1090;&#1077;\38677%20&#1055;&#1077;&#1076;%20&#1087;&#1072;&#1088;&#1090;&#1085;%2015.08\&#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1042;%20&#1088;&#1072;&#1073;&#1086;&#1090;&#1077;\38677%20&#1055;&#1077;&#1076;%20&#1087;&#1072;&#1088;&#1090;&#1085;%2015.08\&#1050;&#1085;&#1080;&#1075;&#107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1042;%20&#1088;&#1072;&#1073;&#1086;&#1090;&#1077;\38677%20&#1055;&#1077;&#1076;%20&#1087;&#1072;&#1088;&#1090;&#1085;%2015.08\&#1050;&#1085;&#1080;&#1075;&#107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1042;%20&#1088;&#1072;&#1073;&#1086;&#1090;&#1077;\38677%20&#1055;&#1077;&#1076;%20&#1087;&#1072;&#1088;&#1090;&#1085;%2015.08\&#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1042;%20&#1088;&#1072;&#1073;&#1086;&#1090;&#1077;\38677%20&#1055;&#1077;&#1076;%20&#1087;&#1072;&#1088;&#1090;&#1085;%2015.08\&#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Лист1!$F$125:$F$128</c:f>
              <c:strCache>
                <c:ptCount val="4"/>
                <c:pt idx="0">
                  <c:v>партнери</c:v>
                </c:pt>
                <c:pt idx="1">
                  <c:v>відповідальні </c:v>
                </c:pt>
                <c:pt idx="2">
                  <c:v>замовники</c:v>
                </c:pt>
                <c:pt idx="3">
                  <c:v>контролери</c:v>
                </c:pt>
              </c:strCache>
            </c:strRef>
          </c:cat>
          <c:val>
            <c:numRef>
              <c:f>Лист1!$G$125:$G$128</c:f>
              <c:numCache>
                <c:formatCode>0%</c:formatCode>
                <c:ptCount val="4"/>
                <c:pt idx="0">
                  <c:v>0.57999999999999996</c:v>
                </c:pt>
                <c:pt idx="1">
                  <c:v>0.38</c:v>
                </c:pt>
                <c:pt idx="2">
                  <c:v>0.03</c:v>
                </c:pt>
                <c:pt idx="3">
                  <c:v>0.01</c:v>
                </c:pt>
              </c:numCache>
            </c:numRef>
          </c:val>
          <c:extLst>
            <c:ext xmlns:c16="http://schemas.microsoft.com/office/drawing/2014/chart" uri="{C3380CC4-5D6E-409C-BE32-E72D297353CC}">
              <c16:uniqueId val="{00000000-89AD-44C2-91EF-0660E3AC3018}"/>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Лист1!$I$164:$I$167</c:f>
              <c:strCache>
                <c:ptCount val="4"/>
                <c:pt idx="0">
                  <c:v>Сім’я</c:v>
                </c:pt>
                <c:pt idx="1">
                  <c:v>Заклад освіти</c:v>
                </c:pt>
                <c:pt idx="2">
                  <c:v>Сім’я та заклад освіти</c:v>
                </c:pt>
                <c:pt idx="3">
                  <c:v>Інші особи</c:v>
                </c:pt>
              </c:strCache>
            </c:strRef>
          </c:cat>
          <c:val>
            <c:numRef>
              <c:f>Лист1!$J$164:$J$167</c:f>
              <c:numCache>
                <c:formatCode>0%</c:formatCode>
                <c:ptCount val="4"/>
                <c:pt idx="0">
                  <c:v>0.82</c:v>
                </c:pt>
                <c:pt idx="1">
                  <c:v>0.09</c:v>
                </c:pt>
                <c:pt idx="2">
                  <c:v>0.08</c:v>
                </c:pt>
                <c:pt idx="3">
                  <c:v>0.01</c:v>
                </c:pt>
              </c:numCache>
            </c:numRef>
          </c:val>
          <c:extLst>
            <c:ext xmlns:c16="http://schemas.microsoft.com/office/drawing/2014/chart" uri="{C3380CC4-5D6E-409C-BE32-E72D297353CC}">
              <c16:uniqueId val="{00000000-C35A-4848-AE8D-BC67B19FD8EF}"/>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[Книга1.xlsx]Лист1!$E$40</c:f>
              <c:strCache>
                <c:ptCount val="1"/>
                <c:pt idx="0">
                  <c:v>№1</c:v>
                </c:pt>
              </c:strCache>
            </c:strRef>
          </c:tx>
          <c:cat>
            <c:strRef>
              <c:f>[Книга1.xlsx]Лист1!$D$41:$D$45</c:f>
              <c:strCache>
                <c:ptCount val="5"/>
                <c:pt idx="0">
                  <c:v>Взаємодія (партнерство) із батьками</c:v>
                </c:pt>
                <c:pt idx="1">
                  <c:v>Взаємодія (партнерство) із волонтерами</c:v>
                </c:pt>
                <c:pt idx="2">
                  <c:v>Взаємодія (партнерство) із педагогами</c:v>
                </c:pt>
                <c:pt idx="3">
                  <c:v>Партнерство із питань розподілу відповідальності та делегування повноважень</c:v>
                </c:pt>
                <c:pt idx="4">
                  <c:v>Взаємодія (партнерство) із громадою</c:v>
                </c:pt>
              </c:strCache>
            </c:strRef>
          </c:cat>
          <c:val>
            <c:numRef>
              <c:f>[Книга1.xlsx]Лист1!$E$41:$E$45</c:f>
              <c:numCache>
                <c:formatCode>0.0</c:formatCode>
                <c:ptCount val="5"/>
                <c:pt idx="0">
                  <c:v>29</c:v>
                </c:pt>
                <c:pt idx="1">
                  <c:v>9</c:v>
                </c:pt>
                <c:pt idx="2">
                  <c:v>13.75</c:v>
                </c:pt>
                <c:pt idx="3">
                  <c:v>7.5</c:v>
                </c:pt>
                <c:pt idx="4">
                  <c:v>3</c:v>
                </c:pt>
              </c:numCache>
            </c:numRef>
          </c:val>
          <c:extLst>
            <c:ext xmlns:c16="http://schemas.microsoft.com/office/drawing/2014/chart" uri="{C3380CC4-5D6E-409C-BE32-E72D297353CC}">
              <c16:uniqueId val="{00000000-A79F-4216-B567-6B8C3831041C}"/>
            </c:ext>
          </c:extLst>
        </c:ser>
        <c:ser>
          <c:idx val="1"/>
          <c:order val="1"/>
          <c:tx>
            <c:strRef>
              <c:f>[Книга1.xlsx]Лист1!$F$40</c:f>
              <c:strCache>
                <c:ptCount val="1"/>
                <c:pt idx="0">
                  <c:v>№2</c:v>
                </c:pt>
              </c:strCache>
            </c:strRef>
          </c:tx>
          <c:cat>
            <c:strRef>
              <c:f>[Книга1.xlsx]Лист1!$D$41:$D$45</c:f>
              <c:strCache>
                <c:ptCount val="5"/>
                <c:pt idx="0">
                  <c:v>Взаємодія (партнерство) із батьками</c:v>
                </c:pt>
                <c:pt idx="1">
                  <c:v>Взаємодія (партнерство) із волонтерами</c:v>
                </c:pt>
                <c:pt idx="2">
                  <c:v>Взаємодія (партнерство) із педагогами</c:v>
                </c:pt>
                <c:pt idx="3">
                  <c:v>Партнерство із питань розподілу відповідальності та делегування повноважень</c:v>
                </c:pt>
                <c:pt idx="4">
                  <c:v>Взаємодія (партнерство) із громадою</c:v>
                </c:pt>
              </c:strCache>
            </c:strRef>
          </c:cat>
          <c:val>
            <c:numRef>
              <c:f>[Книга1.xlsx]Лист1!$F$41:$F$45</c:f>
              <c:numCache>
                <c:formatCode>0.0</c:formatCode>
                <c:ptCount val="5"/>
                <c:pt idx="0">
                  <c:v>27.75</c:v>
                </c:pt>
                <c:pt idx="1">
                  <c:v>8.5</c:v>
                </c:pt>
                <c:pt idx="2">
                  <c:v>12.75</c:v>
                </c:pt>
                <c:pt idx="3">
                  <c:v>7.75</c:v>
                </c:pt>
                <c:pt idx="4">
                  <c:v>2.75</c:v>
                </c:pt>
              </c:numCache>
            </c:numRef>
          </c:val>
          <c:extLst>
            <c:ext xmlns:c16="http://schemas.microsoft.com/office/drawing/2014/chart" uri="{C3380CC4-5D6E-409C-BE32-E72D297353CC}">
              <c16:uniqueId val="{00000001-A79F-4216-B567-6B8C3831041C}"/>
            </c:ext>
          </c:extLst>
        </c:ser>
        <c:ser>
          <c:idx val="2"/>
          <c:order val="2"/>
          <c:tx>
            <c:strRef>
              <c:f>[Книга1.xlsx]Лист1!$G$40</c:f>
              <c:strCache>
                <c:ptCount val="1"/>
                <c:pt idx="0">
                  <c:v>№3</c:v>
                </c:pt>
              </c:strCache>
            </c:strRef>
          </c:tx>
          <c:cat>
            <c:strRef>
              <c:f>[Книга1.xlsx]Лист1!$D$41:$D$45</c:f>
              <c:strCache>
                <c:ptCount val="5"/>
                <c:pt idx="0">
                  <c:v>Взаємодія (партнерство) із батьками</c:v>
                </c:pt>
                <c:pt idx="1">
                  <c:v>Взаємодія (партнерство) із волонтерами</c:v>
                </c:pt>
                <c:pt idx="2">
                  <c:v>Взаємодія (партнерство) із педагогами</c:v>
                </c:pt>
                <c:pt idx="3">
                  <c:v>Партнерство із питань розподілу відповідальності та делегування повноважень</c:v>
                </c:pt>
                <c:pt idx="4">
                  <c:v>Взаємодія (партнерство) із громадою</c:v>
                </c:pt>
              </c:strCache>
            </c:strRef>
          </c:cat>
          <c:val>
            <c:numRef>
              <c:f>[Книга1.xlsx]Лист1!$G$41:$G$45</c:f>
              <c:numCache>
                <c:formatCode>0.0</c:formatCode>
                <c:ptCount val="5"/>
                <c:pt idx="0">
                  <c:v>27.5</c:v>
                </c:pt>
                <c:pt idx="1">
                  <c:v>8.5</c:v>
                </c:pt>
                <c:pt idx="2">
                  <c:v>12.75</c:v>
                </c:pt>
                <c:pt idx="3">
                  <c:v>7.5</c:v>
                </c:pt>
                <c:pt idx="4">
                  <c:v>2.75</c:v>
                </c:pt>
              </c:numCache>
            </c:numRef>
          </c:val>
          <c:extLst>
            <c:ext xmlns:c16="http://schemas.microsoft.com/office/drawing/2014/chart" uri="{C3380CC4-5D6E-409C-BE32-E72D297353CC}">
              <c16:uniqueId val="{00000002-A79F-4216-B567-6B8C3831041C}"/>
            </c:ext>
          </c:extLst>
        </c:ser>
        <c:ser>
          <c:idx val="3"/>
          <c:order val="3"/>
          <c:tx>
            <c:strRef>
              <c:f>[Книга1.xlsx]Лист1!$H$40</c:f>
              <c:strCache>
                <c:ptCount val="1"/>
                <c:pt idx="0">
                  <c:v>№4</c:v>
                </c:pt>
              </c:strCache>
            </c:strRef>
          </c:tx>
          <c:cat>
            <c:strRef>
              <c:f>[Книга1.xlsx]Лист1!$D$41:$D$45</c:f>
              <c:strCache>
                <c:ptCount val="5"/>
                <c:pt idx="0">
                  <c:v>Взаємодія (партнерство) із батьками</c:v>
                </c:pt>
                <c:pt idx="1">
                  <c:v>Взаємодія (партнерство) із волонтерами</c:v>
                </c:pt>
                <c:pt idx="2">
                  <c:v>Взаємодія (партнерство) із педагогами</c:v>
                </c:pt>
                <c:pt idx="3">
                  <c:v>Партнерство із питань розподілу відповідальності та делегування повноважень</c:v>
                </c:pt>
                <c:pt idx="4">
                  <c:v>Взаємодія (партнерство) із громадою</c:v>
                </c:pt>
              </c:strCache>
            </c:strRef>
          </c:cat>
          <c:val>
            <c:numRef>
              <c:f>[Книга1.xlsx]Лист1!$H$41:$H$45</c:f>
              <c:numCache>
                <c:formatCode>0.0</c:formatCode>
                <c:ptCount val="5"/>
                <c:pt idx="0">
                  <c:v>27.75</c:v>
                </c:pt>
                <c:pt idx="1">
                  <c:v>9</c:v>
                </c:pt>
                <c:pt idx="2">
                  <c:v>13.5</c:v>
                </c:pt>
                <c:pt idx="3">
                  <c:v>8.75</c:v>
                </c:pt>
                <c:pt idx="4">
                  <c:v>3</c:v>
                </c:pt>
              </c:numCache>
            </c:numRef>
          </c:val>
          <c:extLst>
            <c:ext xmlns:c16="http://schemas.microsoft.com/office/drawing/2014/chart" uri="{C3380CC4-5D6E-409C-BE32-E72D297353CC}">
              <c16:uniqueId val="{00000003-A79F-4216-B567-6B8C3831041C}"/>
            </c:ext>
          </c:extLst>
        </c:ser>
        <c:dLbls>
          <c:showLegendKey val="0"/>
          <c:showVal val="0"/>
          <c:showCatName val="0"/>
          <c:showSerName val="0"/>
          <c:showPercent val="0"/>
          <c:showBubbleSize val="0"/>
        </c:dLbls>
        <c:axId val="425071016"/>
        <c:axId val="425066704"/>
      </c:radarChart>
      <c:catAx>
        <c:axId val="425071016"/>
        <c:scaling>
          <c:orientation val="minMax"/>
        </c:scaling>
        <c:delete val="0"/>
        <c:axPos val="b"/>
        <c:majorGridlines/>
        <c:numFmt formatCode="General" sourceLinked="0"/>
        <c:majorTickMark val="out"/>
        <c:minorTickMark val="none"/>
        <c:tickLblPos val="nextTo"/>
        <c:crossAx val="425066704"/>
        <c:crosses val="autoZero"/>
        <c:auto val="1"/>
        <c:lblAlgn val="ctr"/>
        <c:lblOffset val="100"/>
        <c:noMultiLvlLbl val="0"/>
      </c:catAx>
      <c:valAx>
        <c:axId val="425066704"/>
        <c:scaling>
          <c:orientation val="minMax"/>
        </c:scaling>
        <c:delete val="0"/>
        <c:axPos val="l"/>
        <c:majorGridlines/>
        <c:numFmt formatCode="0.0" sourceLinked="1"/>
        <c:majorTickMark val="cross"/>
        <c:minorTickMark val="none"/>
        <c:tickLblPos val="nextTo"/>
        <c:crossAx val="425071016"/>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7.3192475940507443E-2"/>
          <c:y val="0.12163957327914655"/>
          <c:w val="0.59413998250218725"/>
          <c:h val="0.72106517935258096"/>
        </c:manualLayout>
      </c:layout>
      <c:pie3DChart>
        <c:varyColors val="1"/>
        <c:ser>
          <c:idx val="0"/>
          <c:order val="0"/>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Лист1!$E$179:$E$184</c:f>
              <c:strCache>
                <c:ptCount val="6"/>
                <c:pt idx="0">
                  <c:v>вища категорія </c:v>
                </c:pt>
                <c:pt idx="1">
                  <c:v>перша категорія </c:v>
                </c:pt>
                <c:pt idx="2">
                  <c:v>друга категорія</c:v>
                </c:pt>
                <c:pt idx="3">
                  <c:v>спеціаліст </c:v>
                </c:pt>
                <c:pt idx="4">
                  <c:v>вчитель-методист</c:v>
                </c:pt>
                <c:pt idx="5">
                  <c:v>старший вчитель</c:v>
                </c:pt>
              </c:strCache>
            </c:strRef>
          </c:cat>
          <c:val>
            <c:numRef>
              <c:f>Лист1!$F$179:$F$184</c:f>
              <c:numCache>
                <c:formatCode>General</c:formatCode>
                <c:ptCount val="6"/>
                <c:pt idx="0">
                  <c:v>24</c:v>
                </c:pt>
                <c:pt idx="1">
                  <c:v>7</c:v>
                </c:pt>
                <c:pt idx="2">
                  <c:v>16</c:v>
                </c:pt>
                <c:pt idx="3">
                  <c:v>4</c:v>
                </c:pt>
                <c:pt idx="4">
                  <c:v>11</c:v>
                </c:pt>
                <c:pt idx="5">
                  <c:v>12</c:v>
                </c:pt>
              </c:numCache>
            </c:numRef>
          </c:val>
          <c:extLst>
            <c:ext xmlns:c16="http://schemas.microsoft.com/office/drawing/2014/chart" uri="{C3380CC4-5D6E-409C-BE32-E72D297353CC}">
              <c16:uniqueId val="{00000000-69AE-4EA5-A249-4BD1AFD125BB}"/>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Лист1!$D$50</c:f>
              <c:strCache>
                <c:ptCount val="1"/>
                <c:pt idx="0">
                  <c:v>Бали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Лист1!$E$49:$I$49</c:f>
              <c:strCache>
                <c:ptCount val="5"/>
                <c:pt idx="0">
                  <c:v>Школа №140 Дніпровської міської ради</c:v>
                </c:pt>
                <c:pt idx="1">
                  <c:v>Школа І-ІІІ ступенів № 284 Дарницького району м. Києва</c:v>
                </c:pt>
                <c:pt idx="2">
                  <c:v>Дніпровська гімназія № 83 </c:v>
                </c:pt>
                <c:pt idx="3">
                  <c:v>Харківський ліцей №36</c:v>
                </c:pt>
                <c:pt idx="4">
                  <c:v>Ліцей № 293 Деснянського району </c:v>
                </c:pt>
              </c:strCache>
            </c:strRef>
          </c:cat>
          <c:val>
            <c:numRef>
              <c:f>Лист1!$E$50:$I$50</c:f>
              <c:numCache>
                <c:formatCode>0.00</c:formatCode>
                <c:ptCount val="5"/>
                <c:pt idx="0">
                  <c:v>62.25</c:v>
                </c:pt>
                <c:pt idx="1">
                  <c:v>59.5</c:v>
                </c:pt>
                <c:pt idx="2">
                  <c:v>59</c:v>
                </c:pt>
                <c:pt idx="3">
                  <c:v>62</c:v>
                </c:pt>
                <c:pt idx="4">
                  <c:v>62.3</c:v>
                </c:pt>
              </c:numCache>
            </c:numRef>
          </c:val>
          <c:extLst>
            <c:ext xmlns:c16="http://schemas.microsoft.com/office/drawing/2014/chart" uri="{C3380CC4-5D6E-409C-BE32-E72D297353CC}">
              <c16:uniqueId val="{00000000-667E-4E7F-8514-8C4F458B6BFF}"/>
            </c:ext>
          </c:extLst>
        </c:ser>
        <c:dLbls>
          <c:showLegendKey val="0"/>
          <c:showVal val="0"/>
          <c:showCatName val="0"/>
          <c:showSerName val="0"/>
          <c:showPercent val="0"/>
          <c:showBubbleSize val="0"/>
        </c:dLbls>
        <c:gapWidth val="150"/>
        <c:axId val="425068664"/>
        <c:axId val="425071800"/>
      </c:barChart>
      <c:lineChart>
        <c:grouping val="standard"/>
        <c:varyColors val="0"/>
        <c:ser>
          <c:idx val="1"/>
          <c:order val="1"/>
          <c:tx>
            <c:strRef>
              <c:f>Лист1!$D$51</c:f>
              <c:strCache>
                <c:ptCount val="1"/>
                <c:pt idx="0">
                  <c:v>Відсоток виконання рамкових умов</c:v>
                </c:pt>
              </c:strCache>
            </c:strRef>
          </c:tx>
          <c:marker>
            <c:symbol val="none"/>
          </c:marker>
          <c:dLbls>
            <c:dLbl>
              <c:idx val="0"/>
              <c:layout>
                <c:manualLayout>
                  <c:x val="2.9639762881896944E-2"/>
                  <c:y val="4.84094052558782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7E-4E7F-8514-8C4F458B6BFF}"/>
                </c:ext>
              </c:extLst>
            </c:dLbl>
            <c:dLbl>
              <c:idx val="1"/>
              <c:layout>
                <c:manualLayout>
                  <c:x val="2.0519835841313269E-2"/>
                  <c:y val="0.145228215767634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7E-4E7F-8514-8C4F458B6BFF}"/>
                </c:ext>
              </c:extLst>
            </c:dLbl>
            <c:dLbl>
              <c:idx val="2"/>
              <c:layout>
                <c:manualLayout>
                  <c:x val="2.0519835841313269E-2"/>
                  <c:y val="9.3360995850622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7E-4E7F-8514-8C4F458B6BFF}"/>
                </c:ext>
              </c:extLst>
            </c:dLbl>
            <c:dLbl>
              <c:idx val="3"/>
              <c:layout>
                <c:manualLayout>
                  <c:x val="3.1919744642042946E-2"/>
                  <c:y val="3.80359612724757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7E-4E7F-8514-8C4F458B6BFF}"/>
                </c:ext>
              </c:extLst>
            </c:dLbl>
            <c:dLbl>
              <c:idx val="4"/>
              <c:layout>
                <c:manualLayout>
                  <c:x val="9.1199270405836752E-3"/>
                  <c:y val="7.607192254495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67E-4E7F-8514-8C4F458B6BF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Лист1!$E$49:$I$49</c:f>
              <c:strCache>
                <c:ptCount val="5"/>
                <c:pt idx="0">
                  <c:v>Школа №140 Дніпровської міської ради</c:v>
                </c:pt>
                <c:pt idx="1">
                  <c:v>Школа І-ІІІ ступенів № 284 Дарницького району м. Києва</c:v>
                </c:pt>
                <c:pt idx="2">
                  <c:v>Дніпровська гімназія № 83 </c:v>
                </c:pt>
                <c:pt idx="3">
                  <c:v>Харківський ліцей №36</c:v>
                </c:pt>
                <c:pt idx="4">
                  <c:v>Ліцей № 293 Деснянського району </c:v>
                </c:pt>
              </c:strCache>
            </c:strRef>
          </c:cat>
          <c:val>
            <c:numRef>
              <c:f>Лист1!$E$51:$I$51</c:f>
              <c:numCache>
                <c:formatCode>0.0%</c:formatCode>
                <c:ptCount val="5"/>
                <c:pt idx="0">
                  <c:v>0.69166666666666665</c:v>
                </c:pt>
                <c:pt idx="1">
                  <c:v>0.66111111111111109</c:v>
                </c:pt>
                <c:pt idx="2">
                  <c:v>0.65555555555555556</c:v>
                </c:pt>
                <c:pt idx="3">
                  <c:v>0.68888888888888888</c:v>
                </c:pt>
                <c:pt idx="4">
                  <c:v>0.69222222222222218</c:v>
                </c:pt>
              </c:numCache>
            </c:numRef>
          </c:val>
          <c:smooth val="0"/>
          <c:extLst>
            <c:ext xmlns:c16="http://schemas.microsoft.com/office/drawing/2014/chart" uri="{C3380CC4-5D6E-409C-BE32-E72D297353CC}">
              <c16:uniqueId val="{00000006-667E-4E7F-8514-8C4F458B6BFF}"/>
            </c:ext>
          </c:extLst>
        </c:ser>
        <c:dLbls>
          <c:showLegendKey val="0"/>
          <c:showVal val="0"/>
          <c:showCatName val="0"/>
          <c:showSerName val="0"/>
          <c:showPercent val="0"/>
          <c:showBubbleSize val="0"/>
        </c:dLbls>
        <c:marker val="1"/>
        <c:smooth val="0"/>
        <c:axId val="425067096"/>
        <c:axId val="425067488"/>
      </c:lineChart>
      <c:catAx>
        <c:axId val="425067096"/>
        <c:scaling>
          <c:orientation val="minMax"/>
        </c:scaling>
        <c:delete val="0"/>
        <c:axPos val="b"/>
        <c:numFmt formatCode="General" sourceLinked="0"/>
        <c:majorTickMark val="out"/>
        <c:minorTickMark val="none"/>
        <c:tickLblPos val="nextTo"/>
        <c:crossAx val="425067488"/>
        <c:crosses val="autoZero"/>
        <c:auto val="1"/>
        <c:lblAlgn val="ctr"/>
        <c:lblOffset val="100"/>
        <c:noMultiLvlLbl val="0"/>
      </c:catAx>
      <c:valAx>
        <c:axId val="425067488"/>
        <c:scaling>
          <c:orientation val="minMax"/>
        </c:scaling>
        <c:delete val="0"/>
        <c:axPos val="l"/>
        <c:majorGridlines/>
        <c:numFmt formatCode="0.0%" sourceLinked="1"/>
        <c:majorTickMark val="out"/>
        <c:minorTickMark val="none"/>
        <c:tickLblPos val="nextTo"/>
        <c:crossAx val="425067096"/>
        <c:crosses val="autoZero"/>
        <c:crossBetween val="between"/>
      </c:valAx>
      <c:valAx>
        <c:axId val="425071800"/>
        <c:scaling>
          <c:orientation val="minMax"/>
        </c:scaling>
        <c:delete val="0"/>
        <c:axPos val="r"/>
        <c:numFmt formatCode="0.00" sourceLinked="1"/>
        <c:majorTickMark val="out"/>
        <c:minorTickMark val="none"/>
        <c:tickLblPos val="nextTo"/>
        <c:crossAx val="425068664"/>
        <c:crosses val="max"/>
        <c:crossBetween val="between"/>
      </c:valAx>
      <c:catAx>
        <c:axId val="425068664"/>
        <c:scaling>
          <c:orientation val="minMax"/>
        </c:scaling>
        <c:delete val="1"/>
        <c:axPos val="b"/>
        <c:numFmt formatCode="General" sourceLinked="1"/>
        <c:majorTickMark val="out"/>
        <c:minorTickMark val="none"/>
        <c:tickLblPos val="nextTo"/>
        <c:crossAx val="425071800"/>
        <c:crosses val="autoZero"/>
        <c:auto val="1"/>
        <c:lblAlgn val="ctr"/>
        <c:lblOffset val="100"/>
        <c:noMultiLvlLbl val="0"/>
      </c:catAx>
    </c:plotArea>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81251-5AD4-45FD-9EB5-13EB897E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68322</Words>
  <Characters>38945</Characters>
  <Application>Microsoft Office Word</Application>
  <DocSecurity>0</DocSecurity>
  <Lines>324</Lines>
  <Paragraphs>214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Вчитель</cp:lastModifiedBy>
  <cp:revision>7</cp:revision>
  <dcterms:created xsi:type="dcterms:W3CDTF">2024-12-10T15:18:00Z</dcterms:created>
  <dcterms:modified xsi:type="dcterms:W3CDTF">2024-12-16T14:05:00Z</dcterms:modified>
</cp:coreProperties>
</file>