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xivick95k86b" w:id="0"/>
      <w:bookmarkEnd w:id="0"/>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sz w:val="28"/>
          <w:szCs w:val="28"/>
          <w:rtl w:val="0"/>
        </w:rPr>
        <w:t xml:space="preserve">ОЗДІЛ 1</w:t>
      </w:r>
    </w:p>
    <w:p w:rsidR="00000000" w:rsidDel="00000000" w:rsidP="00000000" w:rsidRDefault="00000000" w:rsidRPr="00000000" w14:paraId="00000002">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gh23z6v1ccqf" w:id="1"/>
      <w:bookmarkEnd w:id="1"/>
      <w:r w:rsidDel="00000000" w:rsidR="00000000" w:rsidRPr="00000000">
        <w:rPr>
          <w:rFonts w:ascii="Times New Roman" w:cs="Times New Roman" w:eastAsia="Times New Roman" w:hAnsi="Times New Roman"/>
          <w:sz w:val="28"/>
          <w:szCs w:val="28"/>
          <w:rtl w:val="0"/>
        </w:rPr>
        <w:t xml:space="preserve">ТЕОРЕТИЧНІ ОСНОВИ ДОСЛІДЖЕННЯ ЗВ’ЯЗКУ ЦІННІСНИХ ОРІЄНТАЦІЙ ТА ЛІДЕРСЬКИХ ЯКОСТЕЙ СТУДЕНТІВ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gzprodipxdk2" w:id="2"/>
      <w:bookmarkEnd w:id="2"/>
      <w:r w:rsidDel="00000000" w:rsidR="00000000" w:rsidRPr="00000000">
        <w:rPr>
          <w:rtl w:val="0"/>
        </w:rPr>
      </w:r>
    </w:p>
    <w:p w:rsidR="00000000" w:rsidDel="00000000" w:rsidP="00000000" w:rsidRDefault="00000000" w:rsidRPr="00000000" w14:paraId="00000004">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yndirytqnp3y" w:id="3"/>
      <w:bookmarkEnd w:id="3"/>
      <w:r w:rsidDel="00000000" w:rsidR="00000000" w:rsidRPr="00000000">
        <w:rPr>
          <w:rFonts w:ascii="Times New Roman" w:cs="Times New Roman" w:eastAsia="Times New Roman" w:hAnsi="Times New Roman"/>
          <w:sz w:val="28"/>
          <w:szCs w:val="28"/>
          <w:rtl w:val="0"/>
        </w:rPr>
        <w:t xml:space="preserve">1.1 Поняття ціннісних орієнтацій</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Ціннісні орієнтації — це внутрішній компас особистості, який визначає, що для неї є важливим, бажаним і значущим. Це не просто перелік улюблених речей чи пріоритетів, а система переконань, яка впливає на світогляд, поведінку, рішення та міжособистісні стосунки. У науковому середовищі це поняття розглядається через призму різних підходів.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А. Гусєв зазначає, що ціннісні орієнтації є психологічним еквівалентом філософського поняття цінності (Гусєв, 1999, с. 12). Такий підхід підкреслює зв’язок між індивідуальними уявленнями та глибшими світоглядними засадами.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В. Оніщука, ціннісні орієнтації — це інтегральна характеристика особистості, що відображає її стійкі уявлення про важливе й бажане (Оніщук, 2003, с. 10). Подібне тлумачення демонструє, як цінності структурно формують внутрішній світ людини.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Схожої думки дотримується і О. Стоколос, яка вважає, що ціннісні орієнтації — це стійка система особистісних цінностей, що визначає ставлення до себе та до інших (Стоколос, 2006, с. 12).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західній науковій традиції зустрічаються подібні підходи. Так, Г. Олпорт описує ціннісні орієнтації як те, що люди цінують і до чого прагнуть (Allport, 1954, с. 26), підкреслюючи їхню мотиваційну складову. У цьому сенсі вони близькі до установок або прагнень, що скеровують поведінку.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Фезер характеризує ціннісні орієнтації як стійкі установки, що відображають уявлення людини про важливе (Feather, 1982, с. 1), а М. Рокич бачить у них стійкі оцінки, які допомагають людині розрізняти добре й погане, бажане й небажане (Rokeach, 1973, с. 5). Це вже когнітивно-оцінні аспекти, що задають рамки морального чи етичного вибору.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Зрештою, Ш. Шварц пропонує бачити у ціннісних орієнтаціях мотиваційні тенденції, які відображають, що саме людина вважає пріоритетним і значущим у житті (Schwartz, 1992, с. 2). Таким чином, цінності стають тим, що визначає стратегію взаємодії з оточенням.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Узагальнюючи, можна стверджувати, що єдиного визначення поняття “ціннісні орієнтації” не існує — кожен дослідник підкреслює різні аспекти: когнітивні, мотиваційні, поведінкові чи особистісні. Водночас усі підходи сходяться на головному: ціннісні орієнтації є фундаментом особистості, що впливає на її поведінку, ставлення до світу й самовизначення. </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Ціннісні орієнтації становлять одну з ключових складових особистості, формуючи основу її життєвих принципів, рішень і дій. Їхній вплив простежується не лише на рівні поведінки, а й у способі сприйняття навколишнього світу. Саме через призму власних цінностей людина інтерпретує події, формує уявлення про добро і зло, важливе і другорядне.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Різноманітність людських реакцій на однакові події пояснюється саме розбіжностями у ціннісних орієнтаціях. Те, що для однієї особи може бути критично важливим, для іншої — байдужим або неактуальним. Таким чином, цінності визначають не лише особисту думку, але й типові моделі реагування, мислення та міжособистісної взаємодії.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ціннісних орієнтацій відбувається в процесі соціалізації, тобто під час входження особистості у суспільне середовище. Під впливом родини, освіти, культури та соціальних норм людина поступово засвоює певні уявлення про те, що вважається правильним, бажаним чи значущим. Власне, саме на основі засвоєних цінностей індивід адаптується до соціального життя, розуміє своє місце у суспільстві та вибудовує відносини з іншими.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ціннісні орієнтації не лише спрямовують дії, але й визначають ступінь залученості особистості у суспільні процеси, її здатність до самореалізації та рівень соціальної інтеграції. Вони формують своєрідну ментальну "карту світу", яка визначає, як саме людина сприймає реальність — і, відповідно, як діє в ній.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Підсумовуючи, можна сказати, що ціннісні орієнтації є визначальним чинником як внутрішнього світу особистості, так і її зовнішньої поведінки. Їхнє глибоке вивчення дозволяє краще зрозуміти індивідуальні відмінності та закономірності формування людського "я". </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Функціонування будь-якого суспільства неможливе без спільного ціннісного підґрунтя. Саме спільні уявлення про важливе, правильне та бажане стають об’єднувальним чинником, що дозволяє великій групі людей діяти узгоджено, формувати правила співіснування, цілі та напрямки розвитку. Як зазначає О. Гуторов, соціум — це історично сформована спільнота, що функціонує як цілісна система завдяки об’єднанню навколо спільних інтересів, норм і, передусім, цінностей (Гуторов, с. 21).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соціуму, хоча й набувають узагальненої форми, завжди мають індивідуальне коріння — вони складаються з ціннісних орієнтацій окремих членів спільноти. Кожна особа вносить у загальну систему свою частку, навіть якщо її вплив здається незначним. Проте, коли більшість індивідів поділяє певні переконання чи орієнтації, це зумовлює зміну напряму розвитку всього соціуму. Таким чином, накопичений індивідуальний досвід і моральні пріоритети формують колективні уявлення, що здатні визначати історичні вибори національного чи навіть глобального рівня.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тому аналіз суспільних цінностей не можна проводити без урахування того, як вони відображаються на рівні особистості. Від ставлення конкретної людини до норм і принципів залежить її готовність до участі в громадському житті, а отже — і стабільність соціальних інститутів.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того, ціннісні орієнтації впливають на політичні, культурні, економічні процеси. Вони визначають, які ідеї набувають підтримки, як громадяни реагують на зміни, якими є їхні очікування щодо майбутнього. У сукупності це формує загальний вектор розвитку суспільства — прогресивний або, навпаки, регресивний. Отже, вивчення ціннісних орієнтацій має не лише теоретичне, а й прикладне значення. Воно допомагає зрозуміти соціальні трансформації, прогнозувати можливі зміни та сприяти формуванню сталого, згуртованого суспільства. З огляду на це, дослідження ціннісних орієнтацій має залишатися пріоритетним напрямом сучасної психології та соціальних наук. </w:t>
      </w:r>
    </w:p>
    <w:p w:rsidR="00000000" w:rsidDel="00000000" w:rsidP="00000000" w:rsidRDefault="00000000" w:rsidRPr="00000000" w14:paraId="00000016">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sxul82q62uaa" w:id="4"/>
      <w:bookmarkEnd w:id="4"/>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7ym4b7ybawf3" w:id="5"/>
      <w:bookmarkEnd w:id="5"/>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rtl w:val="0"/>
        </w:rPr>
        <w:t xml:space="preserve">1.2 Ціннісні теорії</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своїй теорії Мілтон Рокич</w:t>
      </w:r>
      <w:r w:rsidDel="00000000" w:rsidR="00000000" w:rsidRPr="00000000">
        <w:rPr>
          <w:rFonts w:ascii="Times New Roman" w:cs="Times New Roman" w:eastAsia="Times New Roman" w:hAnsi="Times New Roman"/>
          <w:sz w:val="28"/>
          <w:szCs w:val="28"/>
          <w:rtl w:val="0"/>
        </w:rPr>
        <w:t xml:space="preserve"> (Rokeach, 1973), розглядав цінності як </w:t>
      </w:r>
      <w:r w:rsidDel="00000000" w:rsidR="00000000" w:rsidRPr="00000000">
        <w:rPr>
          <w:rFonts w:ascii="Times New Roman" w:cs="Times New Roman" w:eastAsia="Times New Roman" w:hAnsi="Times New Roman"/>
          <w:sz w:val="28"/>
          <w:szCs w:val="28"/>
          <w:rtl w:val="0"/>
        </w:rPr>
        <w:t xml:space="preserve">наріжну</w:t>
      </w:r>
      <w:r w:rsidDel="00000000" w:rsidR="00000000" w:rsidRPr="00000000">
        <w:rPr>
          <w:rFonts w:ascii="Times New Roman" w:cs="Times New Roman" w:eastAsia="Times New Roman" w:hAnsi="Times New Roman"/>
          <w:sz w:val="28"/>
          <w:szCs w:val="28"/>
          <w:rtl w:val="0"/>
        </w:rPr>
        <w:t xml:space="preserve"> частину людської особистості. Згідно з його уявленнями, ціннісні орієнтації є визначальною та вирішальною силою, що зумовлює образ мислення, дію та спосіб дії кожної окремо взятої людини.  Саме цінності формують для людини мету та визначають її мотивацію.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Нижче ми розглянемо деякі основні положення теорії: </w:t>
      </w:r>
    </w:p>
    <w:p w:rsidR="00000000" w:rsidDel="00000000" w:rsidP="00000000" w:rsidRDefault="00000000" w:rsidRPr="00000000" w14:paraId="0000001A">
      <w:pPr>
        <w:numPr>
          <w:ilvl w:val="0"/>
          <w:numId w:val="14"/>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Рокич розглядав цінності як основу поведінки. На його думку, цінності індивіда визначали певну поведінку задля досягнення певних цілей є більш прийнятною. Враховуватись можуть як особистісні так і соціальні фактори. Але “ранжування” відбувається саме під дією ціннісної сфери. </w:t>
      </w:r>
    </w:p>
    <w:p w:rsidR="00000000" w:rsidDel="00000000" w:rsidP="00000000" w:rsidRDefault="00000000" w:rsidRPr="00000000" w14:paraId="0000001B">
      <w:pPr>
        <w:numPr>
          <w:ilvl w:val="0"/>
          <w:numId w:val="14"/>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Для цінностей виділялось дві основні ролі: регуляторна та мотиваційна. Як вже згадувалось раніше, цінності є важливою частиною суспільства, адже обумовлюють діяльність його складових - індивідів. Цінності ж і змушують утримуватись від антисоціальної поведінки та заохочують поведінку просоціальну. Мотиваційна ж складова полягає в тому, що цінності ставлять перед людиною мету та надають їй значення, власне цінності. Цінність тих чи інших речей змушує особистість діяти в той чи інший спосіб. </w:t>
      </w:r>
    </w:p>
    <w:p w:rsidR="00000000" w:rsidDel="00000000" w:rsidP="00000000" w:rsidRDefault="00000000" w:rsidRPr="00000000" w14:paraId="0000001C">
      <w:pPr>
        <w:numPr>
          <w:ilvl w:val="0"/>
          <w:numId w:val="14"/>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Цінності це ієрархія. Людині можуть бути притаманні безліч цінностей. Але не всі з них є визначальним. Цінності, що стоять вище в ієрархії, які є важливішими для особистості, визначають її поведінку. Такі цінності називають значущими. </w:t>
      </w:r>
    </w:p>
    <w:p w:rsidR="00000000" w:rsidDel="00000000" w:rsidP="00000000" w:rsidRDefault="00000000" w:rsidRPr="00000000" w14:paraId="0000001D">
      <w:pPr>
        <w:numPr>
          <w:ilvl w:val="0"/>
          <w:numId w:val="14"/>
        </w:num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Також важливим досягненням Рокича є класифікація цінностей. Вчений поділяв їх на термінальні (лат. terminus - закінчення), тобто такі, які є “самоцінністю” або ж кінцевою метою (щастя, сімейний затишок, свобода); та інструментальні. Останні є засобом досягнення мети (чесність, креативність).</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Втім, теорія мала і істотні недоліки. Приміром, вона передбачала статичність ієрархії цінностей. В сучасній психологічній науці це твердження не відповідає дійсності. Цінності можуть та мають змінюватись, адаптуватись до актуальної життєвої ситуації та рівня розвитку особистості.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Теорія також зазнала критики через суб’єктивність. Адже “ціннісне самовідчуття” в конкретний момент часу може істотно відрізнятись в інший, не віддалений від нього. </w:t>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b w:val="1"/>
          <w:sz w:val="28"/>
          <w:szCs w:val="28"/>
          <w:rtl w:val="0"/>
        </w:rPr>
        <w:t xml:space="preserve">Ціннісна теорія Шалома Шварца</w:t>
      </w:r>
      <w:r w:rsidDel="00000000" w:rsidR="00000000" w:rsidRPr="00000000">
        <w:rPr>
          <w:rFonts w:ascii="Times New Roman" w:cs="Times New Roman" w:eastAsia="Times New Roman" w:hAnsi="Times New Roman"/>
          <w:sz w:val="28"/>
          <w:szCs w:val="28"/>
          <w:rtl w:val="0"/>
        </w:rPr>
        <w:t xml:space="preserve"> (Schwartz, 1992) є відомою концепцією вивчення та класифікації цінностей. В його розумінні цінності є всепроникним явищем людської природи. Вони визначають поведінку людини, міжособистісну взаємодію та процеси великих соціальних систем. Цінності є “бажаними, трансситуативними цілями, що є орієнтирами в житті”. Трансситуативність варто розуміти як таку якість, що визначає вплив цінностей “через будь які життєві перипетії”. Цінності стоять набагато вище, проникаючи в кожну частину людського життя.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положеннями теорії Шварца є: </w:t>
      </w:r>
    </w:p>
    <w:p w:rsidR="00000000" w:rsidDel="00000000" w:rsidP="00000000" w:rsidRDefault="00000000" w:rsidRPr="00000000" w14:paraId="00000022">
      <w:pPr>
        <w:numPr>
          <w:ilvl w:val="0"/>
          <w:numId w:val="6"/>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є універсальними. Звичайно, цінностей є величезна кількість, вони всі різні та кожна людина має свій “набір”. Але в загальнолюдському плані, вони зліченні. Їх можна записати, порахувати, класифікувати та систематизувати. Для людства в цілому цінності є спільними. </w:t>
      </w:r>
    </w:p>
    <w:p w:rsidR="00000000" w:rsidDel="00000000" w:rsidP="00000000" w:rsidRDefault="00000000" w:rsidRPr="00000000" w14:paraId="00000023">
      <w:pPr>
        <w:numPr>
          <w:ilvl w:val="0"/>
          <w:numId w:val="6"/>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засновуються на людських потребах. На відміну від Рокича, Шварц не ділить цінності на термінальні та інструментальні (чи будь який інші терміни, які можна умовно заміни на “головні та другорядні”). В його розумінні всі виділені категорій є скоріше термінальними цінностями (звичайно, про це сказати можна лише образно, так як це термін Рокича), тобто такими, які є кінцевою метою. І всі вони так чи інакше зводяться до людських потреб - задоволення, безпека чи свобода і т.д. </w:t>
      </w:r>
    </w:p>
    <w:p w:rsidR="00000000" w:rsidDel="00000000" w:rsidP="00000000" w:rsidRDefault="00000000" w:rsidRPr="00000000" w14:paraId="00000024">
      <w:pPr>
        <w:numPr>
          <w:ilvl w:val="0"/>
          <w:numId w:val="6"/>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це динаміка. На відміну від Рокича, Шварц розглядав цінності в динаміці, а не статиці. Цінності можуть не тільки змінюватись, але й взаємодіяти між собою. Деякі взаємоузгоджуються, доповнюють та підсилюють одне одного. Деякі ж, напроти - конфліктують. Це теоретичне положення породило термін - конфлікт цінностей або ж конфлікт інтересів (в інтраперсональному сенсі). </w:t>
      </w:r>
    </w:p>
    <w:p w:rsidR="00000000" w:rsidDel="00000000" w:rsidP="00000000" w:rsidRDefault="00000000" w:rsidRPr="00000000" w14:paraId="00000025">
      <w:pPr>
        <w:numPr>
          <w:ilvl w:val="0"/>
          <w:numId w:val="6"/>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це модель. І модель кругова. Їх порядок важить, так як суміжні цінності є схожими, протилежні ж знаходять на діаметрально протилежних частинах кола. Це добре ілюструє динаміку взаємоузгодження та конфлікту цінностей.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Ось 10 основних категорій та асоційованих з ними цінностями за Шварцем: </w:t>
      </w:r>
    </w:p>
    <w:p w:rsidR="00000000" w:rsidDel="00000000" w:rsidP="00000000" w:rsidRDefault="00000000" w:rsidRPr="00000000" w14:paraId="00000027">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Самостійність. Мудрість, самостійність, самостійна постановка цілей. </w:t>
      </w:r>
    </w:p>
    <w:p w:rsidR="00000000" w:rsidDel="00000000" w:rsidP="00000000" w:rsidRDefault="00000000" w:rsidRPr="00000000" w14:paraId="00000028">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Стимуляція. Свобода, творчість, допитливість. </w:t>
      </w:r>
    </w:p>
    <w:p w:rsidR="00000000" w:rsidDel="00000000" w:rsidP="00000000" w:rsidRDefault="00000000" w:rsidRPr="00000000" w14:paraId="00000029">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Гедонізм. Насолода життям, охайність, задоволення. </w:t>
      </w:r>
    </w:p>
    <w:p w:rsidR="00000000" w:rsidDel="00000000" w:rsidP="00000000" w:rsidRDefault="00000000" w:rsidRPr="00000000" w14:paraId="0000002A">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Досягнення. Самоповага, репутація, інтелект. </w:t>
      </w:r>
    </w:p>
    <w:p w:rsidR="00000000" w:rsidDel="00000000" w:rsidP="00000000" w:rsidRDefault="00000000" w:rsidRPr="00000000" w14:paraId="0000002B">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Влада. Багатство, соціальне визнання, впливовість. </w:t>
      </w:r>
    </w:p>
    <w:p w:rsidR="00000000" w:rsidDel="00000000" w:rsidP="00000000" w:rsidRDefault="00000000" w:rsidRPr="00000000" w14:paraId="0000002C">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Безпека. Рівність, соціальний порядок, справедливість. </w:t>
      </w:r>
    </w:p>
    <w:p w:rsidR="00000000" w:rsidDel="00000000" w:rsidP="00000000" w:rsidRDefault="00000000" w:rsidRPr="00000000" w14:paraId="0000002D">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Конформність. Ввічливість, помірність, смирення. </w:t>
      </w:r>
    </w:p>
    <w:p w:rsidR="00000000" w:rsidDel="00000000" w:rsidP="00000000" w:rsidRDefault="00000000" w:rsidRPr="00000000" w14:paraId="0000002E">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Традиції. Духовність, благочестя, релігійність. </w:t>
      </w:r>
    </w:p>
    <w:p w:rsidR="00000000" w:rsidDel="00000000" w:rsidP="00000000" w:rsidRDefault="00000000" w:rsidRPr="00000000" w14:paraId="0000002F">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Доброзичливість (прихильність). Любов, дружба, відданість. </w:t>
      </w:r>
    </w:p>
    <w:p w:rsidR="00000000" w:rsidDel="00000000" w:rsidP="00000000" w:rsidRDefault="00000000" w:rsidRPr="00000000" w14:paraId="00000030">
      <w:pPr>
        <w:numPr>
          <w:ilvl w:val="0"/>
          <w:numId w:val="1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Універсалізм (самоорієнтація). Недоторканність внутрішнього світу, згода із самим собою.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зручність класифікації та її вичерпність робить теорію такою популярною.   </w:t>
      </w:r>
    </w:p>
    <w:p w:rsidR="00000000" w:rsidDel="00000000" w:rsidP="00000000" w:rsidRDefault="00000000" w:rsidRPr="00000000" w14:paraId="00000032">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vaia7hkll2yb" w:id="6"/>
      <w:bookmarkEnd w:id="6"/>
      <w:r w:rsidDel="00000000" w:rsidR="00000000" w:rsidRPr="00000000">
        <w:rPr>
          <w:rtl w:val="0"/>
        </w:rPr>
      </w:r>
    </w:p>
    <w:p w:rsidR="00000000" w:rsidDel="00000000" w:rsidP="00000000" w:rsidRDefault="00000000" w:rsidRPr="00000000" w14:paraId="00000033">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ezmm7vmahxrw" w:id="7"/>
      <w:bookmarkEnd w:id="7"/>
      <w:r w:rsidDel="00000000" w:rsidR="00000000" w:rsidRPr="00000000">
        <w:rPr>
          <w:rFonts w:ascii="Times New Roman" w:cs="Times New Roman" w:eastAsia="Times New Roman" w:hAnsi="Times New Roman"/>
          <w:sz w:val="28"/>
          <w:szCs w:val="28"/>
          <w:rtl w:val="0"/>
        </w:rPr>
        <w:t xml:space="preserve">1.3. Поняття лідерських якостей</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лідерства турбувало вчених здавна. Першим дослідником цього питання можна назвати Платона з його “Державою”, в якій виділялись такі типи лідерства як “філософ” та “воєначальник”. В розумінні Платона людська спільнота, що має на чолі лідера з правильним складом розуму та особистості - досягне успіху, “щастя”. Можна з упевненістю сказати, що сучасне ставлення до лідерства змінилось не сильно. Попри те, що ми послуговуємось іншими дефініціями, але все ще сходимось на думці, що без “правильного” лідера будь яка важлива діяльність приречена на поразку.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важливість цього поняття в суспільно-політичному та особистісному вимірі зумовлює незгасаючий інтерес дослідників гуманітарного спрямування до цієї проблеми. Але сучасний стан справ в розробці поняття лідерства добре відображає стара індійська приказка, яку наводить як приклад Емануель Манго (Rethinking Leadership Theories, 2018). Шість сліпих чоловіків мали дати означення слону, торкаючись різних частин його тіла. Різні чуттєві досвіди зумовлювали різні висновки. Хоча окремо кожен з них не помилявся, кожен з них теж не був правим, адже не враховував “слова в цілому”.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Наслідуючи досвід шести індійських сліпців, ми розглянемо нижче деякі сучасні наукові розробки на тему лідерства та спробуємо сформувати цілісну картину. </w:t>
      </w:r>
    </w:p>
    <w:p w:rsidR="00000000" w:rsidDel="00000000" w:rsidP="00000000" w:rsidRDefault="00000000" w:rsidRPr="00000000" w14:paraId="00000037">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m212kvwfq1" w:id="8"/>
      <w:bookmarkEnd w:id="8"/>
      <w:r w:rsidDel="00000000" w:rsidR="00000000" w:rsidRPr="00000000">
        <w:rPr>
          <w:rtl w:val="0"/>
        </w:rPr>
      </w:r>
    </w:p>
    <w:p w:rsidR="00000000" w:rsidDel="00000000" w:rsidP="00000000" w:rsidRDefault="00000000" w:rsidRPr="00000000" w14:paraId="00000038">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czujzw2m3qfx" w:id="9"/>
      <w:bookmarkEnd w:id="9"/>
      <w:r w:rsidDel="00000000" w:rsidR="00000000" w:rsidRPr="00000000">
        <w:rPr>
          <w:rFonts w:ascii="Times New Roman" w:cs="Times New Roman" w:eastAsia="Times New Roman" w:hAnsi="Times New Roman"/>
          <w:sz w:val="28"/>
          <w:szCs w:val="28"/>
          <w:rtl w:val="0"/>
        </w:rPr>
        <w:t xml:space="preserve">1.4. Теорії лідерства</w:t>
      </w: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Трансформаційне лідерство в теорії Б. Бассом та Б. Аволіо</w:t>
      </w:r>
      <w:r w:rsidDel="00000000" w:rsidR="00000000" w:rsidRPr="00000000">
        <w:rPr>
          <w:rFonts w:ascii="Times New Roman" w:cs="Times New Roman" w:eastAsia="Times New Roman" w:hAnsi="Times New Roman"/>
          <w:sz w:val="28"/>
          <w:szCs w:val="28"/>
          <w:rtl w:val="0"/>
        </w:rPr>
        <w:t xml:space="preserve"> передбачає вибудовування особистих стосунків між лідером та кожним окремим послідовником (підлеглим). Також включає в себе підтримку особистісного зростання підлеглого, розширення його інтересів та розвиток самоповаги. Початково воно було запропоноване в роботах Бернса (Burns, 1978) та отримало подальший розвиток в праці Басса (Bass, 1985).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Поведінка трансформаційного лідера за Б. Бассом та Б. Аволіо (Bass, Avolio, 1994) включає чотири компоненти: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Індивідуальний підхід.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Інтелектуальна стимуляція.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Надихаюча мотивація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Ідеалізований вплив.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Розберімо кожен з них окремо.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Індивідуальний підхід.</w:t>
      </w:r>
      <w:r w:rsidDel="00000000" w:rsidR="00000000" w:rsidRPr="00000000">
        <w:rPr>
          <w:rFonts w:ascii="Times New Roman" w:cs="Times New Roman" w:eastAsia="Times New Roman" w:hAnsi="Times New Roman"/>
          <w:sz w:val="28"/>
          <w:szCs w:val="28"/>
          <w:rtl w:val="0"/>
        </w:rPr>
        <w:t xml:space="preserve"> Як вже було згадано, лідер вибудовує особисті стосунки з кожним окремо взятим членом. Використовує комунікацію один-на-один аби краще зчитати емоційні переживання підлеглого, його мотивацію та цілі. Лідер бачить в кожному послідовникові не робочу одиницю, а творчий потенціал, що має абсолютно унікальний набір навичок, вмінь та цілей. Також лідер сприяє розвитку та особистісному збагаченню підлеглих, виступає наставником в їхніх прагненнях до росту.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Інтелектуальна стимуляція. </w:t>
      </w:r>
      <w:r w:rsidDel="00000000" w:rsidR="00000000" w:rsidRPr="00000000">
        <w:rPr>
          <w:rFonts w:ascii="Times New Roman" w:cs="Times New Roman" w:eastAsia="Times New Roman" w:hAnsi="Times New Roman"/>
          <w:sz w:val="28"/>
          <w:szCs w:val="28"/>
          <w:rtl w:val="0"/>
        </w:rPr>
        <w:t xml:space="preserve">Цей аспект передбачає заохочення серед колективу пошук нестандартних вирішень. Лідер культивує інновації та креативність, не вдається до критики ідей, що здаються хибними. Навпроти, він сприяє їхньому вдосконаленню. Будь яка ідея має бути почутою.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Надихаюча мотивація. </w:t>
      </w:r>
      <w:r w:rsidDel="00000000" w:rsidR="00000000" w:rsidRPr="00000000">
        <w:rPr>
          <w:rFonts w:ascii="Times New Roman" w:cs="Times New Roman" w:eastAsia="Times New Roman" w:hAnsi="Times New Roman"/>
          <w:sz w:val="28"/>
          <w:szCs w:val="28"/>
          <w:rtl w:val="0"/>
        </w:rPr>
        <w:t xml:space="preserve">Лідер працює над спільним баченням усіх членів команди. Також, надихає та вкорінює оптимізм, що сприяє ефективності колективу.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Ідеалізований вплив. </w:t>
      </w:r>
      <w:r w:rsidDel="00000000" w:rsidR="00000000" w:rsidRPr="00000000">
        <w:rPr>
          <w:rFonts w:ascii="Times New Roman" w:cs="Times New Roman" w:eastAsia="Times New Roman" w:hAnsi="Times New Roman"/>
          <w:sz w:val="28"/>
          <w:szCs w:val="28"/>
          <w:rtl w:val="0"/>
        </w:rPr>
        <w:t xml:space="preserve">Лідер свідомо формує образ певного етичного ідеалу. Такого, що стоїть вище, має впевненість та випромінює надійність. Через це, підлеглі власне йдуть за ним, довіряють його ідеям та діляться своїми. Цей компонент потребує деякої особистої харизми.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Б. Басса, трансформаційне лідерство є лідерством вищого рівня та виявляється в розширенні лідером інтересів підлеглих, розвитку прагнення усвідомити не лише свої інтереси, але й інтереси групи. Лідер має спонукати послідовників прийняти цілі групи та досягати їх в творчий спосіб.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вчені, що вивчали питання лідерства (Bass, Avolio, 1996; Seltzer, Bass, 1990; Tichy, Devanna, 1986) сходяться на думці, що трансформаційне лідерство є ефективною моделлю, оскільки передбачає натхнення послідовників та допомагає усвідомити цілі групи.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також можемо протиставити трансформаційне лідерство більш звичній моделі взаємин лідера із підлеглим - транзакційне. Воно передбачає виконання послідовником певної роботи за винагороду. Такий обмін послуга-винагорода і називають транзакцією.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 Лайкерт (Likert, R. (1961).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New Patterns of Management) </w:t>
      </w:r>
      <w:r w:rsidDel="00000000" w:rsidR="00000000" w:rsidRPr="00000000">
        <w:rPr>
          <w:rFonts w:ascii="Times New Roman" w:cs="Times New Roman" w:eastAsia="Times New Roman" w:hAnsi="Times New Roman"/>
          <w:sz w:val="28"/>
          <w:szCs w:val="28"/>
          <w:rtl w:val="0"/>
        </w:rPr>
        <w:t xml:space="preserve">протиставляв лідера та групу підлеглих, не виділяючи з колективу конкретні одиниці. Він виділив чотири стилі (системи) керівництва, кожна з яких мала свої переваги та недоліки. Також, варто враховувати, що певний стиль керівництва є ефективним за певних умов. Приміром, “висока посада” практично унеможливлює партисипативний стиль та схиляє до авторитарних систем. Лайкерт надавав перевагу саме такому стилю керівництва.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Чотири базові системи лідерства: </w:t>
      </w:r>
    </w:p>
    <w:p w:rsidR="00000000" w:rsidDel="00000000" w:rsidP="00000000" w:rsidRDefault="00000000" w:rsidRPr="00000000" w14:paraId="0000004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Експлуататорсько-авторитарний</w:t>
      </w:r>
      <w:r w:rsidDel="00000000" w:rsidR="00000000" w:rsidRPr="00000000">
        <w:rPr>
          <w:rFonts w:ascii="Times New Roman" w:cs="Times New Roman" w:eastAsia="Times New Roman" w:hAnsi="Times New Roman"/>
          <w:sz w:val="28"/>
          <w:szCs w:val="28"/>
          <w:rtl w:val="0"/>
        </w:rPr>
        <w:t xml:space="preserve">. Рішення приймаються одноосібно. Мотивація підлеглих будується на бажанні заохочення та страху перед покаранням. Комунікація будується “зверху-вниз” та характеризується відсутністю довіри. </w:t>
      </w:r>
    </w:p>
    <w:p w:rsidR="00000000" w:rsidDel="00000000" w:rsidP="00000000" w:rsidRDefault="00000000" w:rsidRPr="00000000" w14:paraId="0000004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Прихильно-авторитарний </w:t>
      </w:r>
      <w:r w:rsidDel="00000000" w:rsidR="00000000" w:rsidRPr="00000000">
        <w:rPr>
          <w:rFonts w:ascii="Times New Roman" w:cs="Times New Roman" w:eastAsia="Times New Roman" w:hAnsi="Times New Roman"/>
          <w:sz w:val="28"/>
          <w:szCs w:val="28"/>
          <w:rtl w:val="0"/>
        </w:rPr>
        <w:t xml:space="preserve">(Авторитарно-патерналістський). Більша довіра та залученість підлеглих. Лідер зберігає повний контроль, але може дослухатись до колективу в деяких незначних питаннях. </w:t>
      </w:r>
    </w:p>
    <w:p w:rsidR="00000000" w:rsidDel="00000000" w:rsidP="00000000" w:rsidRDefault="00000000" w:rsidRPr="00000000" w14:paraId="0000004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Консультативно-демократичний</w:t>
      </w:r>
      <w:r w:rsidDel="00000000" w:rsidR="00000000" w:rsidRPr="00000000">
        <w:rPr>
          <w:rFonts w:ascii="Times New Roman" w:cs="Times New Roman" w:eastAsia="Times New Roman" w:hAnsi="Times New Roman"/>
          <w:sz w:val="28"/>
          <w:szCs w:val="28"/>
          <w:rtl w:val="0"/>
        </w:rPr>
        <w:t xml:space="preserve">. Заохочує висловлення підлеглим своєї думки. Остаточне слово залишається за лідером, але він має враховувати поради (консультування) членів групи. Високий прояв довіри лідера до підлеглих.  </w:t>
      </w:r>
    </w:p>
    <w:p w:rsidR="00000000" w:rsidDel="00000000" w:rsidP="00000000" w:rsidRDefault="00000000" w:rsidRPr="00000000" w14:paraId="0000004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Партисипативний (власне демократичний</w:t>
      </w:r>
      <w:r w:rsidDel="00000000" w:rsidR="00000000" w:rsidRPr="00000000">
        <w:rPr>
          <w:rFonts w:ascii="Times New Roman" w:cs="Times New Roman" w:eastAsia="Times New Roman" w:hAnsi="Times New Roman"/>
          <w:sz w:val="28"/>
          <w:szCs w:val="28"/>
          <w:rtl w:val="0"/>
        </w:rPr>
        <w:t xml:space="preserve">, груповий). Комунікація є горизонтальною, лідер приймає роль “першого серед рівних”. Разом з іншими членами групи бере участь у виробленні рішення. Підвищує ефективність та креативність групи. Її члени почувають себе вільно.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Як висновок, можна зауважити, що підвищення демократизму в стилі керування підвищує також мотивацію, довіру та креативність. Авторитарні ж стилі, відзначаються одноосібною відповідальністю та швидкістю прийняття рішень.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 своїй праці “Теорія ефективного лідерства”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02122"/>
          <w:sz w:val="28"/>
          <w:szCs w:val="28"/>
          <w:rtl w:val="0"/>
        </w:rPr>
        <w:t xml:space="preserve">Fiedler, F.E. (1967) A Theory of Leadership Effectiveness</w:t>
      </w:r>
      <w:r w:rsidDel="00000000" w:rsidR="00000000" w:rsidRPr="00000000">
        <w:rPr>
          <w:rFonts w:ascii="Times New Roman" w:cs="Times New Roman" w:eastAsia="Times New Roman" w:hAnsi="Times New Roman"/>
          <w:sz w:val="28"/>
          <w:szCs w:val="28"/>
          <w:rtl w:val="0"/>
        </w:rPr>
        <w:t xml:space="preserve">.) Фідлер наголосив на тому, що ефективність лідера вимірюється не стилем керівництва як таким і не особистісними якостями. Важлива ситуація та розміщення в ній. Позиціонування. Відповідність між стилем та ситуацією, в якій діє лідер.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ставить питання про існування оптимального стилю керівництва. Фідлер на це запитання дає чітку заперечну відповідь. Не існує нічого універсального, є лише відповідне часу та місцю.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даною теорією, виділяється два основні типи лідерства - такий, що орієнтується на завдання та такий, що орієнтується на стосунки. Як можна зрозуміти з назв, цілі лідерів різних стилів керівництва не співпадають. Точніше, вони досягають поставлених завдань у різний спосіб.</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Орієнтація на завданні передбачає чітку, структуровану подачу інформацію підлеглим та конкретну постановку цілей. Лідер також має визначити кінцевий термін завершення, та проміжні “маяки”. Керівник бере на себе відповідальність за дотримання стандартів, які сам і задає.</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Лідер же, який орієнтується на стосунки з підлеглими, більшу увагу приділяє комунікації з підлеглими. Побудові власне стосунку з ними, довірливого та взаємопідтримуючого. Можна припустити, що мотивація себе підлеглих до виконання завдань під керівництвом такого лідера є вищою.</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Втім, суголосно з висновками Фідлера, ми не можемо ранжувати ці стилі керівництва на “кращий/гірший”. Не можемо зробити цього “у вакуумі”, поза контекстом. Кожен із цих стилів відповідає певним типам ситуацій та завдань. Лідерство передбачає також адаптивність. Хоча, на думку все того ж Фідлера, стиль керівництва слабко піддається змінам з плином часу.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напрацюванням вченого є виділення ситуаційних змінних, до яких відносяться такі характеристики ситуації: </w:t>
      </w:r>
    </w:p>
    <w:p w:rsidR="00000000" w:rsidDel="00000000" w:rsidP="00000000" w:rsidRDefault="00000000" w:rsidRPr="00000000" w14:paraId="00000055">
      <w:pPr>
        <w:numPr>
          <w:ilvl w:val="0"/>
          <w:numId w:val="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Якість відносин між лідером та командою. Визначає рівень довіри, поваги та взаємопідтримки, що склалися в робочому колективі. </w:t>
      </w:r>
    </w:p>
    <w:p w:rsidR="00000000" w:rsidDel="00000000" w:rsidP="00000000" w:rsidRDefault="00000000" w:rsidRPr="00000000" w14:paraId="00000056">
      <w:pPr>
        <w:numPr>
          <w:ilvl w:val="0"/>
          <w:numId w:val="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завдання. Конкретна та чітка задача легше піддається контролю. </w:t>
      </w:r>
    </w:p>
    <w:p w:rsidR="00000000" w:rsidDel="00000000" w:rsidP="00000000" w:rsidRDefault="00000000" w:rsidRPr="00000000" w14:paraId="00000057">
      <w:pPr>
        <w:numPr>
          <w:ilvl w:val="0"/>
          <w:numId w:val="3"/>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Позиційна влада. Рівень влади лідера. Визначає його спроможності давати винагороди та виносити стягнення з підлеглих.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На думку Фідлера, лідери, що орієнтовані на завдання показують кращих результатів або за дуже сприятливих умов (коли брак якісної комунікації компенсується іншими, сприятливи змінними), або за дуже несприятливих (кризових) умов. Такий лідер, зосереджуючись лише на конкретному, приземленому предметі та технічному його виконанні є ефективним тоді, коли ресурсів бракує для побудови якісних, довірливих стосунків.</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Лідери ж, що орієнтовані на стосунки, є більш ефективними за ситуацій середньої сприятливості.</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і будь яка наукова теорія, теорія Фідлера не уникла критики. Її противники вбачали в ній брак адаптивності. Системний підхід працює за стабільних, доволі передбачуваних умов. Сучасному світові бракує таких ситуацій. Ситуації, що постають перед лідерами є вкрай динамічними, що практично унеможливлює ефективність без належного рівня гнучкості та адаптивності.</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припустити, що Фідлер надихався ідеями Дугласа Макгрегора та його теоріями “X та Y”. В них відображено два діаметрально протилежні погляди на природу працівника компанії. Виходячи з положень обох теорій, будувалась і система керування. Перша брала за основу контроль та примус, друга ж - свободу та заохочення. Що суголосно з типами лідерства Фідлера.</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 визначенням дослідників М. Браун та Л. Тревіно</w:t>
      </w:r>
      <w:r w:rsidDel="00000000" w:rsidR="00000000" w:rsidRPr="00000000">
        <w:rPr>
          <w:rFonts w:ascii="Times New Roman" w:cs="Times New Roman" w:eastAsia="Times New Roman" w:hAnsi="Times New Roman"/>
          <w:sz w:val="28"/>
          <w:szCs w:val="28"/>
          <w:rtl w:val="0"/>
        </w:rPr>
        <w:t xml:space="preserve"> етичне лідерство передбачає моральний приклад з боку керівника. Він заохочує справедливе, рівне та гідне ставлення до всіх оточуючих та яскраво це демонструє. Ключовими аспектами є чесність та справедливість (Brown, M. E., &amp; Treviño, L. K. (2006). </w:t>
      </w:r>
      <w:r w:rsidDel="00000000" w:rsidR="00000000" w:rsidRPr="00000000">
        <w:rPr>
          <w:rFonts w:ascii="Times New Roman" w:cs="Times New Roman" w:eastAsia="Times New Roman" w:hAnsi="Times New Roman"/>
          <w:i w:val="1"/>
          <w:sz w:val="28"/>
          <w:szCs w:val="28"/>
          <w:rtl w:val="0"/>
        </w:rPr>
        <w:t xml:space="preserve">Ethical Leadership</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Етичне лідерство проявляється у двох аспектах: </w:t>
      </w:r>
    </w:p>
    <w:p w:rsidR="00000000" w:rsidDel="00000000" w:rsidP="00000000" w:rsidRDefault="00000000" w:rsidRPr="00000000" w14:paraId="0000005E">
      <w:pPr>
        <w:numPr>
          <w:ilvl w:val="0"/>
          <w:numId w:val="1"/>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Етичні норми лідера</w:t>
      </w:r>
      <w:r w:rsidDel="00000000" w:rsidR="00000000" w:rsidRPr="00000000">
        <w:rPr>
          <w:rFonts w:ascii="Times New Roman" w:cs="Times New Roman" w:eastAsia="Times New Roman" w:hAnsi="Times New Roman"/>
          <w:sz w:val="28"/>
          <w:szCs w:val="28"/>
          <w:rtl w:val="0"/>
        </w:rPr>
        <w:t xml:space="preserve">. В даній системі лідер та його особистість є рольовою моделлю для підлеглих. Він має виступати своєрідним моральним компасом, орієнтиром для інших. Це передбачає незаплямовану репутацію, уникнення корупційних чи сумнівних ситуацій. Також неприпустимі ситуації, які можуть розцінюватись двояко зогляду на службове становище. Кожна дія лідера має демонструвати чесність та справедливість. </w:t>
      </w:r>
    </w:p>
    <w:p w:rsidR="00000000" w:rsidDel="00000000" w:rsidP="00000000" w:rsidRDefault="00000000" w:rsidRPr="00000000" w14:paraId="0000005F">
      <w:pPr>
        <w:numPr>
          <w:ilvl w:val="0"/>
          <w:numId w:val="1"/>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Заохочуюча поведінка. </w:t>
      </w:r>
      <w:r w:rsidDel="00000000" w:rsidR="00000000" w:rsidRPr="00000000">
        <w:rPr>
          <w:rFonts w:ascii="Times New Roman" w:cs="Times New Roman" w:eastAsia="Times New Roman" w:hAnsi="Times New Roman"/>
          <w:sz w:val="28"/>
          <w:szCs w:val="28"/>
          <w:rtl w:val="0"/>
        </w:rPr>
        <w:t xml:space="preserve">Лідер проводить певну виховну роботу серед підлеглих. Виступає етичним наставником, вирішує моральні дилеми. Та карає, якщо підлеглий повів себе негідно. Лідер культивує атмосферу взаємної довіри та підтримки.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вчених, етичне лідерство позитивно впливає як на підлеглих, так і на саму організацію. Наслідком також є позитивний вплив на все суспільство, адже будь який колектив є частиною загального соціуму.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 своїй роботі </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Leadership Without Easy Answers" (1994) Р. Гейфец </w:t>
      </w:r>
      <w:r w:rsidDel="00000000" w:rsidR="00000000" w:rsidRPr="00000000">
        <w:rPr>
          <w:rFonts w:ascii="Times New Roman" w:cs="Times New Roman" w:eastAsia="Times New Roman" w:hAnsi="Times New Roman"/>
          <w:sz w:val="28"/>
          <w:szCs w:val="28"/>
          <w:rtl w:val="0"/>
        </w:rPr>
        <w:t xml:space="preserve">наголосив на адаптивній складовій ролі лідера. Його здатності правильно реагувати на непередбачувані виклики та допомагати своїй команді справлятись із труднощами.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Центральним положенням даної теорії є розрізнення викликів на дві категорії: </w:t>
      </w:r>
    </w:p>
    <w:p w:rsidR="00000000" w:rsidDel="00000000" w:rsidP="00000000" w:rsidRDefault="00000000" w:rsidRPr="00000000" w14:paraId="00000063">
      <w:pPr>
        <w:numPr>
          <w:ilvl w:val="0"/>
          <w:numId w:val="11"/>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 виклики. Даний тип має відому схему рішень, напрацьований алгоритм. Не передбачає зміни світоглядної парадигми колективу чи впровадження нових етичних стандартів. Проблема лежить в більш, так би мовити, механічній площині. Приміром, необхідність встановити сучасніше обладнання тощо. </w:t>
      </w:r>
    </w:p>
    <w:p w:rsidR="00000000" w:rsidDel="00000000" w:rsidP="00000000" w:rsidRDefault="00000000" w:rsidRPr="00000000" w14:paraId="00000064">
      <w:pPr>
        <w:numPr>
          <w:ilvl w:val="0"/>
          <w:numId w:val="11"/>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Адаптивні виклики. Враховуючи назву, на цьому типові і будується теорія Гейфеца. Адаптивні виклики вимагають від лідера гнучкості, а від колективу майже напевно вимагає змін. Адже новий тип проблематики не може бути вирішений старим набором інструментів. Для рішення адаптивних викликів може знадобитись зміни в управлінській ієрархії, корпоративній культурі абощо.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наочності можна навести приклад нашої актуальної життєвої ситуації. Відключення світла це, на перший погляд, суто технічний виклик. Адже потребує простого рішення - автономного джерела живлення, що уможливлює роботу колективу. В суті ж своїй, це адаптивний виклик. Адже для ефективного вирішення (а не “латки”) необхідно змінити графіки роботи, враховуючи графіки відключень. Можливо, змінити формат роботи, де можлива дистанційна робота з дому. А то й взагалі вільний графік. Навіть найкращий лідер не підготує всі заходи та контрзаходи на випадок будь чого. Але лідер готовий адаптуватись до нових реалій, а не намагатись прогнути реальність під себе. Це прямо впливає і на ефективність, підвищуючи її.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Харизматичне лідерство за Р. Хаусом. </w:t>
      </w:r>
      <w:r w:rsidDel="00000000" w:rsidR="00000000" w:rsidRPr="00000000">
        <w:rPr>
          <w:rFonts w:ascii="Times New Roman" w:cs="Times New Roman" w:eastAsia="Times New Roman" w:hAnsi="Times New Roman"/>
          <w:sz w:val="28"/>
          <w:szCs w:val="28"/>
          <w:rtl w:val="0"/>
        </w:rPr>
        <w:t xml:space="preserve">Вперше поняття “харизма” ввів в науковий обіг Макс Вебер (M. Weber, 1921) та вказує, що поняття «харизма» у відповідності з етимологічним значенням цього слова, є «певною екстраординарною здібністю, якісною характеристикою людини, завдяки якій особистість оцінюється як обдарована надприродними, надлюдськими, або ж особливими силами, недоступними іншим, завдяки чому, індивід вважається лідером». З тих пір поняття харизми тісно поєднувалось з лідерськими якостями. Пізніший досвід двох світових воєн та харизматичних лідерів, що їх розпочали, закріпив цю діаду. Харизма передбачає лідерство, а лідер потребує харизматичності.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тому не дивно, що деякі вчені, що досліджують проблему лідерства, звертають свою увагу на харизму, як джерело та причину лідерства. За Хаусом (House, 1977) лідер це особа, яка надихає інших, користуючись особистою харизмою. Харизма розуміється як інтеграція поведінкових та особистісних якостей, емоційного впливу. Вона дозволяє впливати на почуття та думки інших людей, переконувати їх та в деякому сенсі підкорювати їх своїй волі. Особиста влада (харизма) в поєднанні з позиційною владою (влада посада) є особливо ефективними.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аспектами теорії є: </w:t>
      </w:r>
    </w:p>
    <w:p w:rsidR="00000000" w:rsidDel="00000000" w:rsidP="00000000" w:rsidRDefault="00000000" w:rsidRPr="00000000" w14:paraId="00000069">
      <w:pPr>
        <w:numPr>
          <w:ilvl w:val="0"/>
          <w:numId w:val="8"/>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Харизма є особистісною характеристикою, що передбачає надзвичайну привабливість особи, що наділена нею. Виявляється як впевненість в собі, своїх діях та переконаннях. Саме ця впевненість дозволяє лідеру (носію харизми) переконувати людей у своїй правоті та “навертати” їх на свій бік. Дії харизматичних людей та їхні переконання сприймаються як такі, що недоступні “звичайним” людям.  </w:t>
      </w:r>
    </w:p>
    <w:p w:rsidR="00000000" w:rsidDel="00000000" w:rsidP="00000000" w:rsidRDefault="00000000" w:rsidRPr="00000000" w14:paraId="0000006A">
      <w:pPr>
        <w:numPr>
          <w:ilvl w:val="0"/>
          <w:numId w:val="8"/>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Харизматичний лідер виступає рольовою моделлю, взірцем для наслідування серед своїх послідовників. Він надихає через ораторські здібності, створює візію майбутнього та мотивує підлеглих досягати його під керівництвом власне лідера. </w:t>
      </w:r>
    </w:p>
    <w:p w:rsidR="00000000" w:rsidDel="00000000" w:rsidP="00000000" w:rsidRDefault="00000000" w:rsidRPr="00000000" w14:paraId="0000006B">
      <w:pPr>
        <w:numPr>
          <w:ilvl w:val="0"/>
          <w:numId w:val="8"/>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Харизматичність лідера діє на послідовників через певні ритуали, що залучають емоційну складову людської природи. Символізм є дуже важливим. Але також лідер розвиває самоповагу у своїх послідовників, укріплює почуття єдності та спільної мети. </w:t>
      </w:r>
    </w:p>
    <w:p w:rsidR="00000000" w:rsidDel="00000000" w:rsidP="00000000" w:rsidRDefault="00000000" w:rsidRPr="00000000" w14:paraId="0000006C">
      <w:pPr>
        <w:numPr>
          <w:ilvl w:val="0"/>
          <w:numId w:val="8"/>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соціальному вимірі, харизматичні лідери найбільш помітні в кризові для всього суспільства моменти. Що гарно відображено в наступній цитаті “Важкі часи народжують сильних людей”. Про це в свій час висловився і Бертольд Брехт в творі “Життя Галілея”: “Нещаста та країна, що потребує героїв”.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Ідеї Хауса вплинули на теорію трансформаційного лідерства, що викладені в роботах таких вчених як Burns, 1978; Bass, 1985. Харизма в роботах цих вчених посідає центральне місце. </w:t>
      </w: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Автентичне (справжнє) лідерство, на думку дослідника Біла Джорджа</w:t>
      </w:r>
      <w:r w:rsidDel="00000000" w:rsidR="00000000" w:rsidRPr="00000000">
        <w:rPr>
          <w:rFonts w:ascii="Times New Roman" w:cs="Times New Roman" w:eastAsia="Times New Roman" w:hAnsi="Times New Roman"/>
          <w:sz w:val="28"/>
          <w:szCs w:val="28"/>
          <w:rtl w:val="0"/>
        </w:rPr>
        <w:t xml:space="preserve"> (George, 2003), є наслідком саморозвитку лідера. Він має досягти того, що деякі вчені називають самоактуалізацією, виявляти етичність моральність, бути чесним із самим собою та іншими. Саме такий лідер, що знаходить в гармонії із собою, знає свої слабкі та сильні сторони є прикладом автентичного, справжнього лідерства.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Аби виявляти автентичне лідерство, треба самому розвинути в собі почуття автентичності. Воно виявляється в тому, що справжній лідер діє зогляну лише на власні моральні переконання. Його ж чесність виявляється в тому, що він від них не відступає та не відмовляється.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Чесність в свою чергу спрямована не лише на самого себе, але й на підлеглих, на людей, що оточують лідера. Він завжди готовий визнати свої помилки.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 Джордж виділяв п’ять ключових характеристик лідера: </w:t>
      </w:r>
    </w:p>
    <w:p w:rsidR="00000000" w:rsidDel="00000000" w:rsidP="00000000" w:rsidRDefault="00000000" w:rsidRPr="00000000" w14:paraId="00000072">
      <w:pPr>
        <w:numPr>
          <w:ilvl w:val="0"/>
          <w:numId w:val="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Відчуття та розуміння мети. Лідери використовують своє керівне становище з конкретною метою. Вони її чітко усвідомлюють та досягають. Лідерство, яке перетворюється на деспотизм заради влади як такої, не є автентичним. </w:t>
      </w:r>
    </w:p>
    <w:p w:rsidR="00000000" w:rsidDel="00000000" w:rsidP="00000000" w:rsidRDefault="00000000" w:rsidRPr="00000000" w14:paraId="00000073">
      <w:pPr>
        <w:numPr>
          <w:ilvl w:val="0"/>
          <w:numId w:val="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Дії лідера суголосні з його цінностями та виявляють їх. Він займає чітку моральну позицію. </w:t>
      </w:r>
    </w:p>
    <w:p w:rsidR="00000000" w:rsidDel="00000000" w:rsidP="00000000" w:rsidRDefault="00000000" w:rsidRPr="00000000" w14:paraId="00000074">
      <w:pPr>
        <w:numPr>
          <w:ilvl w:val="0"/>
          <w:numId w:val="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“Серце”. Емпатія та співчуття до підлеглих є основою для побудови взаємин між лідером та послідовниками. Лідер турбується про людей, які довірились його баченню. </w:t>
      </w:r>
    </w:p>
    <w:p w:rsidR="00000000" w:rsidDel="00000000" w:rsidP="00000000" w:rsidRDefault="00000000" w:rsidRPr="00000000" w14:paraId="00000075">
      <w:pPr>
        <w:numPr>
          <w:ilvl w:val="0"/>
          <w:numId w:val="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Стосунки. Лідер не цурається побудови близьких та довірливих стосунків. Він відкритий у спілкуванні та заохочує до цього інших. </w:t>
      </w:r>
    </w:p>
    <w:p w:rsidR="00000000" w:rsidDel="00000000" w:rsidP="00000000" w:rsidRDefault="00000000" w:rsidRPr="00000000" w14:paraId="00000076">
      <w:pPr>
        <w:numPr>
          <w:ilvl w:val="0"/>
          <w:numId w:val="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Самодисципліна. Лідер бере на себе відповідальність за довгострокові результати та наслідки своїх дій. Він послідовний в їхній реалізації. Виступає прикладом наполегливості, чим мотивує інших.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очевидні переваги автентичного лідерства (підвищену мотивацію підлеглих, високий моральний дух; етичність, що позитивно впливає на організаційну культуру; довіра та відданість членів команди; почуття спільної мети, зростання вмотивованості на цьому ґрунті; прозорість та чесність в деяких випадках допомагає кризові періоди в роботі команди), є й не менш очевидні недоліки.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недоліками є можливість надмірної самозосередженості та формування своєрідного культу особи. Переконання у власній визначній ролі позбавляє лідера критичності до своїх дій та суджень і, як наслідок, гнучкості та адаптивності.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Службове лідерство за Р. Грінліфом. </w:t>
      </w:r>
      <w:r w:rsidDel="00000000" w:rsidR="00000000" w:rsidRPr="00000000">
        <w:rPr>
          <w:rFonts w:ascii="Times New Roman" w:cs="Times New Roman" w:eastAsia="Times New Roman" w:hAnsi="Times New Roman"/>
          <w:sz w:val="28"/>
          <w:szCs w:val="28"/>
          <w:rtl w:val="0"/>
        </w:rPr>
        <w:t xml:space="preserve">Попри сучасність наукової теорії, її витоки можна прослідкувати з античних джерел. В Древньому Римі відомі випадки, коли людина, що наділена вищою військовою владою (консульською владою) не піддавались погорді та залишалась винятково слугою римського народу. Двічі Луція Квінкція Цинцинната наділяли диктаторською владою, що переважала навіть консульську. Диктаторів в Древному Римі призначали у часи найбільшої скрути. Цей титул давав особі безроздільну одноосібну владу (на противагу консульській, де консулів було двоє та вони таким чином урівноважували одне одного). Обидва рази Луцій Квікций добровільно складав повноваження та повертався до своїх володінь. Приміром, славетний Гай Юлій Цезар відмовився скласти диктаторські повноваження, за що й був убитий.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Образ Луція Квінкція Цинцинната є яскравим уособленням службового лідерства, або лідерства-в-служінні. Згідно з однойменною теорією Роберта Грінліфа (Greenleaf, 1977) службове лідерство полягає в ставленні загального блага та добра понад особисте. Відмова від зловживання, особистого збагачення чи просто самозвеличення - є найвищою чеснотою та само по собі винагородою.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таке розумінні лідерства, на нашу думку, є найбільш суспільно корисним. Адже лідер користається довірою, що йому виказують підлеглі. Це і наділяє його владою. І цю владу він має реалізувати у соціально прийнятний спосіб, заради досягнення суспільного блага. Бачачи себе обранцем лідер проявляє сліпоту та моральний занепад. Лідер має бачити себе скромним фермером, якому тимчасово довірили консульський меч. Саме тимчасовість лідерства і є головною умовою. А чесність та скромність уможливлює досягнення такого рівня особистісного розвитку.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Втім, не тільки антична історія має приклади такого рівня громадянської самосвідомості та яскравої честі. Джордж Вашингтон добровільно склав повноваження після двох президентських термінів, хоча його популярність дозволяла встановити повноцінну диктатуру чи навіть проголосити монархію. Певно, надихаючись прикладом древнього Луція Квінкція Цинцинната, Вашингтон повернувся на свою ферму в Маунт-Верноні.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відмінності службового лідерства від класичного, традиційного, дослідник вбачав в наступному: </w:t>
      </w:r>
    </w:p>
    <w:p w:rsidR="00000000" w:rsidDel="00000000" w:rsidP="00000000" w:rsidRDefault="00000000" w:rsidRPr="00000000" w14:paraId="0000007E">
      <w:pPr>
        <w:numPr>
          <w:ilvl w:val="0"/>
          <w:numId w:val="4"/>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Лідер перш за все прагне служити, а не керувати. Керівна посада має сприйматись лише як краща нагода бути ефективним для загального добра інших людей, зокрема, підлеглих. </w:t>
      </w:r>
    </w:p>
    <w:p w:rsidR="00000000" w:rsidDel="00000000" w:rsidP="00000000" w:rsidRDefault="00000000" w:rsidRPr="00000000" w14:paraId="0000007F">
      <w:pPr>
        <w:numPr>
          <w:ilvl w:val="0"/>
          <w:numId w:val="4"/>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Службове лідерство передбачає орієнтацію на підтримку, а не на контроль. </w:t>
      </w:r>
    </w:p>
    <w:p w:rsidR="00000000" w:rsidDel="00000000" w:rsidP="00000000" w:rsidRDefault="00000000" w:rsidRPr="00000000" w14:paraId="00000080">
      <w:pPr>
        <w:numPr>
          <w:ilvl w:val="0"/>
          <w:numId w:val="4"/>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Пріоритетом службового лідера є потреби людей, а не цілі організації. </w:t>
      </w:r>
    </w:p>
    <w:p w:rsidR="00000000" w:rsidDel="00000000" w:rsidP="00000000" w:rsidRDefault="00000000" w:rsidRPr="00000000" w14:paraId="00000081">
      <w:pPr>
        <w:numPr>
          <w:ilvl w:val="0"/>
          <w:numId w:val="4"/>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Горизонтальні взаємини стають важливішими за вертикальну ієрархію.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вкрай піднесені моральні стандарти, що постулюються в цій теорії, вона має і свої недоліки. До них відносять практичну неможливість виміряти ефективність такого лідерства. Також, вибудовування необхідних взаємин є часомісткою задачею та вимагає великої кількості ресурсів. До того ж, не всім підлеглим підходить такий стиль. Деякі люди не можуть прийняти інший стиль керівництва, окрім як такий, що відноситься до спектру авторитарних. Служіння вони уважають за слабкість. </w:t>
      </w:r>
      <w:r w:rsidDel="00000000" w:rsidR="00000000" w:rsidRPr="00000000">
        <w:rPr>
          <w:rtl w:val="0"/>
        </w:rPr>
      </w:r>
    </w:p>
    <w:p w:rsidR="00000000" w:rsidDel="00000000" w:rsidP="00000000" w:rsidRDefault="00000000" w:rsidRPr="00000000" w14:paraId="00000083">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Транзакційне лідерство за Б. Бернсом. </w:t>
      </w:r>
      <w:r w:rsidDel="00000000" w:rsidR="00000000" w:rsidRPr="00000000">
        <w:rPr>
          <w:rFonts w:ascii="Times New Roman" w:cs="Times New Roman" w:eastAsia="Times New Roman" w:hAnsi="Times New Roman"/>
          <w:sz w:val="28"/>
          <w:szCs w:val="28"/>
          <w:rtl w:val="0"/>
        </w:rPr>
        <w:t xml:space="preserve">Ми вже кілька разів посилались на класичну роботу “Лідерство” (Burns, 1978), в якій беруть початок теорії трансформаційного та транзакційного лідерства. В підпункті, що присвячується науковій теорії Басса та Аволіо, ми вже протиставляли ці дві “школи думки”.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як вже було згадано, транзакційне лідерство передбачає обмін транзакціями між лідером та підлеглим. З боку підлеглого це виконання роботи, з боку лідера ж - заохочення, зазвичай у вигляді грошової винагороди. Також, у разі невиконання роботи застосовуються певні покарання.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Виклад цієї теорії змушує проводити асоціації з біхевіористичною теорією научіння та не менш відомою теорією транзактного аналізу Берна. Якщо Бернс вбачає транзактність у “робочих стосунках”, то Берн виводив, що всі наші взаємодії це набір транзакцій, або - “погладжувань” (Berne, 1964).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більш гуманісте спрямування основної маси теорій, що ми вже описали, теорія транзакційного лідерства наче конфліктує за своєю суттю із більш “етикоорієнтованими” підходами.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Втім, це не унеможливлює ефективність даної теорії та позитивні аспекти. Серед таких можна виділити: </w:t>
      </w:r>
    </w:p>
    <w:p w:rsidR="00000000" w:rsidDel="00000000" w:rsidP="00000000" w:rsidRDefault="00000000" w:rsidRPr="00000000" w14:paraId="00000088">
      <w:pPr>
        <w:numPr>
          <w:ilvl w:val="0"/>
          <w:numId w:val="9"/>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Невідворотність покарання та винагороди. Лідер має культивувати справедливість, адже саме від цього залежить надійність транзакцій. Підлеглі можуть особисто не захоплюватись таким лідером, але точно знати, що за виконану роботу вони отримають винагороду. Але вірно і зворотнє - за помилки вони будуть покарані. </w:t>
      </w:r>
    </w:p>
    <w:p w:rsidR="00000000" w:rsidDel="00000000" w:rsidP="00000000" w:rsidRDefault="00000000" w:rsidRPr="00000000" w14:paraId="00000089">
      <w:pPr>
        <w:numPr>
          <w:ilvl w:val="0"/>
          <w:numId w:val="9"/>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Сильна структура. Транзакційне лідерство передбачає ієрархічну структуру з монопольною владою в руках однієї особи. Тобто носій джерела примусу та винагороди має бути однією і тією самою людиною. Інші ж люди в команді мають займати свої, чітко відведені місця та ролі. Враховуючи відсутність колегіальності, саме лідер має “роздавати задачі”. </w:t>
      </w:r>
    </w:p>
    <w:p w:rsidR="00000000" w:rsidDel="00000000" w:rsidP="00000000" w:rsidRDefault="00000000" w:rsidRPr="00000000" w14:paraId="0000008A">
      <w:pPr>
        <w:numPr>
          <w:ilvl w:val="0"/>
          <w:numId w:val="9"/>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Даний стиль характеризується сильним контролем за дотриманням правил та якості виконання задач. Така орієнтація на виконання завдання може бути саме тим, чого потребує компанія. Швидко та ефективно. Особливо це корисно тоді, коли немає часових ресурсів підтримувати членів команди. </w:t>
      </w:r>
    </w:p>
    <w:p w:rsidR="00000000" w:rsidDel="00000000" w:rsidP="00000000" w:rsidRDefault="00000000" w:rsidRPr="00000000" w14:paraId="0000008B">
      <w:pPr>
        <w:numPr>
          <w:ilvl w:val="0"/>
          <w:numId w:val="9"/>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Реактивність. Керування відбувається за принципом “тут і зараз”. Задачі вирішуються по мірі надходження та ступеня терміновості. Про довгострокове прогнозування практично не йде мови.  </w:t>
      </w:r>
    </w:p>
    <w:p w:rsidR="00000000" w:rsidDel="00000000" w:rsidP="00000000" w:rsidRDefault="00000000" w:rsidRPr="00000000" w14:paraId="0000008C">
      <w:pPr>
        <w:numPr>
          <w:ilvl w:val="0"/>
          <w:numId w:val="9"/>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Простота. Даний тип є базово зрозумілим для більшості людей. Аби його впровадити не потрібно створювати якісь революційні шаблони та схеми поведінки. Це така робоча взаємодія, яка є звичною для багатьох.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і більшість позитивних аспектів транзакційного лідерства, всі вони зосереджені на “виживанні”. Це суголосно зі вже згаданою теорією Фідлера: “На думку Фідлера, лідери, шо орієнтовані на завдання показують кращих результатів або за дуже сприятливих умов (коли брак якісної комунікації компенсується іншими, сприятливи змінними), або за дуже несприятливих (кризових) умов.” </w:t>
      </w:r>
    </w:p>
    <w:p w:rsidR="00000000" w:rsidDel="00000000" w:rsidP="00000000" w:rsidRDefault="00000000" w:rsidRPr="00000000" w14:paraId="0000008E">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center"/>
        <w:rPr>
          <w:rFonts w:ascii="Times New Roman" w:cs="Times New Roman" w:eastAsia="Times New Roman" w:hAnsi="Times New Roman"/>
          <w:sz w:val="28"/>
          <w:szCs w:val="28"/>
        </w:rPr>
      </w:pPr>
      <w:bookmarkStart w:colFirst="0" w:colLast="0" w:name="_yxp9grdfma4s" w:id="10"/>
      <w:bookmarkEnd w:id="10"/>
      <w:r w:rsidDel="00000000" w:rsidR="00000000" w:rsidRPr="00000000">
        <w:rPr>
          <w:rtl w:val="0"/>
        </w:rPr>
      </w:r>
    </w:p>
    <w:p w:rsidR="00000000" w:rsidDel="00000000" w:rsidP="00000000" w:rsidRDefault="00000000" w:rsidRPr="00000000" w14:paraId="0000008F">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center"/>
        <w:rPr>
          <w:rFonts w:ascii="Times New Roman" w:cs="Times New Roman" w:eastAsia="Times New Roman" w:hAnsi="Times New Roman"/>
          <w:sz w:val="28"/>
          <w:szCs w:val="28"/>
        </w:rPr>
      </w:pPr>
      <w:bookmarkStart w:colFirst="0" w:colLast="0" w:name="_57xg8jrqqn8c" w:id="11"/>
      <w:bookmarkEnd w:id="11"/>
      <w:r w:rsidDel="00000000" w:rsidR="00000000" w:rsidRPr="00000000">
        <w:rPr>
          <w:rFonts w:ascii="Times New Roman" w:cs="Times New Roman" w:eastAsia="Times New Roman" w:hAnsi="Times New Roman"/>
          <w:sz w:val="28"/>
          <w:szCs w:val="28"/>
          <w:rtl w:val="0"/>
        </w:rPr>
        <w:t xml:space="preserve">1.5. Висновки про теоретичні положення вивчення лідерства </w:t>
      </w: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близько десятка наукових теорій, що по різному підходили до проблеми лідерства, ми упевнились що це дуже плідне поле. І дуже різношерстне.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не намагаємось заново систематизувати наукові напрацювання вчених галузі за останні 150 років. Це надто масштабне завдання в рамках нашого дослідження. Тим паче, що стаття “Rethinking Leadership Theories” (Mango, 2018) виконує цю задачу краще.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лиш хочемо підібрати таку теоретичну базу, яка буде підкріплювати припущення нашого дослідження. При цьому враховуючи, що ми не можемо охопити весь спектр наукової думки по цій темі.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Втім, варто відзначити деякі значущі закономірності в розумінні лідерства різними вченими. Можна вважати ці наукові розробки нашим теоретичним обґрунтуванням та базисом.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Спробуємо створити “портрет ідеального лідера”, користаючись постулатами згаданих наукових теорій.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Лідер має: </w:t>
      </w:r>
    </w:p>
    <w:p w:rsidR="00000000" w:rsidDel="00000000" w:rsidP="00000000" w:rsidRDefault="00000000" w:rsidRPr="00000000" w14:paraId="00000096">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 вибудовувати особисті стосунки з послідовниками та підтримувати їхнє особисте зростання (Bass, Avolio, 1994);  </w:t>
      </w:r>
    </w:p>
    <w:p w:rsidR="00000000" w:rsidDel="00000000" w:rsidP="00000000" w:rsidRDefault="00000000" w:rsidRPr="00000000" w14:paraId="00000097">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Прагнути до демократичного стилю керівництва (Likert, 1961); </w:t>
      </w:r>
    </w:p>
    <w:p w:rsidR="00000000" w:rsidDel="00000000" w:rsidP="00000000" w:rsidRDefault="00000000" w:rsidRPr="00000000" w14:paraId="00000098">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Відповідати ситуації, яка виникла (Fiedler, 1967); </w:t>
      </w:r>
    </w:p>
    <w:p w:rsidR="00000000" w:rsidDel="00000000" w:rsidP="00000000" w:rsidRDefault="00000000" w:rsidRPr="00000000" w14:paraId="00000099">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Бути моральним прикладом, заохочувати справедливість та чесність серед підлеглих (Brown, Treviño, 2006); </w:t>
      </w:r>
    </w:p>
    <w:p w:rsidR="00000000" w:rsidDel="00000000" w:rsidP="00000000" w:rsidRDefault="00000000" w:rsidRPr="00000000" w14:paraId="0000009A">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 адаптуватись до викликів, допомагати справлятись з ними підлеглим (Heifetz, 1994); </w:t>
      </w:r>
    </w:p>
    <w:p w:rsidR="00000000" w:rsidDel="00000000" w:rsidP="00000000" w:rsidRDefault="00000000" w:rsidRPr="00000000" w14:paraId="0000009B">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Бути харизматичним, що передбачає подання морального та поведінкового прикладу (House, 1977); </w:t>
      </w:r>
    </w:p>
    <w:p w:rsidR="00000000" w:rsidDel="00000000" w:rsidP="00000000" w:rsidRDefault="00000000" w:rsidRPr="00000000" w14:paraId="0000009C">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Покладатись лише на власні переконання та бути чесним із самим собою (George, 2003); </w:t>
      </w:r>
    </w:p>
    <w:p w:rsidR="00000000" w:rsidDel="00000000" w:rsidP="00000000" w:rsidRDefault="00000000" w:rsidRPr="00000000" w14:paraId="0000009D">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Ставити потреби інших понад власні (Greenleaf, 1977); </w:t>
      </w:r>
    </w:p>
    <w:p w:rsidR="00000000" w:rsidDel="00000000" w:rsidP="00000000" w:rsidRDefault="00000000" w:rsidRPr="00000000" w14:paraId="0000009E">
      <w:pPr>
        <w:numPr>
          <w:ilvl w:val="0"/>
          <w:numId w:val="12"/>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 винагороджувати та карати (Berns, 1978);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Прочитавши цей перелік декілька разів ми бачимо, що, хоча він доволі вимогливий до звичайної людини, він не є суперечливим. Деякі пункти взаємоузгоджуються, інші ж вважаються допустимими в межах однією особистості. Дозволимо собі ще раз процитувати статтю “Rethinking Leadership Theories” (Mango, 2018): “Існує багато неповних поглядів на лідерство”; “Кожна теорія пропонує унікальний погляд на лідерство, який допомагає нам вивчити один або кілька аспектів лідерства”. “Кілька теорій лідерства не дають зрозуміти загальну картину лідерства через надмірний акцент, який приділяється одному аспекту за рахунок інших аспектів лідерства” (House, Aditya, 1997).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w79btw3kbwp2" w:id="12"/>
      <w:bookmarkEnd w:id="12"/>
      <w:r w:rsidDel="00000000" w:rsidR="00000000" w:rsidRPr="00000000">
        <w:rPr>
          <w:rFonts w:ascii="Times New Roman" w:cs="Times New Roman" w:eastAsia="Times New Roman" w:hAnsi="Times New Roman"/>
          <w:sz w:val="28"/>
          <w:szCs w:val="28"/>
          <w:rtl w:val="0"/>
        </w:rPr>
        <w:t xml:space="preserve">1.6. Висновки до Розділу 1 </w:t>
      </w:r>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усього вищеописаного, можна зробити декілька значущих висновників:  </w:t>
      </w:r>
    </w:p>
    <w:p w:rsidR="00000000" w:rsidDel="00000000" w:rsidP="00000000" w:rsidRDefault="00000000" w:rsidRPr="00000000" w14:paraId="000000A3">
      <w:pPr>
        <w:numPr>
          <w:ilvl w:val="0"/>
          <w:numId w:val="10"/>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ціннісні орієнтації (цінності) є всепроникними та всеохопними явищами, їхнє значення важко (неможливо) переоцінити, вони мають вплив на мотивацію та діяльність кожної людини. </w:t>
      </w:r>
    </w:p>
    <w:p w:rsidR="00000000" w:rsidDel="00000000" w:rsidP="00000000" w:rsidRDefault="00000000" w:rsidRPr="00000000" w14:paraId="000000A4">
      <w:pPr>
        <w:numPr>
          <w:ilvl w:val="0"/>
          <w:numId w:val="10"/>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лідерські якості складне поняття, яке зумовлене багатьма факторами. Цими факторами є в тому числі ціннісні орієнтації.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Набір ціннісних орієнтирів впливає і на стиль лідерства. Прагнення влади може спричиняти ухил до авторитарних стилів, орієнтація ж на чесність та справедливість схиляє до етичного лідерства. </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проаналізувавши майже десяток наукових теорій, що присвячені проблемі лідерства, помітно, що лідером простіше “бути”, ніж “стати”. Вимоги до лідера, що були зазначені в пункті 1.2.10. вимагають значно більшого, ніж “виконання інструкції для хорошого лідера”. Необхідно відповідати зокрема і ціннісним вимогам. Погоджуватись з кожним цим пунктом та прагнути до втілення.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теорії такий вчених як (Bass, Avolio, 1994), (Brown, Treviño, 2006), (House, 1977), (George, 2003), (Greenleaf, 1977) так чи інакше відводять чинне місце ціннісним орієнтаціям. Їхні теорії лідерства просто немислимі та неможливі без відповідного набору цінностей у відповідних людей.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цей набір цінностей та їхній взаємозв’язок ми й будемо досліджувати.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A">
      <w:pPr>
        <w:pStyle w:val="Heading3"/>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jc w:val="center"/>
        <w:rPr>
          <w:rFonts w:ascii="Times New Roman" w:cs="Times New Roman" w:eastAsia="Times New Roman" w:hAnsi="Times New Roman"/>
          <w:sz w:val="28"/>
          <w:szCs w:val="28"/>
        </w:rPr>
      </w:pPr>
      <w:bookmarkStart w:colFirst="0" w:colLast="0" w:name="_rs3c31eciaej" w:id="13"/>
      <w:bookmarkEnd w:id="13"/>
      <w:r w:rsidDel="00000000" w:rsidR="00000000" w:rsidRPr="00000000">
        <w:rPr>
          <w:rFonts w:ascii="Times New Roman" w:cs="Times New Roman" w:eastAsia="Times New Roman" w:hAnsi="Times New Roman"/>
          <w:sz w:val="28"/>
          <w:szCs w:val="28"/>
          <w:rtl w:val="0"/>
        </w:rPr>
        <w:t xml:space="preserve">РОЗДІЛ 2 </w:t>
      </w:r>
    </w:p>
    <w:p w:rsidR="00000000" w:rsidDel="00000000" w:rsidP="00000000" w:rsidRDefault="00000000" w:rsidRPr="00000000" w14:paraId="000000AB">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9y3q36jx7fau" w:id="14"/>
      <w:bookmarkEnd w:id="14"/>
      <w:r w:rsidDel="00000000" w:rsidR="00000000" w:rsidRPr="00000000">
        <w:rPr>
          <w:rFonts w:ascii="Times New Roman" w:cs="Times New Roman" w:eastAsia="Times New Roman" w:hAnsi="Times New Roman"/>
          <w:sz w:val="28"/>
          <w:szCs w:val="28"/>
          <w:rtl w:val="0"/>
        </w:rPr>
        <w:t xml:space="preserve">ЕМПІРИЧНЕ ДОСЛІДЖЕННЯ ЗВ’ЯЗКУ ЦІННІСНИХ ОРІЄНТАЦІЙ ТА ЛІДЕРСЬКИХ ЯКОСТЕЙ СТУДЕНТІВ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8cn733qwbn5m" w:id="15"/>
      <w:bookmarkEnd w:id="15"/>
      <w:r w:rsidDel="00000000" w:rsidR="00000000" w:rsidRPr="00000000">
        <w:rPr>
          <w:rFonts w:ascii="Times New Roman" w:cs="Times New Roman" w:eastAsia="Times New Roman" w:hAnsi="Times New Roman"/>
          <w:sz w:val="28"/>
          <w:szCs w:val="28"/>
          <w:rtl w:val="0"/>
        </w:rPr>
        <w:t xml:space="preserve">2.1 Обґрунтування методів дослідження зв’язку ціннісних орієнтацій та лідерських якостей молоді </w:t>
      </w: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дослідження було встановити такі зв’язки, які є статистично значущими між ціннісними орієнтаціями (представленими десятьма шкалами) та лідерськими якостями. Лідерські якості вимірювались двома методиками (опис методик буде наведено нижче).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методика (“Діагностика лідерських здібностей” (Є. Жаріков, Є. Крушельницький)) визначає загальний рівень лідерських якостей, інтегруючи всі пов’язані з цим параметри в одну змінну. Другою ж методикою був Багатофакторний опитувальник лідерства (B.M. Bass &amp; B.J. Avolio), який, як відчутно з назви, є багатофакторним. Сім факторів є практичним продовженням теоретичних положень, які були висунуті в концепції трансформаційного лідерства. Детальніше про цю теорію було згадано в теоретичній частині даної кваліфікаційної роботи.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залучено 35 респондентів, з них - 14 чоловічої статі та 21 жіночої (40% та 60% відповідно). Вікова група, яка була охоплена в дослідження становить діапазон від 17 до 22 років.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Згадані вище методики були згруповані в один опитувальник та розбиті на три чотири логічні розділи. На початку дослідження знаходиться стандартне звернення до респондентів з проханням взяти участь в дослідження. Наступним слідує два питання для визначення статі та віку. Ці два запитання разом із привітанням складають перший логічний розділ.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логічний розділ включає методику </w:t>
      </w:r>
      <w:r w:rsidDel="00000000" w:rsidR="00000000" w:rsidRPr="00000000">
        <w:rPr>
          <w:rFonts w:ascii="Times New Roman" w:cs="Times New Roman" w:eastAsia="Times New Roman" w:hAnsi="Times New Roman"/>
          <w:color w:val="202124"/>
          <w:sz w:val="28"/>
          <w:szCs w:val="28"/>
          <w:rtl w:val="0"/>
        </w:rPr>
        <w:t xml:space="preserve">"</w:t>
      </w:r>
      <w:r w:rsidDel="00000000" w:rsidR="00000000" w:rsidRPr="00000000">
        <w:rPr>
          <w:rFonts w:ascii="Times New Roman" w:cs="Times New Roman" w:eastAsia="Times New Roman" w:hAnsi="Times New Roman"/>
          <w:sz w:val="28"/>
          <w:szCs w:val="28"/>
          <w:rtl w:val="0"/>
        </w:rPr>
        <w:t xml:space="preserve">Діагностика індивідуальних цінностей" Ш. Шварца (адаптація О. Тихомандрицької та Е. Дубовської) зі скороченою інструкцією, де вказуються словесні пояснення відповідей, які виражені знаками в шкалі від (-1) до (7).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логічний розділ включав методику “Діагностика лідерських здібностей” (Є. Жаріков, Є. Крушельницький) та скорочене пояснення до неї.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логічний розділ вміщав Багатофакторний опитувальник лідерства (B.M. Bass &amp; B.J. Avolio).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методики є перевіреним та науково доведеними інструментами, що є підходящими, зогляду на поставлене за мету дослідження завдання. Автори деяких методик також були теоретиками, чиї напрацювання лягли в основу нашого дослідження. Практичні ж надбання допомогли зреалізувати емпіричну складову. Ми вбачаємо позитивну складову в такій теоретично-практичні єдності.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всіх методик були згруповані в один опитувальник (Додаток Ж), що спростило кодування респондентів та унеможливило плутанину в співставленні відповідей з різних опитувальників.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нашу думку, наявна кількість респондентів (35 осіб) достатня для виявлення значущіх статистичних зв’язків. Вибірка такого розміру дозволяє проводити різноманітні види аналізу даних.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Об’єктивність дослідження забезпечується сліпим та анонімним підбором респондентів. Єдиною фактичною вимогою була відповідність опитуваного віковому проміжку в 17-23 роки. Статеве співвідношення також є доволі збалансованим (40/60%), що дозволяє говорити про дослідження саме вікової групи, а не вікової групи в межах статі.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аналізу результатів було використано статистичне програмне забезпечення SPSS, за допомогою якого здійснювалися обчислення середніх показників, визначалися кореляційні зв’язки, а також їхня сила, достовірність і напрям.</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в результаті опитування дані мають числову форму, що дозволяє легко проводити їхню статистичну обробку.</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недоліків застосованих методик є те, що вони ґрунтуються на самозвітах респондентів, а отже – носять суб’єктивний характер. Проте, коли мова йде про такі аспекти, як лідерські якості та ціннісні орієнтації, повна об’єктивність у принципі недосяжна. Суб’єктивізм у цьому контексті є неминучим.</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чи на щастя, сучасна психологія поки що не має інструментів, здатних точно і неупереджено виміряти феномени лідерства чи системи цінностей. Ми також не ставимо собі на меті вирішити це надзавдання.</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Цілі дослідження: </w:t>
      </w:r>
    </w:p>
    <w:p w:rsidR="00000000" w:rsidDel="00000000" w:rsidP="00000000" w:rsidRDefault="00000000" w:rsidRPr="00000000" w14:paraId="000000BE">
      <w:pPr>
        <w:numPr>
          <w:ilvl w:val="0"/>
          <w:numId w:val="15"/>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впливу ціннісних орієнтацій на лідерські якості. </w:t>
      </w:r>
    </w:p>
    <w:p w:rsidR="00000000" w:rsidDel="00000000" w:rsidP="00000000" w:rsidRDefault="00000000" w:rsidRPr="00000000" w14:paraId="000000BF">
      <w:pPr>
        <w:numPr>
          <w:ilvl w:val="0"/>
          <w:numId w:val="15"/>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сили цього впливу.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дослідження: </w:t>
      </w:r>
    </w:p>
    <w:p w:rsidR="00000000" w:rsidDel="00000000" w:rsidP="00000000" w:rsidRDefault="00000000" w:rsidRPr="00000000" w14:paraId="000000C1">
      <w:pPr>
        <w:numPr>
          <w:ilvl w:val="0"/>
          <w:numId w:val="7"/>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Пошук методик, які дозволяють виміряти такі параметри, що є актуальними для цілей дослідження. </w:t>
      </w:r>
    </w:p>
    <w:p w:rsidR="00000000" w:rsidDel="00000000" w:rsidP="00000000" w:rsidRDefault="00000000" w:rsidRPr="00000000" w14:paraId="000000C2">
      <w:pPr>
        <w:numPr>
          <w:ilvl w:val="0"/>
          <w:numId w:val="7"/>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емпіричних даних: проведення дослідження серед зазначеної вікової групи. </w:t>
      </w:r>
    </w:p>
    <w:p w:rsidR="00000000" w:rsidDel="00000000" w:rsidP="00000000" w:rsidRDefault="00000000" w:rsidRPr="00000000" w14:paraId="000000C3">
      <w:pPr>
        <w:numPr>
          <w:ilvl w:val="0"/>
          <w:numId w:val="7"/>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Обробка даних: обрахунок “сирих даних” згідно з ключами до методик. Для обробки була використаний табличний процесор Microsoft Excel. Це спростило подальшу роботу з даними вже в програмі SPSS. </w:t>
      </w:r>
    </w:p>
    <w:p w:rsidR="00000000" w:rsidDel="00000000" w:rsidP="00000000" w:rsidRDefault="00000000" w:rsidRPr="00000000" w14:paraId="000000C4">
      <w:pPr>
        <w:numPr>
          <w:ilvl w:val="0"/>
          <w:numId w:val="7"/>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використовуючи програму SPSS встановити наявність чи відсутність кореляцій, довести чи спростувати їхню статистичну значущість, виявити напрямок таких зв’язків та їхню достовірність. </w:t>
      </w:r>
    </w:p>
    <w:p w:rsidR="00000000" w:rsidDel="00000000" w:rsidP="00000000" w:rsidRDefault="00000000" w:rsidRPr="00000000" w14:paraId="000000C5">
      <w:pPr>
        <w:numPr>
          <w:ilvl w:val="0"/>
          <w:numId w:val="7"/>
        </w:numPr>
        <w:pBdr>
          <w:top w:color="auto" w:space="0" w:sz="0" w:val="none"/>
          <w:bottom w:color="auto" w:space="0" w:sz="0" w:val="none"/>
          <w:right w:color="auto" w:space="0" w:sz="0" w:val="none"/>
          <w:between w:color="auto" w:space="0" w:sz="0" w:val="none"/>
        </w:pBdr>
        <w:spacing w:after="0" w:before="0" w:line="360" w:lineRule="auto"/>
        <w:ind w:left="0" w:firstLine="357.16535433070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Аналіз результатів роботи та викладення висновків, що ґрунтуються на цьому аналізі. </w:t>
      </w:r>
    </w:p>
    <w:p w:rsidR="00000000" w:rsidDel="00000000" w:rsidP="00000000" w:rsidRDefault="00000000" w:rsidRPr="00000000" w14:paraId="000000C6">
      <w:pPr>
        <w:pStyle w:val="Heading2"/>
        <w:pBdr>
          <w:top w:color="auto" w:space="0" w:sz="0" w:val="none"/>
          <w:bottom w:color="auto" w:space="0" w:sz="0" w:val="none"/>
          <w:right w:color="auto" w:space="0" w:sz="0" w:val="none"/>
          <w:between w:color="auto" w:space="0" w:sz="0" w:val="none"/>
        </w:pBdr>
        <w:spacing w:before="0" w:line="360" w:lineRule="auto"/>
        <w:jc w:val="center"/>
        <w:rPr/>
      </w:pPr>
      <w:bookmarkStart w:colFirst="0" w:colLast="0" w:name="_ifg6nonkt4f" w:id="16"/>
      <w:bookmarkEnd w:id="16"/>
      <w:r w:rsidDel="00000000" w:rsidR="00000000" w:rsidRPr="00000000">
        <w:rPr>
          <w:rtl w:val="0"/>
        </w:rPr>
      </w:r>
    </w:p>
    <w:p w:rsidR="00000000" w:rsidDel="00000000" w:rsidP="00000000" w:rsidRDefault="00000000" w:rsidRPr="00000000" w14:paraId="000000C7">
      <w:pPr>
        <w:pStyle w:val="Heading2"/>
        <w:pBdr>
          <w:top w:color="auto" w:space="0" w:sz="0" w:val="none"/>
          <w:bottom w:color="auto" w:space="0" w:sz="0" w:val="none"/>
          <w:right w:color="auto" w:space="0" w:sz="0" w:val="none"/>
          <w:between w:color="auto" w:space="0" w:sz="0" w:val="none"/>
        </w:pBdr>
        <w:spacing w:before="0" w:line="360" w:lineRule="auto"/>
        <w:jc w:val="center"/>
        <w:rPr/>
      </w:pPr>
      <w:bookmarkStart w:colFirst="0" w:colLast="0" w:name="_6vu9wyq1hhiv" w:id="17"/>
      <w:bookmarkEnd w:id="17"/>
      <w:r w:rsidDel="00000000" w:rsidR="00000000" w:rsidRPr="00000000">
        <w:rPr>
          <w:rtl w:val="0"/>
        </w:rPr>
        <w:t xml:space="preserve">2.2 Методика “Діагностика індивідуальних цінностей” Ш. Шварца (адаптація О. Тихомандрицької та Е. Дубовської)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методика широко використовується у вітчизняних психологічних дослідженнях (Філоненко, 2021; Дуць, 2022, Белінська, 2024). Зокрема, стаття “Особливості мотиваційної сфери як чинник девіантної поведінки неповнолітніх” (Філоненко, 2021) було вміщено до методичного посібника “Система ранньої діагностики відхилень в розвитку особистості” за ред. Н.Ю. Максимової (Максимова, 2021), що виданий на базі Інституту психології ім. Г.С. Костюка НАПН України.</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«Діагностика індивідуальних цінностей» за Ш. Шварцем включає 58 тверджень, що формують 10 окремих шкал цінностей. Респондент оцінює кожне твердження за шкалою від -1 до 7: де 7 означає, що цінність є важливою та відповідає його життєвим переконанням, 0 – що вона байдужа, а -1 – що вона суперечить його уявленням. Відповіді групуються у 10 шкал, кожна з яких визначається через обчислення середнього значення відповідей на запитання, що до неї входять. Найвищі оцінки вказують на найпріоритетніші цінності. Зазвичай це 1–2 шкали, хоча у деяких осіб може бути більше пріоритетних напрямів.</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У результаті аналізу відповідей за методикою «Діагностика індивідуальних цінностей» Ш. Шварца виокремлюються 10 шкал, кожна з яких має своє значення та опис у межах моделі:</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Саморегуляція (самостійність) – спрямована на автономність думок і дій, самостійне прийняття рішень, орієнтоване на власні переконання. Ключові цінності: усвідомленість, мудрість, незалежність, цілеспрямованість, самовизначення, відповідальність, успішність.</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Стимулювання (повнота життєвих відчуттів) – відображає прагнення до новизни, динаміки, життєвих викликів. Цінності, що включаються: свобода, креативність, різноманіття в житті, відкритість, сміливість, життєрадість, допитливість.</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Гедонізм – акцентується на отриманні задоволення від життя, насолоді та чуттєвих приємностях. Основні цінності: життєва насолода, турбота про себе, акуратність, задоволення.</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 – пов’язане з прагненням до успіху через прояв здібностей, з метою отримання соціального схвалення. Цінності: повноцінне життя, самоповага, здоров’я, компетентність, авторитет, інтелект.</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 орієнтована на досягнення високого соціального статусу, престижу, можливості впливати на інших. До неї належать такі цінності: соціальний вплив, багатство, визнання, контроль, авторитетність.</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Безпека – відображає потребу в стабільності, гармонії, особистій та суспільній безпеці. Пов’язані цінності: рівність, соціальний лад, національна безпека, мир, традиції, захист родини, справедливість.</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Конформність – зосереджена на дотриманні соціальних норм, уникненні дій, що можуть нашкодити іншим або порушити правила. Ключові цінності: ввічливість, дисципліна, стриманість, покірність, повага до старших, прийняття реальності, чесність, слухняність.</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Традиції – характеризується шанобливим ставленням до культурних і релігійних норм, підтримкою звичаїв. Пов’язані цінності: духовність, вдячність, єднання з природою, екологічна свідомість, доброзичливість, благочестя, релігійність.</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Прихильність (доброзичливість) – спрямована на підтримку та підвищення добробуту людей із найближчого оточення. Основні цінності: щира любов, віддана дружба, естетична насолода, лояльність, поблажливість.</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Самоорієнтація (універсалізм) – орієнтована на розуміння, прийняття та підтримку благополуччя всіх людей, природи та власного внутрішнього світу. Ключові цінності: гармонія із собою, цілісність внутрішнього «Я».</w:t>
      </w:r>
    </w:p>
    <w:p w:rsidR="00000000" w:rsidDel="00000000" w:rsidP="00000000" w:rsidRDefault="00000000" w:rsidRPr="00000000" w14:paraId="000000D5">
      <w:pPr>
        <w:pStyle w:val="Heading2"/>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jc w:val="center"/>
        <w:rPr/>
      </w:pPr>
      <w:bookmarkStart w:colFirst="0" w:colLast="0" w:name="_8pw3j06olgsl" w:id="18"/>
      <w:bookmarkEnd w:id="18"/>
      <w:r w:rsidDel="00000000" w:rsidR="00000000" w:rsidRPr="00000000">
        <w:rPr>
          <w:rtl w:val="0"/>
        </w:rPr>
      </w:r>
    </w:p>
    <w:p w:rsidR="00000000" w:rsidDel="00000000" w:rsidP="00000000" w:rsidRDefault="00000000" w:rsidRPr="00000000" w14:paraId="000000D6">
      <w:pPr>
        <w:pStyle w:val="Heading2"/>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jc w:val="center"/>
        <w:rPr/>
      </w:pPr>
      <w:bookmarkStart w:colFirst="0" w:colLast="0" w:name="_ia3nriw0qbi7" w:id="19"/>
      <w:bookmarkEnd w:id="19"/>
      <w:r w:rsidDel="00000000" w:rsidR="00000000" w:rsidRPr="00000000">
        <w:rPr>
          <w:rtl w:val="0"/>
        </w:rPr>
        <w:t xml:space="preserve">2.3 “Діагностика лідерських здібностей” (Є. Жаріков, Є. Крушельницький)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методика використовувалась в українських наукових працях (Пундєв, 2022; Бажанюк, 2010; Передій, 2024).</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пропонує 50 тверджень, на кожне з яких провонується бінарна відповідь (у форматі “так/ні” або більш розлогих тверджень). При співпадінні наданої відповіді із ключем опитувальника респонденту нараховується бал. Кількість балів сумується. В залежності від кількості балів - присуджується ступінь вираженості лідерських якостей: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0-25 − якості лідера виражені слабо;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26-35 − якості лідера виражені помірно;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36-40 − лідерські якості виражені сильно;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41 і більше − людина як лідер схильна до диктату. </w:t>
      </w:r>
    </w:p>
    <w:p w:rsidR="00000000" w:rsidDel="00000000" w:rsidP="00000000" w:rsidRDefault="00000000" w:rsidRPr="00000000" w14:paraId="000000DD">
      <w:pPr>
        <w:pStyle w:val="Heading2"/>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jc w:val="center"/>
        <w:rPr/>
      </w:pPr>
      <w:bookmarkStart w:colFirst="0" w:colLast="0" w:name="_rdbigqlomyo4" w:id="20"/>
      <w:bookmarkEnd w:id="20"/>
      <w:r w:rsidDel="00000000" w:rsidR="00000000" w:rsidRPr="00000000">
        <w:rPr>
          <w:rtl w:val="0"/>
        </w:rPr>
        <w:t xml:space="preserve">2.4 “Багатофакторний опитувальник лідерства” (Bass, B. M., &amp; Avolio, B. J.)</w:t>
      </w:r>
      <w:r w:rsidDel="00000000" w:rsidR="00000000" w:rsidRPr="00000000">
        <w:rPr>
          <w:rtl w:val="0"/>
        </w:rPr>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“Багатофакторний опитувальник лідерства” є перекладеною та адаптованою для україномовного респондента методикою, яка широко використовується у вітчизняних дослідженнях. Доказом тому є роботи Романовського (2016), Литкава (2020), Заховайко (2023).</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Даний опитувальник складається із 21 питання, кожне з яких необхідно оцінити за 5-ти бальною шкалою: 0 = не на всіх; 1 = тільки в той час; 2 =  ; 3 = досить часто; 4 = часто, якщо не завжди.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Кожне питання відповідає одній із семи шкал-факторів. Три питання складають питання для однієї шкали. В кінці опитувальника наведений ключ, за яким необхідно провести відповідні розрахунки та перелік цих факторів. Нижче ми наведемо опис цих факторів(без ключа), які є складовими багатофакторної моделі трансформаційного лідерства.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 1. Вплив. Відображає здатність людини викликати довіру й виступати як впливова постать, здатна переконувати інших у своїх ідеях.</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 2. Надихання. Характеризує здатність використовувати метафори, образи й символіку для того, щоб мотивувати оточуючих, спонукати їх до дій і підтримувати у складних ситуаціях.</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 3. Інтелектуальна стимуляція. Оцінює, наскільки людина стимулює інших мислити нестандартно, виявляти креативність при розв’язанні завдань, створює умови для самовираження та розкриття потенціалу.</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 4. Індивідуальний підхід. Визначає, наскільки людина щиро цікавиться іншими, чи вміє підібрати індивідуальний підхід навіть у незнайомому середовищі.</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 5. Мотивація. Відображає рівень уміння формувати бачення мети, чітко визначати критерії її досягнення та заохочувати інших рухатися в заданому напрямку.</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 6. Управління. Показує, як людина організовує роботу задля досягнення результату: чи обмежується формальними критеріями, чи прагне до максимальної ефективності групової взаємодії.</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 7. Надання самостійності. Характеризує, чи має людина схильність усе контролювати самостійно або вміє розподіляти обов’язки для досягнення спільної мети.</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здібностей відбувається за шкалою: високий рівень – 9–12 балів, середній – 5–8 балів, низький – 0–4 бали.</w:t>
      </w:r>
    </w:p>
    <w:p w:rsidR="00000000" w:rsidDel="00000000" w:rsidP="00000000" w:rsidRDefault="00000000" w:rsidRPr="00000000" w14:paraId="000000E9">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wytvx9yl7jiy" w:id="21"/>
      <w:bookmarkEnd w:id="21"/>
      <w:r w:rsidDel="00000000" w:rsidR="00000000" w:rsidRPr="00000000">
        <w:rPr>
          <w:rtl w:val="0"/>
        </w:rPr>
      </w:r>
    </w:p>
    <w:p w:rsidR="00000000" w:rsidDel="00000000" w:rsidP="00000000" w:rsidRDefault="00000000" w:rsidRPr="00000000" w14:paraId="000000EA">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8"/>
          <w:szCs w:val="28"/>
        </w:rPr>
      </w:pPr>
      <w:bookmarkStart w:colFirst="0" w:colLast="0" w:name="_8k0wbotnqvuz" w:id="22"/>
      <w:bookmarkEnd w:id="22"/>
      <w:r w:rsidDel="00000000" w:rsidR="00000000" w:rsidRPr="00000000">
        <w:rPr>
          <w:rFonts w:ascii="Times New Roman" w:cs="Times New Roman" w:eastAsia="Times New Roman" w:hAnsi="Times New Roman"/>
          <w:sz w:val="28"/>
          <w:szCs w:val="28"/>
          <w:rtl w:val="0"/>
        </w:rPr>
        <w:t xml:space="preserve">2.5 Результати дослідження</w:t>
      </w:r>
      <w:r w:rsidDel="00000000" w:rsidR="00000000" w:rsidRPr="00000000">
        <w:rPr>
          <w:rtl w:val="0"/>
        </w:rPr>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нашого дослідження загалом вкладаються в теоретичну парадигму та є логічними навіть на базовому рівні. Залежності, що були встановлені, є статистично достовірними. Втім, взаємоз’язки між змінними є складними, нелінійними та такими, що залежать від багатьох факторів. Ми не беремо на себе завдання встановити остаточну природу цих зв’язків. Наше дослідження має на меті стати щаблем в досягненні такої мети. </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проведено кореляційний аналіз за критерієм Спірмена, який встановив помірно-середню кореляцію на рівні r=0.413 (Таблиця 2.1). Втім, ці значення все ж є вкрай цінними, адже статистична значущість складає 0.007. Тобто p = 0.007. Одностороння значимість дещо підвищила статистичну значущість. Припущення про однозначний характер зв’язку дозволило встановити цей параметр.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 Кореляція між цінністю влади та шкалою лідерських якостей</w:t>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3015"/>
        <w:gridCol w:w="2700"/>
        <w:tblGridChange w:id="0">
          <w:tblGrid>
            <w:gridCol w:w="4200"/>
            <w:gridCol w:w="3015"/>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before="0" w:line="360" w:lineRule="auto"/>
              <w:ind w:lef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Спірмена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before="0" w:line="360" w:lineRule="auto"/>
              <w:ind w:lef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before="0" w:line="360" w:lineRule="auto"/>
              <w:ind w:lef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p-значення (одностороннє)</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before="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лідерських якостей / Цінність влади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before="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before="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0,007</w:t>
            </w:r>
          </w:p>
        </w:tc>
      </w:tr>
    </w:tbl>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хоча кореляція і не є значною (r&lt;0.5&lt;0.7), але p&lt;0.01&lt;0.05. Значення p на рівні p&lt;0.05 дозволяє говорити про статистичну значущість. Тобто, при наявності лише п’ятивідстоткової вірогідності випадковості отриманих значень ми вважаємо їх такими, які є статистично значущими. Рівень p&lt;0.01 дає лише 1% випадкового результату. Наші ж результати ще достовірніші - на рівні p&lt;0.007. Тобто, є лише 0.7% вірогідність випадкового отримання даних результатів. Хоча наука вимагає точно і ми не можемо нехтувати навіть такими близькими до похибки значеннями, все ж, ми наголошуємо на статистичній достовірності отриманих даних.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даному випадку сила кореляції (r) є вторинною, по відношенню до статистичної значущості (p).  </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Подальші результати матимуть схожий характер. Адже зв’язки, які ми досліджували є складними як в дослідженні, так і в розумінні. Тому критерієм результатів була статистична значущість.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значну кількість методик в опитуванні (три) ми отримали велику кількість змінних. Якщо бути точним, то 18 – 10 з яких є ціннисними шкалами, а 8 шкалами лідерських якостей. Після проведення числених маніпуляцій з даними (серед яких були різноманітні методи кореляції, регресії та кластеризації), які не дали помітних результатів - було прийнято рішення про зменшення кількість факторів. Для цього ми скористались методом факторного аналізу та подальшої факторизації.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“Спільності” (Додаток А) показує яку частку дисперсії кожної змінної пояснюють фактори, що були виділені. Це значення знаходиться в стовпці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“Значення після вилучення”. Майже всі значення знаходяться в проміжку від 0.6 до 0.8, що є хорошим результатом і свідчить про те, що витягнуті фактори добре пояснюють варіацію майже всіх змінних.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“Загальна пояснена дисперсія” (Додаток Б) демонструє кумулятивний відсоток пояснення. Під кумулятивністю розуміється накопичувальний ефект. Тобто відсоток поясненої дисперсії на рівні 70.288% є накопиченим відсотком перших 4 компонентів. Дане значення є доволі високим та свідчить про адекватність побудованої моделі.  </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згідно критерієм Кайзера лише компоненти із власними значеннями  &gt; 1 мають цінність.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Попередній факторний аналіз показав 71.159% пояснення дисперсії 5 компонентами. З факторного аналізу були виключені деякі змінні ціннісної шкали. Тобто такі цінності, об’єднання яких з іншими шкалами не мало достатнього теоретичного обґрунтування.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“Component Matrix” (Додаток В) показує так зване факторне навантаження, тобто кореляції кожної окремо взятої змінної із кожним з-поміж чотирьох виділених факторів. Навантаження на рівні +- 0.5 вважаються такими, що є суттєвими (як і в будь якій кореляції, важливе значення по модулю, то (+0.5)=(-0.5)). </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видно з таблиці, деякі фактори краще корелюють з ціннісними шкалами, інші ж - зі шкалами лідерства. Детально проаналізувавши факторні навантаження та виявивши найбільш значущі - ми виділили 4 фактори.  </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фактори умовно можна розділити на “ціннісні” та “лідерські”. Адже “змішування” змінних цих двох груп ми не вважали за доцільне. </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Об’єднання факторів має бути обґрунтоване не лише математично, але й теоретично. Тобто, кореляція змінних з одним і тим самим фактором має вкладатись в теоретичні положення та/або в загальну логіку дослідження. Приміром, поєднати між собою змінні “Інтелектуальна стимуляція” та “Гедонізму” технічно можливо та обґрунтоване, їхні факторні навантаження складають 0.440 та 0.593 по відношенню до першого фактору. Але, це не матиме жодного практичного сенсу, адже ці змінні, хоча і мають деякий рівень кореляції в межах одного фактору, не мають теоретичного підґрунтя для об’єднання. </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такими міркуваннями ми керувались при виділенні наступних чотирьох факторів. </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Нижче будуть наведені формули об’єднання змінних у фактори. Кожна формула включає в себе назву фактору, змінні, їхні коефіцієнти та формулу для розрахунку. Коефіцієнти були використані для більшої точності, адже знаходження простого середнього з обраних змінних гарантує меншу точність результатів. </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фактор було названо “Цілеспрямованість” (Додаток Д, Таблиця Д.1), так як він поєднував в собі цінності Саморегуляції та Досягнення. Ми трактуємо їх як такі, що мають спільну мотиваційну мету - постановку цілей та їхнє досягнення.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фактор отримав назву “Задоволення” (Додаток Д, таблиця Д.2) і поєднує в собі ціннісні змінні Гедонізму та Стимулювання. Обґрунтувати їх об’єднання теоретично було просто. За визначенням, що подаються як пояснення до шкал опитувальника, Гедонізмом називається прагнення до задоволення, до чуттєвих насолод; Стимулювання ж це прагнення до нового досвіду та нових задоволень. Стала очевидна не лише математична, але й теоретична подібність. </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фактор отримав назву “Харизматичне лідерство” (Додаток Д, таблиця Д.3). В нього увійшло 4 змінних шкал лідерства. А саме: Натхнення, Інтелектуальна стимуляція, Індивідуальний підхід та Мотивація. Нижче наведені визначення цих факторів, які зазначені в опитувальнику. </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Натхнення</w:t>
      </w:r>
      <w:r w:rsidDel="00000000" w:rsidR="00000000" w:rsidRPr="00000000">
        <w:rPr>
          <w:rFonts w:ascii="Times New Roman" w:cs="Times New Roman" w:eastAsia="Times New Roman" w:hAnsi="Times New Roman"/>
          <w:sz w:val="28"/>
          <w:szCs w:val="28"/>
          <w:rtl w:val="0"/>
        </w:rPr>
        <w:t xml:space="preserve">. Вимірює ступінь, в якій людина здатна використовувати символи і образи, щоб стимулювати роботу інших, підштовхнути до дій, долати перешкоди на шляху досягнення мети.  </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Інтелектуальна стимуляція</w:t>
      </w:r>
      <w:r w:rsidDel="00000000" w:rsidR="00000000" w:rsidRPr="00000000">
        <w:rPr>
          <w:rFonts w:ascii="Times New Roman" w:cs="Times New Roman" w:eastAsia="Times New Roman" w:hAnsi="Times New Roman"/>
          <w:sz w:val="28"/>
          <w:szCs w:val="28"/>
          <w:rtl w:val="0"/>
        </w:rPr>
        <w:t xml:space="preserve">. Показує ступінь, в якій людина може заохочувати інших до творчого та креативного підходу при вирішенні завдань. Створює середовище в колективі, яке дозволяє людям виявляти свої здібності і самореалізовуватися.  </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Індивідуальний підхід</w:t>
      </w:r>
      <w:r w:rsidDel="00000000" w:rsidR="00000000" w:rsidRPr="00000000">
        <w:rPr>
          <w:rFonts w:ascii="Times New Roman" w:cs="Times New Roman" w:eastAsia="Times New Roman" w:hAnsi="Times New Roman"/>
          <w:sz w:val="28"/>
          <w:szCs w:val="28"/>
          <w:rtl w:val="0"/>
        </w:rPr>
        <w:t xml:space="preserve">. Показує ступінь, в якій людина демонструє зацікавленість в інших людях, здатна знайти індивідуальний підхід до незнайомої людини. </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Мотивація</w:t>
      </w:r>
      <w:r w:rsidDel="00000000" w:rsidR="00000000" w:rsidRPr="00000000">
        <w:rPr>
          <w:rFonts w:ascii="Times New Roman" w:cs="Times New Roman" w:eastAsia="Times New Roman" w:hAnsi="Times New Roman"/>
          <w:sz w:val="28"/>
          <w:szCs w:val="28"/>
          <w:rtl w:val="0"/>
        </w:rPr>
        <w:t xml:space="preserve">. Показує, в якій мірі людина мотивує людей на досягнення мети, формує образ результату, позначає його критерії, чітко обумовлює очікування.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можна побачити, їхні значення дуже подібні або як мінімум суміжні. Поняття Мотивація та Натхнення співпадають практично повністю. Інтелектуальна стимуляція доповнює два попередньо згаданих поняття. Індивідуальний підхід можна інтерпретувати, як здатність надихнути конкретну особу, у певний особливий спосіб. Так як кожна особистість є унікальною, то і підхід має бути унікальним, особистим, індивідуальним. </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нашу думку, доречно назвати людину, що є носієм таких чеснот, Харизматичним лідером. Звідси й з’явилась назва для відповідного новоствореного фактору. Хоча кількість змінних, що його утворює, значна. Але, як ми вже переконались, теоретично їх зв’язок можна легко пояснити.  </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теоретичною логікою ми керувались, виводячи цей фактор, адже факторне навантаження свідчило про інші зв’язки.  </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фактор отримав назву “Функціональне лідерство” (Додаток Д, таблиця Д.4). Він складається із лідерських шкал Управління та Надання самостійності. Нижче наведені їхні визначення, згідно з текстом опитувальника. </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Управління</w:t>
      </w:r>
      <w:r w:rsidDel="00000000" w:rsidR="00000000" w:rsidRPr="00000000">
        <w:rPr>
          <w:rFonts w:ascii="Times New Roman" w:cs="Times New Roman" w:eastAsia="Times New Roman" w:hAnsi="Times New Roman"/>
          <w:sz w:val="28"/>
          <w:szCs w:val="28"/>
          <w:rtl w:val="0"/>
        </w:rPr>
        <w:t xml:space="preserve">. Оцінює те, як людина управляє процесом досягнення мети. Задовольняється він формальними показниками або прагне зробити групову роботу максимально ефективною.  </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Надання самостійності</w:t>
      </w:r>
      <w:r w:rsidDel="00000000" w:rsidR="00000000" w:rsidRPr="00000000">
        <w:rPr>
          <w:rFonts w:ascii="Times New Roman" w:cs="Times New Roman" w:eastAsia="Times New Roman" w:hAnsi="Times New Roman"/>
          <w:sz w:val="28"/>
          <w:szCs w:val="28"/>
          <w:rtl w:val="0"/>
        </w:rPr>
        <w:t xml:space="preserve">. Показує, чи схильна людина все робити самостійно або готова правильно і ефективно організувати групову роботу для досягнення мети. </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аспекти трансформаційного лідерства фокусуються на управлінні та ефективному керуванні - конструктивності. Тобто такий лідер спрямовує свої зусилля на досягнення певних цілей, роблячи групу функціональною. Протилежністю є дисфункціональний лідер або ж деструктивний. </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величину факторного навантаження та теоретичне обґрунтування було прийняте рішення про об’єднання цих лідерських шкал в один фактор - “Функціональне лідерство”.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результаті проведених маніпуляцій із даними ми отримали чотири фактори, кожен з яких об’єднує в собі від 2 до 4 різних змінних. Два фактори об’єднують шкали ціннісних орієнтацій, два інших - шкали лідерських якостей.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Початковим припущенням було те, що вдасться знайти більш значущі зв’язки, провівши кореляційний аналіз між наявними змінними та новоствореними факторами. Результати цього кроку будуть описані в наступних пунтках. </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перевірки нормальності розподілу утворених факторів було проведено Тест Колмогорова-Смірнова (К-С). Нижче наведені результати цього тесту (Додаток Е, таблиця Е.1 та Е.2).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значеннями, на які варто звернути увагу це “Z Колмогорова-Смірнова” (Z) та Асимптоматичне значення (p).  </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Z-значення показує статистичне значення, що відображає ступінь відхилення емпіричного та нормального розподілу змінної. При значеннях, які менші за 1.0 - розподіл вважається таким, що близьким до нормального. Тобто різниця між фактичним та гіпотетичним розподілом даних або відсутня, або вкрай мала. </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показником є p-значення. В даному випадку, при p&gt;0.05 ми не маємо підстав відхиляти гіпотезу про нормальність розподілу. При p&lt;0.05 - є підстави вважати, що розподіл не є нормальним. </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зручності, нижче наведено перелік факторів та значення, що були отримані внаслідок проведеного тесту.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 Результат тесту Колмогорова-Смірнова</w:t>
      </w:r>
      <w:r w:rsidDel="00000000" w:rsidR="00000000" w:rsidRPr="00000000">
        <w:rPr>
          <w:rtl w:val="0"/>
        </w:rPr>
      </w:r>
    </w:p>
    <w:tbl>
      <w:tblPr>
        <w:tblStyle w:val="Table2"/>
        <w:tblW w:w="993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900"/>
        <w:gridCol w:w="3105"/>
        <w:gridCol w:w="2925"/>
        <w:tblGridChange w:id="0">
          <w:tblGrid>
            <w:gridCol w:w="3900"/>
            <w:gridCol w:w="3105"/>
            <w:gridCol w:w="2925"/>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фактору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Z-значення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p-значення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Цілеспрямованість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0.642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0.804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Задоволення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0.515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0.954 </w:t>
            </w:r>
          </w:p>
        </w:tc>
      </w:tr>
      <w:tr>
        <w:trPr>
          <w:cantSplit w:val="0"/>
          <w:trHeight w:val="10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Харизматичне лідерство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0.678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0.747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Функціональне лідерство</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0.808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0" w:before="0" w:line="360" w:lineRule="auto"/>
              <w:ind w:left="6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0.531 </w:t>
            </w:r>
          </w:p>
        </w:tc>
      </w:tr>
    </w:tbl>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Z-значення менші за 1.0, що свідчить про відсутність статистично значущих відхилень від нормального розподілу. </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p-значення на рівні p&gt;0.05, що свідчить про відсутність підстав відхиляти гіпотезу про нормальність розподілу.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Значення факторів мають нормальний розподіл. Факторизація мала успіх.</w:t>
      </w:r>
      <w:r w:rsidDel="00000000" w:rsidR="00000000" w:rsidRPr="00000000">
        <w:rPr>
          <w:rtl w:val="0"/>
        </w:rPr>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Проведено нову серію кореляційного аналізу. Нижче наведено обрані статистично значущі результати. </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2.3. Кореляція між цінністю традицій та шкалою “Функціональне лідерство”</w:t>
      </w:r>
      <w:r w:rsidDel="00000000" w:rsidR="00000000" w:rsidRPr="00000000">
        <w:rPr>
          <w:rtl w:val="0"/>
        </w:rPr>
      </w:r>
    </w:p>
    <w:tbl>
      <w:tblPr>
        <w:tblStyle w:val="Table3"/>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000"/>
        <w:gridCol w:w="3900"/>
        <w:tblGridChange w:id="0">
          <w:tblGrid>
            <w:gridCol w:w="3000"/>
            <w:gridCol w:w="3000"/>
            <w:gridCol w:w="3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 Кендала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p-значення (одностороннє)</w:t>
            </w:r>
          </w:p>
        </w:tc>
      </w:tr>
      <w:tr>
        <w:trPr>
          <w:cantSplit w:val="0"/>
          <w:trHeight w:val="1931.8359374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Функціональне лідерство / Ціннісність Традицій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0,004</w:t>
            </w:r>
          </w:p>
        </w:tc>
      </w:tr>
    </w:tbl>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2.4. Кореляція між цінністю стимулювання та шкалою “Інтелектуальна стимуляція”</w:t>
      </w:r>
    </w:p>
    <w:tbl>
      <w:tblPr>
        <w:tblStyle w:val="Table4"/>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420"/>
        <w:gridCol w:w="3510"/>
        <w:tblGridChange w:id="0">
          <w:tblGrid>
            <w:gridCol w:w="3000"/>
            <w:gridCol w:w="3420"/>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before="0" w:line="360" w:lineRule="auto"/>
              <w:ind w:left="63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Пірсона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before="0" w:line="360" w:lineRule="auto"/>
              <w:ind w:left="63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before="0" w:line="360" w:lineRule="auto"/>
              <w:ind w:left="63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p-значення (одностороннє)</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Інтелектуальна стимуляцій / Цінність Стимулювання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360" w:lineRule="auto"/>
              <w:ind w:left="63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0,004</w:t>
            </w:r>
          </w:p>
        </w:tc>
      </w:tr>
    </w:tbl>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 змінною “Функціональне лідерство” та цінністю Традицій виявлено значущу кореляцію на рівні p&lt;0.01 (p = 0.004), при r = -0.321 (Таблиця 2.3). Це свідчить про статистично значущу помірну обернено пропорційну залежність. Хоча сила кореляції і не є помітною, втім, дана модель має лише 0.4-відсоткову вірогідність того, що її результати були отримані випадково. Тобто її можна вважати такою, яка є достовірною.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 лідерською шкалою Інтелектуальна стимуляція та цінністю Стимулювання виявлено значущу кореляцію на рівні p&lt;0.05 (p = 0.023), при r = 0.339 (Таблиця 2.4). Сила кореляції також є помірною. Більші значення p є достатніми аби вважати зв’язок достовірним.</w:t>
      </w:r>
    </w:p>
    <w:p w:rsidR="00000000" w:rsidDel="00000000" w:rsidP="00000000" w:rsidRDefault="00000000" w:rsidRPr="00000000" w14:paraId="00000142">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center"/>
        <w:rPr>
          <w:rFonts w:ascii="Times New Roman" w:cs="Times New Roman" w:eastAsia="Times New Roman" w:hAnsi="Times New Roman"/>
          <w:sz w:val="28"/>
          <w:szCs w:val="28"/>
        </w:rPr>
      </w:pPr>
      <w:bookmarkStart w:colFirst="0" w:colLast="0" w:name="_mtth5wx74rkv" w:id="23"/>
      <w:bookmarkEnd w:id="23"/>
      <w:r w:rsidDel="00000000" w:rsidR="00000000" w:rsidRPr="00000000">
        <w:rPr>
          <w:rtl w:val="0"/>
        </w:rPr>
      </w:r>
    </w:p>
    <w:p w:rsidR="00000000" w:rsidDel="00000000" w:rsidP="00000000" w:rsidRDefault="00000000" w:rsidRPr="00000000" w14:paraId="00000143">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bookmarkStart w:colFirst="0" w:colLast="0" w:name="_mf6ngbxwhj8l" w:id="24"/>
      <w:bookmarkEnd w:id="24"/>
      <w:r w:rsidDel="00000000" w:rsidR="00000000" w:rsidRPr="00000000">
        <w:rPr>
          <w:rFonts w:ascii="Times New Roman" w:cs="Times New Roman" w:eastAsia="Times New Roman" w:hAnsi="Times New Roman"/>
          <w:sz w:val="28"/>
          <w:szCs w:val="28"/>
          <w:rtl w:val="0"/>
        </w:rPr>
        <w:t xml:space="preserve">2.6 Висновки до Розділу 2 </w:t>
      </w:r>
      <w:r w:rsidDel="00000000" w:rsidR="00000000" w:rsidRPr="00000000">
        <w:rPr>
          <w:rtl w:val="0"/>
        </w:rPr>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теоретичні положення доволі однозначно говорять про зв’язок цінностей та лідерських якостей, виявити їх статистичними методами виявилось непростою задачею. Можна припустити, що зв’язки є набагато складнішими. В межах нашого дослідження ми не могли врахувати їх всі. </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використана велика кількість методів статистичного аналізу, які були детально описані в Розділі 2. Результати його ми вважаємо статистично значущими та такими, що відповідають теоретичним положенням. Втім, очікувалось на виявлення більш однозначним та очевидних зв’язків. </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Наступні дослідження має сенс проводити у вибірках, які підібрані за кількома критеріями. Приміром, єдиною вимогою до нашої вибірки був віковий діапазон (17-23 роки). Більш вузьке дослідження можна спрямувати на дослідження цієї ж віковою вибірки, але зі статевою специфікою, рівнем соціального благополуччя тощо. </w:t>
      </w:r>
    </w:p>
    <w:p w:rsidR="00000000" w:rsidDel="00000000" w:rsidP="00000000" w:rsidRDefault="00000000" w:rsidRPr="00000000" w14:paraId="00000147">
      <w:pPr>
        <w:pStyle w:val="Heading3"/>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ind w:left="720" w:firstLine="0"/>
        <w:jc w:val="center"/>
        <w:rPr>
          <w:rFonts w:ascii="Times New Roman" w:cs="Times New Roman" w:eastAsia="Times New Roman" w:hAnsi="Times New Roman"/>
          <w:sz w:val="28"/>
          <w:szCs w:val="28"/>
        </w:rPr>
      </w:pPr>
      <w:bookmarkStart w:colFirst="0" w:colLast="0" w:name="_c97tq3eyk8pe" w:id="25"/>
      <w:bookmarkEnd w:id="25"/>
      <w:r w:rsidDel="00000000" w:rsidR="00000000" w:rsidRPr="00000000">
        <w:br w:type="page"/>
      </w:r>
      <w:r w:rsidDel="00000000" w:rsidR="00000000" w:rsidRPr="00000000">
        <w:rPr>
          <w:rtl w:val="0"/>
        </w:rPr>
      </w:r>
    </w:p>
    <w:p w:rsidR="00000000" w:rsidDel="00000000" w:rsidP="00000000" w:rsidRDefault="00000000" w:rsidRPr="00000000" w14:paraId="00000148">
      <w:pPr>
        <w:pStyle w:val="Heading3"/>
        <w:pBdr>
          <w:top w:color="auto" w:space="0" w:sz="0" w:val="none"/>
          <w:left w:color="auto" w:space="0" w:sz="0" w:val="none"/>
          <w:bottom w:color="auto" w:space="0" w:sz="0" w:val="none"/>
          <w:right w:color="auto" w:space="0" w:sz="0" w:val="none"/>
          <w:between w:color="auto" w:space="0" w:sz="0" w:val="none"/>
        </w:pBdr>
        <w:shd w:fill="ffffff" w:val="clear"/>
        <w:spacing w:before="0" w:line="360" w:lineRule="auto"/>
        <w:ind w:left="0" w:firstLine="0"/>
        <w:jc w:val="center"/>
        <w:rPr>
          <w:rFonts w:ascii="Times New Roman" w:cs="Times New Roman" w:eastAsia="Times New Roman" w:hAnsi="Times New Roman"/>
          <w:sz w:val="28"/>
          <w:szCs w:val="28"/>
        </w:rPr>
      </w:pPr>
      <w:bookmarkStart w:colFirst="0" w:colLast="0" w:name="_fzhwqkgd0em3" w:id="26"/>
      <w:bookmarkEnd w:id="26"/>
      <w:r w:rsidDel="00000000" w:rsidR="00000000" w:rsidRPr="00000000">
        <w:rPr>
          <w:rFonts w:ascii="Times New Roman" w:cs="Times New Roman" w:eastAsia="Times New Roman" w:hAnsi="Times New Roman"/>
          <w:sz w:val="28"/>
          <w:szCs w:val="28"/>
          <w:rtl w:val="0"/>
        </w:rPr>
        <w:t xml:space="preserve">ВИСНОВКИ </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нашого дослідження було встановити наявність чи відсутність статистично значущих зв’язків між цінностями та лідерськими якостями. Наступним необхідно було встановити та описати характер цих зв’язків. </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все вищеописане, ми стверджуємо про наявність таких зв’язків. Їхній детальний опис подано в Розділі 2. Скорочений же ми подаємо нижче. </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результаті проведеного дослідження були виявлені деякі статистично значущі зв’язки між шкалами лідерства та шкалами цінностей. А саме, цінність Влади прямопропорційно впливає на узагальнену шкалу лідерства. Загалом це вкладається в теоретичні положення та початкову гіпотезу. Люди, для яких влада, домінування та перевага над іншими є цінністю закономірно стають лідерами. </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Виявлено оберненопропорційний зв’язок між цінністю Традицій та “Функціональним лідерством”. Цей результат також вкладається в теоретичні положення, адже традиціоналізм пов’язаний з покорою, деякою мірою конформізму та небажання змінювати статус-кво. Традиції це за визначенням відсутність бажання до змін.  </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Виявлено прямопропорційну залежність між лідерською шкалою Інтелектуальної стимуляції та цінністю Стимуляції. Ці поняття насправді дуже подібні між собою (не тільки спільним словом “стимуляція”). Цінність стимулювання є по суті цінністю творчості та новизни, бажання різноманітності, допитливості та свободи. Інтелектуальна ж стимуляція виражає ступінь здатності лідера заохочувати підлеглих до допитливості, пошуку креативного, нового рішення. </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все вищезгадане, ми вважаємо результати нашого теоретичного та емпіричного дослідження такими, що є логічними та закономірними.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також зазначити, що ми не претендуємо на вичерпну відповідь в даній темі. Ми лише сподіваємось, що наша робота стане підґрунтям для нових досліджень.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rPr>
          <w:rFonts w:ascii="Times New Roman" w:cs="Times New Roman" w:eastAsia="Times New Roman" w:hAnsi="Times New Roman"/>
          <w:sz w:val="28"/>
          <w:szCs w:val="28"/>
        </w:rPr>
      </w:pPr>
      <w:r w:rsidDel="00000000" w:rsidR="00000000" w:rsidRPr="00000000">
        <w:rPr>
          <w:rtl w:val="0"/>
        </w:rPr>
      </w:r>
    </w:p>
    <w:sectPr>
      <w:headerReference r:id="rId6" w:type="default"/>
      <w:headerReference r:id="rId7" w:type="first"/>
      <w:pgSz w:h="16834" w:w="11909" w:orient="portrait"/>
      <w:pgMar w:bottom="1133.8582677165355" w:top="1133.8582677165355" w:left="1133.8582677165355" w:right="848.7401574803164" w:header="1133.8582677165355"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400" w:line="360" w:lineRule="auto"/>
      <w:jc w:val="center"/>
    </w:pPr>
    <w:rPr>
      <w:rFonts w:ascii="Times New Roman" w:cs="Times New Roman" w:eastAsia="Times New Roman" w:hAnsi="Times New Roman"/>
      <w:sz w:val="28"/>
      <w:szCs w:val="28"/>
      <w:u w:val="single"/>
    </w:rPr>
  </w:style>
  <w:style w:type="paragraph" w:styleId="Heading2">
    <w:name w:val="heading 2"/>
    <w:basedOn w:val="Normal"/>
    <w:next w:val="Normal"/>
    <w:pPr>
      <w:keepNext w:val="1"/>
      <w:keepLines w:val="1"/>
      <w:pBdr>
        <w:top w:color="auto" w:space="0" w:sz="0" w:val="none"/>
        <w:bottom w:color="auto" w:space="0" w:sz="0" w:val="none"/>
        <w:right w:color="auto" w:space="0" w:sz="0" w:val="none"/>
        <w:between w:color="auto" w:space="0" w:sz="0" w:val="none"/>
      </w:pBdr>
      <w:spacing w:line="36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